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18FA1" w14:textId="5FB10199" w:rsidR="00FC62D7" w:rsidRDefault="00FC62D7" w:rsidP="00FC62D7">
      <w:pPr>
        <w:spacing w:after="0" w:line="240" w:lineRule="auto"/>
        <w:textAlignment w:val="baseline"/>
        <w:rPr>
          <w:rFonts w:ascii="Raleway SemiBold" w:eastAsia="Times New Roman" w:hAnsi="Raleway SemiBold" w:cs="Segoe UI"/>
          <w:b/>
          <w:bCs/>
          <w:color w:val="2E2E2E"/>
          <w:sz w:val="50"/>
          <w:szCs w:val="50"/>
          <w:lang w:eastAsia="en-AU"/>
        </w:rPr>
      </w:pPr>
      <w:r w:rsidRPr="00FC62D7">
        <w:rPr>
          <w:noProof/>
        </w:rPr>
        <w:drawing>
          <wp:inline distT="0" distB="0" distL="0" distR="0" wp14:anchorId="1B684FFE" wp14:editId="26BB41DF">
            <wp:extent cx="5731510" cy="16363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636395"/>
                    </a:xfrm>
                    <a:prstGeom prst="rect">
                      <a:avLst/>
                    </a:prstGeom>
                    <a:noFill/>
                    <a:ln>
                      <a:noFill/>
                    </a:ln>
                  </pic:spPr>
                </pic:pic>
              </a:graphicData>
            </a:graphic>
          </wp:inline>
        </w:drawing>
      </w:r>
      <w:r w:rsidRPr="00FC62D7">
        <w:rPr>
          <w:rFonts w:ascii="Raleway SemiBold" w:eastAsia="Times New Roman" w:hAnsi="Raleway SemiBold" w:cs="Segoe UI"/>
          <w:b/>
          <w:bCs/>
          <w:color w:val="2E2E2E"/>
          <w:sz w:val="50"/>
          <w:szCs w:val="50"/>
          <w:lang w:val="en-US" w:eastAsia="en-AU"/>
        </w:rPr>
        <w:t>Job</w:t>
      </w:r>
      <w:r w:rsidRPr="00FC62D7">
        <w:rPr>
          <w:rFonts w:ascii="Raleway SemiBold" w:eastAsia="Times New Roman" w:hAnsi="Raleway SemiBold" w:cs="Segoe UI"/>
          <w:b/>
          <w:bCs/>
          <w:color w:val="2E2E2E"/>
          <w:sz w:val="50"/>
          <w:szCs w:val="50"/>
          <w:lang w:eastAsia="en-AU"/>
        </w:rPr>
        <w:t> </w:t>
      </w:r>
      <w:r w:rsidRPr="00FC62D7">
        <w:rPr>
          <w:rFonts w:ascii="Raleway SemiBold" w:eastAsia="Times New Roman" w:hAnsi="Raleway SemiBold" w:cs="Segoe UI"/>
          <w:b/>
          <w:bCs/>
          <w:color w:val="2E2E2E"/>
          <w:sz w:val="50"/>
          <w:szCs w:val="50"/>
          <w:lang w:eastAsia="en-AU"/>
        </w:rPr>
        <w:br/>
      </w:r>
      <w:r w:rsidRPr="00FC62D7">
        <w:rPr>
          <w:rFonts w:ascii="Raleway SemiBold" w:eastAsia="Times New Roman" w:hAnsi="Raleway SemiBold" w:cs="Segoe UI"/>
          <w:b/>
          <w:bCs/>
          <w:color w:val="2E2E2E"/>
          <w:sz w:val="50"/>
          <w:szCs w:val="50"/>
          <w:lang w:val="en-US" w:eastAsia="en-AU"/>
        </w:rPr>
        <w:t>Description </w:t>
      </w:r>
      <w:r w:rsidRPr="00FC62D7">
        <w:rPr>
          <w:rFonts w:ascii="Raleway SemiBold" w:eastAsia="Times New Roman" w:hAnsi="Raleway SemiBold" w:cs="Segoe UI"/>
          <w:b/>
          <w:bCs/>
          <w:color w:val="2E2E2E"/>
          <w:sz w:val="50"/>
          <w:szCs w:val="50"/>
          <w:lang w:eastAsia="en-AU"/>
        </w:rPr>
        <w:t> </w:t>
      </w:r>
    </w:p>
    <w:p w14:paraId="24973BCD" w14:textId="77777777" w:rsidR="00FC62D7" w:rsidRPr="00FC62D7" w:rsidRDefault="00FC62D7" w:rsidP="00FC62D7">
      <w:pPr>
        <w:spacing w:after="0" w:line="240" w:lineRule="auto"/>
        <w:textAlignment w:val="baseline"/>
        <w:rPr>
          <w:rFonts w:ascii="Segoe UI" w:eastAsia="Times New Roman" w:hAnsi="Segoe UI" w:cs="Segoe UI"/>
          <w:b/>
          <w:bCs/>
          <w:sz w:val="18"/>
          <w:szCs w:val="18"/>
          <w:lang w:eastAsia="en-AU"/>
        </w:rPr>
      </w:pPr>
    </w:p>
    <w:p w14:paraId="017FCA7D" w14:textId="77777777" w:rsidR="00FC62D7" w:rsidRPr="00FC62D7" w:rsidRDefault="00FC62D7" w:rsidP="00FC62D7">
      <w:pPr>
        <w:spacing w:after="0" w:line="240" w:lineRule="auto"/>
        <w:textAlignment w:val="baseline"/>
        <w:rPr>
          <w:rFonts w:ascii="Segoe UI" w:eastAsia="Times New Roman" w:hAnsi="Segoe UI" w:cs="Segoe UI"/>
          <w:sz w:val="18"/>
          <w:szCs w:val="18"/>
          <w:lang w:eastAsia="en-AU"/>
        </w:rPr>
      </w:pPr>
      <w:r w:rsidRPr="00FC62D7">
        <w:rPr>
          <w:rFonts w:ascii="Raleway Medium" w:eastAsia="Times New Roman" w:hAnsi="Raleway Medium" w:cs="Segoe UI"/>
          <w:color w:val="000000"/>
          <w:sz w:val="20"/>
          <w:szCs w:val="20"/>
          <w:shd w:val="clear" w:color="auto" w:fill="E1E3E6"/>
          <w:lang w:eastAsia="en-AU"/>
        </w:rPr>
        <w:t>30 June 22</w:t>
      </w:r>
      <w:r w:rsidRPr="00FC62D7">
        <w:rPr>
          <w:rFonts w:ascii="Raleway Medium" w:eastAsia="Times New Roman" w:hAnsi="Raleway Medium" w:cs="Segoe UI"/>
          <w:color w:val="2E2E2E"/>
          <w:sz w:val="20"/>
          <w:szCs w:val="20"/>
          <w:lang w:eastAsia="en-AU"/>
        </w:rPr>
        <w:t> </w:t>
      </w:r>
    </w:p>
    <w:p w14:paraId="1E87DD54" w14:textId="77777777" w:rsidR="00FC62D7" w:rsidRPr="00FC62D7" w:rsidRDefault="00FC62D7" w:rsidP="00FC62D7">
      <w:pPr>
        <w:spacing w:after="0" w:line="240" w:lineRule="auto"/>
        <w:textAlignment w:val="baseline"/>
        <w:rPr>
          <w:rFonts w:ascii="Segoe UI" w:eastAsia="Times New Roman" w:hAnsi="Segoe UI" w:cs="Segoe UI"/>
          <w:b/>
          <w:bCs/>
          <w:sz w:val="18"/>
          <w:szCs w:val="18"/>
          <w:lang w:eastAsia="en-AU"/>
        </w:rPr>
      </w:pPr>
      <w:r w:rsidRPr="00FC62D7">
        <w:rPr>
          <w:rFonts w:ascii="Raleway SemiBold" w:eastAsia="Times New Roman" w:hAnsi="Raleway SemiBold" w:cs="Segoe UI"/>
          <w:sz w:val="50"/>
          <w:szCs w:val="50"/>
          <w:u w:val="single"/>
          <w:lang w:val="en-US" w:eastAsia="en-AU"/>
        </w:rPr>
        <w:t>Political Producer</w:t>
      </w:r>
      <w:r w:rsidRPr="00FC62D7">
        <w:rPr>
          <w:rFonts w:ascii="Raleway SemiBold" w:eastAsia="Times New Roman" w:hAnsi="Raleway SemiBold" w:cs="Segoe UI"/>
          <w:sz w:val="50"/>
          <w:szCs w:val="50"/>
          <w:lang w:val="en-US" w:eastAsia="en-AU"/>
        </w:rPr>
        <w:t xml:space="preserve"> - Canberra </w:t>
      </w:r>
      <w:r w:rsidRPr="00FC62D7">
        <w:rPr>
          <w:rFonts w:ascii="Raleway SemiBold" w:eastAsia="Times New Roman" w:hAnsi="Raleway SemiBold" w:cs="Segoe UI"/>
          <w:b/>
          <w:bCs/>
          <w:sz w:val="50"/>
          <w:szCs w:val="50"/>
          <w:lang w:eastAsia="en-AU"/>
        </w:rPr>
        <w:t> </w:t>
      </w:r>
    </w:p>
    <w:p w14:paraId="5D4290AB" w14:textId="77777777" w:rsidR="00FC62D7" w:rsidRPr="00FC62D7" w:rsidRDefault="00FC62D7" w:rsidP="00FC62D7">
      <w:pPr>
        <w:spacing w:after="0" w:line="240" w:lineRule="auto"/>
        <w:textAlignment w:val="baseline"/>
        <w:rPr>
          <w:rFonts w:ascii="Segoe UI" w:eastAsia="Times New Roman" w:hAnsi="Segoe UI" w:cs="Segoe UI"/>
          <w:b/>
          <w:bCs/>
          <w:sz w:val="18"/>
          <w:szCs w:val="18"/>
          <w:lang w:eastAsia="en-AU"/>
        </w:rPr>
      </w:pPr>
      <w:r w:rsidRPr="00FC62D7">
        <w:rPr>
          <w:rFonts w:ascii="Raleway SemiBold" w:eastAsia="Times New Roman" w:hAnsi="Raleway SemiBold" w:cs="Segoe UI"/>
          <w:sz w:val="50"/>
          <w:szCs w:val="50"/>
          <w:lang w:val="en-US" w:eastAsia="en-AU"/>
        </w:rPr>
        <w:t>(TV, Radio &amp; Online) Band Four</w:t>
      </w:r>
      <w:r w:rsidRPr="00FC62D7">
        <w:rPr>
          <w:rFonts w:ascii="Raleway SemiBold" w:eastAsia="Times New Roman" w:hAnsi="Raleway SemiBold" w:cs="Segoe UI"/>
          <w:b/>
          <w:bCs/>
          <w:sz w:val="50"/>
          <w:szCs w:val="50"/>
          <w:lang w:eastAsia="en-AU"/>
        </w:rPr>
        <w:t> </w:t>
      </w:r>
    </w:p>
    <w:p w14:paraId="5DB4DB74" w14:textId="77777777" w:rsidR="00FC62D7" w:rsidRPr="00FC62D7" w:rsidRDefault="00FC62D7" w:rsidP="00FC62D7">
      <w:pPr>
        <w:spacing w:after="0" w:line="240" w:lineRule="auto"/>
        <w:textAlignment w:val="baseline"/>
        <w:rPr>
          <w:rFonts w:ascii="Segoe UI" w:eastAsia="Times New Roman" w:hAnsi="Segoe UI" w:cs="Segoe UI"/>
          <w:b/>
          <w:bCs/>
          <w:sz w:val="18"/>
          <w:szCs w:val="18"/>
          <w:lang w:eastAsia="en-AU"/>
        </w:rPr>
      </w:pPr>
      <w:r w:rsidRPr="00FC62D7">
        <w:rPr>
          <w:rFonts w:ascii="Raleway SemiBold" w:eastAsia="Times New Roman" w:hAnsi="Raleway SemiBold" w:cs="Segoe UI"/>
          <w:b/>
          <w:bCs/>
          <w:sz w:val="50"/>
          <w:szCs w:val="50"/>
          <w:lang w:val="en-US" w:eastAsia="en-AU"/>
        </w:rPr>
        <w:t>News and Current Affairs </w:t>
      </w:r>
      <w:r w:rsidRPr="00FC62D7">
        <w:rPr>
          <w:rFonts w:ascii="Raleway SemiBold" w:eastAsia="Times New Roman" w:hAnsi="Raleway SemiBold" w:cs="Segoe UI"/>
          <w:b/>
          <w:bCs/>
          <w:sz w:val="50"/>
          <w:szCs w:val="50"/>
          <w:lang w:eastAsia="en-AU"/>
        </w:rPr>
        <w:t> </w:t>
      </w:r>
    </w:p>
    <w:p w14:paraId="7E53E5E0" w14:textId="77777777" w:rsidR="00FC62D7" w:rsidRPr="00FC62D7" w:rsidRDefault="00FC62D7" w:rsidP="00FC62D7">
      <w:pPr>
        <w:spacing w:after="0" w:line="240" w:lineRule="auto"/>
        <w:textAlignment w:val="baseline"/>
        <w:rPr>
          <w:rFonts w:ascii="Segoe UI" w:eastAsia="Times New Roman" w:hAnsi="Segoe UI" w:cs="Segoe UI"/>
          <w:color w:val="2E2E2E"/>
          <w:sz w:val="18"/>
          <w:szCs w:val="18"/>
          <w:lang w:eastAsia="en-AU"/>
        </w:rPr>
      </w:pPr>
      <w:r w:rsidRPr="00FC62D7">
        <w:rPr>
          <w:rFonts w:ascii="Raleway" w:eastAsia="Times New Roman" w:hAnsi="Raleway" w:cs="Segoe UI"/>
          <w:color w:val="2E2E2E"/>
          <w:sz w:val="20"/>
          <w:szCs w:val="20"/>
          <w:lang w:eastAsia="en-AU"/>
        </w:rPr>
        <w:t> </w:t>
      </w:r>
    </w:p>
    <w:p w14:paraId="73A6C26D" w14:textId="77777777" w:rsidR="00FC62D7" w:rsidRPr="00FC62D7" w:rsidRDefault="00FC62D7" w:rsidP="00FC62D7">
      <w:pPr>
        <w:shd w:val="clear" w:color="auto" w:fill="FFFFFF"/>
        <w:spacing w:after="0" w:line="240" w:lineRule="auto"/>
        <w:textAlignment w:val="baseline"/>
        <w:rPr>
          <w:rFonts w:ascii="Segoe UI" w:eastAsia="Times New Roman" w:hAnsi="Segoe UI" w:cs="Segoe UI"/>
          <w:sz w:val="18"/>
          <w:szCs w:val="18"/>
          <w:lang w:eastAsia="en-AU"/>
        </w:rPr>
      </w:pPr>
      <w:r w:rsidRPr="00FC62D7">
        <w:rPr>
          <w:rFonts w:ascii="Raleway" w:eastAsia="Times New Roman" w:hAnsi="Raleway" w:cs="Segoe UI"/>
          <w:b/>
          <w:bCs/>
          <w:color w:val="2E2E2E"/>
          <w:sz w:val="20"/>
          <w:szCs w:val="20"/>
          <w:lang w:eastAsia="en-AU"/>
        </w:rPr>
        <w:t xml:space="preserve">Reports </w:t>
      </w:r>
      <w:proofErr w:type="gramStart"/>
      <w:r w:rsidRPr="00FC62D7">
        <w:rPr>
          <w:rFonts w:ascii="Raleway" w:eastAsia="Times New Roman" w:hAnsi="Raleway" w:cs="Segoe UI"/>
          <w:b/>
          <w:bCs/>
          <w:color w:val="2E2E2E"/>
          <w:sz w:val="20"/>
          <w:szCs w:val="20"/>
          <w:lang w:eastAsia="en-AU"/>
        </w:rPr>
        <w:t>to:</w:t>
      </w:r>
      <w:proofErr w:type="gramEnd"/>
      <w:r w:rsidRPr="00FC62D7">
        <w:rPr>
          <w:rFonts w:ascii="Raleway" w:eastAsia="Times New Roman" w:hAnsi="Raleway" w:cs="Segoe UI"/>
          <w:b/>
          <w:bCs/>
          <w:color w:val="2E2E2E"/>
          <w:sz w:val="20"/>
          <w:szCs w:val="20"/>
          <w:lang w:eastAsia="en-AU"/>
        </w:rPr>
        <w:t xml:space="preserve"> </w:t>
      </w:r>
      <w:r w:rsidRPr="00FC62D7">
        <w:rPr>
          <w:rFonts w:ascii="Raleway" w:eastAsia="Times New Roman" w:hAnsi="Raleway" w:cs="Segoe UI"/>
          <w:b/>
          <w:bCs/>
          <w:color w:val="000000"/>
          <w:sz w:val="20"/>
          <w:szCs w:val="20"/>
          <w:lang w:eastAsia="en-AU"/>
        </w:rPr>
        <w:t>Canberra Bureau Chief/Chief Political Correspondent</w:t>
      </w:r>
      <w:r w:rsidRPr="00FC62D7">
        <w:rPr>
          <w:rFonts w:ascii="Raleway" w:eastAsia="Times New Roman" w:hAnsi="Raleway" w:cs="Segoe UI"/>
          <w:color w:val="000000"/>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FC62D7" w:rsidRPr="00FC62D7" w14:paraId="754CA33D" w14:textId="77777777" w:rsidTr="00FC62D7">
        <w:trPr>
          <w:trHeight w:val="390"/>
        </w:trPr>
        <w:tc>
          <w:tcPr>
            <w:tcW w:w="10200" w:type="dxa"/>
            <w:tcBorders>
              <w:top w:val="single" w:sz="6" w:space="0" w:color="CCCCCC"/>
              <w:left w:val="single" w:sz="6" w:space="0" w:color="CCCCCC"/>
              <w:bottom w:val="single" w:sz="6" w:space="0" w:color="CCCCCC"/>
              <w:right w:val="single" w:sz="6" w:space="0" w:color="CCCCCC"/>
            </w:tcBorders>
            <w:shd w:val="clear" w:color="auto" w:fill="F3F3F3"/>
            <w:hideMark/>
          </w:tcPr>
          <w:p w14:paraId="5F7DB9C5" w14:textId="77777777" w:rsidR="00FC62D7" w:rsidRPr="00FC62D7" w:rsidRDefault="00FC62D7" w:rsidP="00FC62D7">
            <w:pPr>
              <w:spacing w:after="0" w:line="240" w:lineRule="auto"/>
              <w:textAlignment w:val="baseline"/>
              <w:divId w:val="903831868"/>
              <w:rPr>
                <w:rFonts w:ascii="Times New Roman" w:eastAsia="Times New Roman" w:hAnsi="Times New Roman" w:cs="Times New Roman"/>
                <w:sz w:val="24"/>
                <w:szCs w:val="24"/>
                <w:lang w:eastAsia="en-AU"/>
              </w:rPr>
            </w:pPr>
            <w:r w:rsidRPr="00FC62D7">
              <w:rPr>
                <w:rFonts w:ascii="Ubuntu" w:eastAsia="Times New Roman" w:hAnsi="Ubuntu" w:cs="Times New Roman"/>
                <w:b/>
                <w:bCs/>
                <w:lang w:eastAsia="en-AU"/>
              </w:rPr>
              <w:t>SBS Values, Vision and Purpose</w:t>
            </w:r>
            <w:r w:rsidRPr="00FC62D7">
              <w:rPr>
                <w:rFonts w:ascii="Ubuntu" w:eastAsia="Times New Roman" w:hAnsi="Ubuntu" w:cs="Times New Roman"/>
                <w:lang w:eastAsia="en-AU"/>
              </w:rPr>
              <w:t> </w:t>
            </w:r>
          </w:p>
        </w:tc>
      </w:tr>
      <w:tr w:rsidR="00FC62D7" w:rsidRPr="00FC62D7" w14:paraId="0493C0E3" w14:textId="77777777" w:rsidTr="00FC62D7">
        <w:trPr>
          <w:trHeight w:val="390"/>
        </w:trPr>
        <w:tc>
          <w:tcPr>
            <w:tcW w:w="10200" w:type="dxa"/>
            <w:tcBorders>
              <w:top w:val="single" w:sz="6" w:space="0" w:color="CCCCCC"/>
              <w:left w:val="single" w:sz="6" w:space="0" w:color="CCCCCC"/>
              <w:bottom w:val="single" w:sz="6" w:space="0" w:color="CCCCCC"/>
              <w:right w:val="single" w:sz="6" w:space="0" w:color="CCCCCC"/>
            </w:tcBorders>
            <w:shd w:val="clear" w:color="auto" w:fill="auto"/>
            <w:hideMark/>
          </w:tcPr>
          <w:p w14:paraId="181F51D9" w14:textId="77777777" w:rsidR="00FC62D7" w:rsidRPr="00FC62D7" w:rsidRDefault="00FC62D7" w:rsidP="00FC62D7">
            <w:pPr>
              <w:spacing w:after="0" w:line="240" w:lineRule="auto"/>
              <w:jc w:val="both"/>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 xml:space="preserve">The </w:t>
            </w:r>
            <w:r w:rsidRPr="00FC62D7">
              <w:rPr>
                <w:rFonts w:ascii="Raleway" w:eastAsia="Times New Roman" w:hAnsi="Raleway" w:cs="Times New Roman"/>
                <w:b/>
                <w:bCs/>
                <w:sz w:val="20"/>
                <w:szCs w:val="20"/>
                <w:u w:val="single"/>
                <w:lang w:eastAsia="en-AU"/>
              </w:rPr>
              <w:t>Political Producer</w:t>
            </w:r>
            <w:r w:rsidRPr="00FC62D7">
              <w:rPr>
                <w:rFonts w:ascii="Raleway" w:eastAsia="Times New Roman" w:hAnsi="Raleway" w:cs="Times New Roman"/>
                <w:i/>
                <w:iCs/>
                <w:sz w:val="20"/>
                <w:szCs w:val="20"/>
                <w:lang w:eastAsia="en-AU"/>
              </w:rPr>
              <w:t xml:space="preserve"> </w:t>
            </w:r>
            <w:r w:rsidRPr="00FC62D7">
              <w:rPr>
                <w:rFonts w:ascii="Raleway" w:eastAsia="Times New Roman" w:hAnsi="Raleway" w:cs="Times New Roman"/>
                <w:sz w:val="20"/>
                <w:szCs w:val="20"/>
                <w:lang w:eastAsia="en-AU"/>
              </w:rPr>
              <w:t xml:space="preserve">is responsible for undertaking their work in a way that reflects SBS’s Charter, Vision and Values and complies with relevant SBS policies, </w:t>
            </w:r>
            <w:proofErr w:type="gramStart"/>
            <w:r w:rsidRPr="00FC62D7">
              <w:rPr>
                <w:rFonts w:ascii="Raleway" w:eastAsia="Times New Roman" w:hAnsi="Raleway" w:cs="Times New Roman"/>
                <w:sz w:val="20"/>
                <w:szCs w:val="20"/>
                <w:lang w:eastAsia="en-AU"/>
              </w:rPr>
              <w:t>procedures</w:t>
            </w:r>
            <w:proofErr w:type="gramEnd"/>
            <w:r w:rsidRPr="00FC62D7">
              <w:rPr>
                <w:rFonts w:ascii="Raleway" w:eastAsia="Times New Roman" w:hAnsi="Raleway" w:cs="Times New Roman"/>
                <w:sz w:val="20"/>
                <w:szCs w:val="20"/>
                <w:lang w:eastAsia="en-AU"/>
              </w:rPr>
              <w:t xml:space="preserve"> and practices. At SBS, we expect you to be audience obsessed, be bold and brave, embrace difference, participate fully, and ensure that we look out for one another. We are all working together to fulfil SBS’s purpose and create a more cohesive society. </w:t>
            </w:r>
          </w:p>
        </w:tc>
      </w:tr>
    </w:tbl>
    <w:p w14:paraId="335B69C8" w14:textId="77777777" w:rsidR="00FC62D7" w:rsidRPr="00FC62D7" w:rsidRDefault="00FC62D7" w:rsidP="00FC62D7">
      <w:pPr>
        <w:spacing w:after="0" w:line="240" w:lineRule="auto"/>
        <w:textAlignment w:val="baseline"/>
        <w:rPr>
          <w:rFonts w:ascii="Segoe UI" w:eastAsia="Times New Roman" w:hAnsi="Segoe UI" w:cs="Segoe UI"/>
          <w:sz w:val="18"/>
          <w:szCs w:val="18"/>
          <w:lang w:eastAsia="en-AU"/>
        </w:rPr>
      </w:pPr>
      <w:r w:rsidRPr="00FC62D7">
        <w:rPr>
          <w:rFonts w:ascii="Raleway" w:eastAsia="Times New Roman" w:hAnsi="Raleway" w:cs="Segoe UI"/>
          <w:sz w:val="20"/>
          <w:szCs w:val="20"/>
          <w:lang w:eastAsia="en-AU"/>
        </w:rPr>
        <w:t> </w:t>
      </w:r>
    </w:p>
    <w:p w14:paraId="54F5E2AA" w14:textId="77777777" w:rsidR="00FC62D7" w:rsidRPr="00FC62D7" w:rsidRDefault="00FC62D7" w:rsidP="00FC62D7">
      <w:pPr>
        <w:spacing w:after="0" w:line="240" w:lineRule="auto"/>
        <w:textAlignment w:val="baseline"/>
        <w:rPr>
          <w:rFonts w:ascii="Segoe UI" w:eastAsia="Times New Roman" w:hAnsi="Segoe UI" w:cs="Segoe UI"/>
          <w:sz w:val="18"/>
          <w:szCs w:val="18"/>
          <w:lang w:eastAsia="en-AU"/>
        </w:rPr>
      </w:pPr>
      <w:r w:rsidRPr="00FC62D7">
        <w:rPr>
          <w:rFonts w:ascii="Raleway" w:eastAsia="Times New Roman" w:hAnsi="Raleway" w:cs="Segoe UI"/>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FC62D7" w:rsidRPr="00FC62D7" w14:paraId="04F6A4FD" w14:textId="77777777" w:rsidTr="00FC62D7">
        <w:trPr>
          <w:trHeight w:val="390"/>
        </w:trPr>
        <w:tc>
          <w:tcPr>
            <w:tcW w:w="10200" w:type="dxa"/>
            <w:tcBorders>
              <w:top w:val="single" w:sz="6" w:space="0" w:color="CCCCCC"/>
              <w:left w:val="single" w:sz="6" w:space="0" w:color="CCCCCC"/>
              <w:bottom w:val="single" w:sz="6" w:space="0" w:color="CCCCCC"/>
              <w:right w:val="single" w:sz="6" w:space="0" w:color="CCCCCC"/>
            </w:tcBorders>
            <w:shd w:val="clear" w:color="auto" w:fill="F3F3F3"/>
            <w:hideMark/>
          </w:tcPr>
          <w:p w14:paraId="780578C2" w14:textId="77777777" w:rsidR="00FC62D7" w:rsidRPr="00FC62D7" w:rsidRDefault="00FC62D7" w:rsidP="00FC62D7">
            <w:pPr>
              <w:spacing w:after="0" w:line="240" w:lineRule="auto"/>
              <w:textAlignment w:val="baseline"/>
              <w:divId w:val="1973442119"/>
              <w:rPr>
                <w:rFonts w:ascii="Times New Roman" w:eastAsia="Times New Roman" w:hAnsi="Times New Roman" w:cs="Times New Roman"/>
                <w:sz w:val="24"/>
                <w:szCs w:val="24"/>
                <w:lang w:eastAsia="en-AU"/>
              </w:rPr>
            </w:pPr>
            <w:r w:rsidRPr="00FC62D7">
              <w:rPr>
                <w:rFonts w:ascii="Ubuntu" w:eastAsia="Times New Roman" w:hAnsi="Ubuntu" w:cs="Times New Roman"/>
                <w:b/>
                <w:bCs/>
                <w:lang w:eastAsia="en-AU"/>
              </w:rPr>
              <w:t>Division Purpose – NACA (News and Current Affairs)</w:t>
            </w:r>
            <w:r w:rsidRPr="00FC62D7">
              <w:rPr>
                <w:rFonts w:ascii="Ubuntu" w:eastAsia="Times New Roman" w:hAnsi="Ubuntu" w:cs="Times New Roman"/>
                <w:lang w:eastAsia="en-AU"/>
              </w:rPr>
              <w:t> </w:t>
            </w:r>
          </w:p>
        </w:tc>
      </w:tr>
      <w:tr w:rsidR="00FC62D7" w:rsidRPr="00FC62D7" w14:paraId="74AE08E9" w14:textId="77777777" w:rsidTr="00FC62D7">
        <w:trPr>
          <w:trHeight w:val="390"/>
        </w:trPr>
        <w:tc>
          <w:tcPr>
            <w:tcW w:w="10200" w:type="dxa"/>
            <w:tcBorders>
              <w:top w:val="single" w:sz="6" w:space="0" w:color="CCCCCC"/>
              <w:left w:val="single" w:sz="6" w:space="0" w:color="CCCCCC"/>
              <w:bottom w:val="single" w:sz="6" w:space="0" w:color="CCCCCC"/>
              <w:right w:val="single" w:sz="6" w:space="0" w:color="CCCCCC"/>
            </w:tcBorders>
            <w:shd w:val="clear" w:color="auto" w:fill="auto"/>
            <w:hideMark/>
          </w:tcPr>
          <w:p w14:paraId="052430CA"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 xml:space="preserve">The </w:t>
            </w:r>
            <w:proofErr w:type="gramStart"/>
            <w:r w:rsidRPr="00FC62D7">
              <w:rPr>
                <w:rFonts w:ascii="Raleway" w:eastAsia="Times New Roman" w:hAnsi="Raleway" w:cs="Times New Roman"/>
                <w:sz w:val="20"/>
                <w:szCs w:val="20"/>
                <w:lang w:eastAsia="en-AU"/>
              </w:rPr>
              <w:t>principle</w:t>
            </w:r>
            <w:proofErr w:type="gramEnd"/>
            <w:r w:rsidRPr="00FC62D7">
              <w:rPr>
                <w:rFonts w:ascii="Raleway" w:eastAsia="Times New Roman" w:hAnsi="Raleway" w:cs="Times New Roman"/>
                <w:sz w:val="20"/>
                <w:szCs w:val="20"/>
                <w:lang w:eastAsia="en-AU"/>
              </w:rPr>
              <w:t xml:space="preserve"> purpose of SBS News and Current Affairs is to provide the most accurate, balanced, and detailed coverage of international and major domestic news across all platforms. </w:t>
            </w:r>
          </w:p>
          <w:p w14:paraId="587075AC"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It is our role to deliver depth and analysis to help our audiences understand often complex issues. </w:t>
            </w:r>
          </w:p>
          <w:p w14:paraId="6D5F1B7A"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proofErr w:type="gramStart"/>
            <w:r w:rsidRPr="00FC62D7">
              <w:rPr>
                <w:rFonts w:ascii="Raleway" w:eastAsia="Times New Roman" w:hAnsi="Raleway" w:cs="Times New Roman"/>
                <w:sz w:val="20"/>
                <w:szCs w:val="20"/>
                <w:lang w:eastAsia="en-AU"/>
              </w:rPr>
              <w:t>Also</w:t>
            </w:r>
            <w:proofErr w:type="gramEnd"/>
            <w:r w:rsidRPr="00FC62D7">
              <w:rPr>
                <w:rFonts w:ascii="Raleway" w:eastAsia="Times New Roman" w:hAnsi="Raleway" w:cs="Times New Roman"/>
                <w:sz w:val="20"/>
                <w:szCs w:val="20"/>
                <w:lang w:eastAsia="en-AU"/>
              </w:rPr>
              <w:t xml:space="preserve"> key is to showcase stories from within our many communities that reflect constructively on multiculturalism &amp; Indigenous affairs. </w:t>
            </w:r>
          </w:p>
        </w:tc>
      </w:tr>
    </w:tbl>
    <w:p w14:paraId="5398BA92" w14:textId="77777777" w:rsidR="00FC62D7" w:rsidRPr="00FC62D7" w:rsidRDefault="00FC62D7" w:rsidP="00FC62D7">
      <w:pPr>
        <w:spacing w:after="0" w:line="240" w:lineRule="auto"/>
        <w:textAlignment w:val="baseline"/>
        <w:rPr>
          <w:rFonts w:ascii="Segoe UI" w:eastAsia="Times New Roman" w:hAnsi="Segoe UI" w:cs="Segoe UI"/>
          <w:color w:val="2E2E2E"/>
          <w:sz w:val="18"/>
          <w:szCs w:val="18"/>
          <w:lang w:eastAsia="en-AU"/>
        </w:rPr>
      </w:pPr>
      <w:r w:rsidRPr="00FC62D7">
        <w:rPr>
          <w:rFonts w:ascii="Raleway SemiBold" w:eastAsia="Times New Roman" w:hAnsi="Raleway SemiBold" w:cs="Segoe UI"/>
          <w:sz w:val="32"/>
          <w:szCs w:val="32"/>
          <w:lang w:eastAsia="en-AU"/>
        </w:rPr>
        <w:t> </w:t>
      </w:r>
    </w:p>
    <w:p w14:paraId="253A4A7B" w14:textId="77777777" w:rsidR="00FC62D7" w:rsidRPr="00FC62D7" w:rsidRDefault="00FC62D7" w:rsidP="00FC62D7">
      <w:pPr>
        <w:spacing w:after="0" w:line="240" w:lineRule="auto"/>
        <w:textAlignment w:val="baseline"/>
        <w:rPr>
          <w:rFonts w:ascii="Segoe UI" w:eastAsia="Times New Roman" w:hAnsi="Segoe UI" w:cs="Segoe UI"/>
          <w:sz w:val="18"/>
          <w:szCs w:val="18"/>
          <w:lang w:eastAsia="en-AU"/>
        </w:rPr>
      </w:pPr>
      <w:r w:rsidRPr="00FC62D7">
        <w:rPr>
          <w:rFonts w:ascii="Raleway" w:eastAsia="Times New Roman" w:hAnsi="Raleway" w:cs="Segoe UI"/>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FC62D7" w:rsidRPr="00FC62D7" w14:paraId="136ECA09" w14:textId="77777777" w:rsidTr="00FC62D7">
        <w:trPr>
          <w:trHeight w:val="390"/>
        </w:trPr>
        <w:tc>
          <w:tcPr>
            <w:tcW w:w="10200" w:type="dxa"/>
            <w:tcBorders>
              <w:top w:val="single" w:sz="6" w:space="0" w:color="CCCCCC"/>
              <w:left w:val="single" w:sz="6" w:space="0" w:color="CCCCCC"/>
              <w:bottom w:val="single" w:sz="6" w:space="0" w:color="CCCCCC"/>
              <w:right w:val="single" w:sz="6" w:space="0" w:color="CCCCCC"/>
            </w:tcBorders>
            <w:shd w:val="clear" w:color="auto" w:fill="F3F3F3"/>
            <w:hideMark/>
          </w:tcPr>
          <w:p w14:paraId="4848298C" w14:textId="77777777" w:rsidR="00FC62D7" w:rsidRPr="00FC62D7" w:rsidRDefault="00FC62D7" w:rsidP="00FC62D7">
            <w:pPr>
              <w:spacing w:after="0" w:line="240" w:lineRule="auto"/>
              <w:textAlignment w:val="baseline"/>
              <w:divId w:val="669798755"/>
              <w:rPr>
                <w:rFonts w:ascii="Times New Roman" w:eastAsia="Times New Roman" w:hAnsi="Times New Roman" w:cs="Times New Roman"/>
                <w:sz w:val="24"/>
                <w:szCs w:val="24"/>
                <w:lang w:eastAsia="en-AU"/>
              </w:rPr>
            </w:pPr>
            <w:r w:rsidRPr="00FC62D7">
              <w:rPr>
                <w:rFonts w:ascii="Ubuntu" w:eastAsia="Times New Roman" w:hAnsi="Ubuntu" w:cs="Times New Roman"/>
                <w:b/>
                <w:bCs/>
                <w:lang w:eastAsia="en-AU"/>
              </w:rPr>
              <w:t>Role Purpose</w:t>
            </w:r>
            <w:r w:rsidRPr="00FC62D7">
              <w:rPr>
                <w:rFonts w:ascii="Ubuntu" w:eastAsia="Times New Roman" w:hAnsi="Ubuntu" w:cs="Times New Roman"/>
                <w:lang w:eastAsia="en-AU"/>
              </w:rPr>
              <w:t> </w:t>
            </w:r>
          </w:p>
        </w:tc>
      </w:tr>
      <w:tr w:rsidR="00FC62D7" w:rsidRPr="00FC62D7" w14:paraId="07485548" w14:textId="77777777" w:rsidTr="00FC62D7">
        <w:trPr>
          <w:trHeight w:val="390"/>
        </w:trPr>
        <w:tc>
          <w:tcPr>
            <w:tcW w:w="10200" w:type="dxa"/>
            <w:tcBorders>
              <w:top w:val="single" w:sz="6" w:space="0" w:color="CCCCCC"/>
              <w:left w:val="single" w:sz="6" w:space="0" w:color="CCCCCC"/>
              <w:bottom w:val="single" w:sz="6" w:space="0" w:color="CCCCCC"/>
              <w:right w:val="single" w:sz="6" w:space="0" w:color="CCCCCC"/>
            </w:tcBorders>
            <w:shd w:val="clear" w:color="auto" w:fill="auto"/>
            <w:hideMark/>
          </w:tcPr>
          <w:p w14:paraId="1C497D82"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 xml:space="preserve">The Political Producer is responsible for driving the news agenda each morning and coordinating news content for all SBS News platforms alongside the Canberra Bureau Chief/Chief Political Correspondent. The Political Producer will be required to plan, </w:t>
            </w:r>
            <w:proofErr w:type="gramStart"/>
            <w:r w:rsidRPr="00FC62D7">
              <w:rPr>
                <w:rFonts w:ascii="Raleway" w:eastAsia="Times New Roman" w:hAnsi="Raleway" w:cs="Times New Roman"/>
                <w:sz w:val="20"/>
                <w:szCs w:val="20"/>
                <w:lang w:eastAsia="en-AU"/>
              </w:rPr>
              <w:t>lead</w:t>
            </w:r>
            <w:proofErr w:type="gramEnd"/>
            <w:r w:rsidRPr="00FC62D7">
              <w:rPr>
                <w:rFonts w:ascii="Raleway" w:eastAsia="Times New Roman" w:hAnsi="Raleway" w:cs="Times New Roman"/>
                <w:sz w:val="20"/>
                <w:szCs w:val="20"/>
                <w:lang w:eastAsia="en-AU"/>
              </w:rPr>
              <w:t xml:space="preserve"> and assist with daily newsgathering, story research and production, produce live/breaking news coverage, and liaise with crews for daily news coverage coordination.  </w:t>
            </w:r>
          </w:p>
          <w:p w14:paraId="4A60AD95"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 </w:t>
            </w:r>
          </w:p>
          <w:p w14:paraId="79F0004C"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The Political Producer will work alongside the Bureau Chief/Chief Political Correspondent and members of the Canberra team to undertake a range of journalism and content production tasks, compiling content for SBS, across all News platforms. </w:t>
            </w:r>
          </w:p>
        </w:tc>
      </w:tr>
    </w:tbl>
    <w:p w14:paraId="7CFC4D65" w14:textId="77777777" w:rsidR="00FC62D7" w:rsidRPr="00FC62D7" w:rsidRDefault="00FC62D7" w:rsidP="00FC62D7">
      <w:pPr>
        <w:spacing w:after="0" w:line="240" w:lineRule="auto"/>
        <w:textAlignment w:val="baseline"/>
        <w:rPr>
          <w:rFonts w:ascii="Segoe UI" w:eastAsia="Times New Roman" w:hAnsi="Segoe UI" w:cs="Segoe UI"/>
          <w:sz w:val="18"/>
          <w:szCs w:val="18"/>
          <w:lang w:eastAsia="en-AU"/>
        </w:rPr>
      </w:pPr>
      <w:r w:rsidRPr="00FC62D7">
        <w:rPr>
          <w:rFonts w:ascii="Raleway" w:eastAsia="Times New Roman" w:hAnsi="Raleway" w:cs="Segoe UI"/>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FC62D7" w:rsidRPr="00FC62D7" w14:paraId="7B735137" w14:textId="77777777" w:rsidTr="00FC62D7">
        <w:trPr>
          <w:trHeight w:val="390"/>
        </w:trPr>
        <w:tc>
          <w:tcPr>
            <w:tcW w:w="10200" w:type="dxa"/>
            <w:tcBorders>
              <w:top w:val="single" w:sz="6" w:space="0" w:color="CCCCCC"/>
              <w:left w:val="single" w:sz="6" w:space="0" w:color="CCCCCC"/>
              <w:bottom w:val="single" w:sz="6" w:space="0" w:color="CCCCCC"/>
              <w:right w:val="single" w:sz="6" w:space="0" w:color="CCCCCC"/>
            </w:tcBorders>
            <w:shd w:val="clear" w:color="auto" w:fill="F3F3F3"/>
            <w:hideMark/>
          </w:tcPr>
          <w:p w14:paraId="76321C44" w14:textId="77777777" w:rsidR="00FC62D7" w:rsidRPr="00FC62D7" w:rsidRDefault="00FC62D7" w:rsidP="00FC62D7">
            <w:pPr>
              <w:spacing w:after="0" w:line="240" w:lineRule="auto"/>
              <w:textAlignment w:val="baseline"/>
              <w:divId w:val="444345657"/>
              <w:rPr>
                <w:rFonts w:ascii="Times New Roman" w:eastAsia="Times New Roman" w:hAnsi="Times New Roman" w:cs="Times New Roman"/>
                <w:sz w:val="24"/>
                <w:szCs w:val="24"/>
                <w:lang w:eastAsia="en-AU"/>
              </w:rPr>
            </w:pPr>
            <w:r w:rsidRPr="00FC62D7">
              <w:rPr>
                <w:rFonts w:ascii="Ubuntu" w:eastAsia="Times New Roman" w:hAnsi="Ubuntu" w:cs="Times New Roman"/>
                <w:b/>
                <w:bCs/>
                <w:lang w:eastAsia="en-AU"/>
              </w:rPr>
              <w:lastRenderedPageBreak/>
              <w:t>Main Responsibilities </w:t>
            </w:r>
            <w:r w:rsidRPr="00FC62D7">
              <w:rPr>
                <w:rFonts w:ascii="Ubuntu" w:eastAsia="Times New Roman" w:hAnsi="Ubuntu" w:cs="Times New Roman"/>
                <w:lang w:eastAsia="en-AU"/>
              </w:rPr>
              <w:t> </w:t>
            </w:r>
          </w:p>
        </w:tc>
      </w:tr>
      <w:tr w:rsidR="00FC62D7" w:rsidRPr="00FC62D7" w14:paraId="097534A1" w14:textId="77777777" w:rsidTr="00FC62D7">
        <w:trPr>
          <w:trHeight w:val="390"/>
        </w:trPr>
        <w:tc>
          <w:tcPr>
            <w:tcW w:w="10200" w:type="dxa"/>
            <w:tcBorders>
              <w:top w:val="single" w:sz="6" w:space="0" w:color="CCCCCC"/>
              <w:left w:val="single" w:sz="6" w:space="0" w:color="CCCCCC"/>
              <w:bottom w:val="single" w:sz="6" w:space="0" w:color="CCCCCC"/>
              <w:right w:val="single" w:sz="6" w:space="0" w:color="CCCCCC"/>
            </w:tcBorders>
            <w:shd w:val="clear" w:color="auto" w:fill="auto"/>
            <w:hideMark/>
          </w:tcPr>
          <w:p w14:paraId="11FF9635"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The producer will be expected to: </w:t>
            </w:r>
          </w:p>
          <w:p w14:paraId="15322009"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Coordinate cross-platform input / output from Parliament </w:t>
            </w:r>
          </w:p>
          <w:p w14:paraId="3F03B643"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Help set the agenda for daily political coverage and plan for longer-term projects </w:t>
            </w:r>
          </w:p>
          <w:p w14:paraId="0C73FCA3"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Be the central point of contact between SBS and other networks in the parliamentary press gallery, responsible for coordinating pool arrangements  </w:t>
            </w:r>
          </w:p>
          <w:p w14:paraId="58AFB9F4"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Be the central point of contact between SBS and key political media advisers, including the government and opposition  </w:t>
            </w:r>
          </w:p>
          <w:p w14:paraId="687D9D14"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Develop daily content plan to monitor feeds from SBS and pool networks </w:t>
            </w:r>
          </w:p>
          <w:p w14:paraId="3600077F"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Document daily news content </w:t>
            </w:r>
          </w:p>
          <w:p w14:paraId="3A2C56F3"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Manage crew deployments from the Canberra bureau for Parliament House and network requests </w:t>
            </w:r>
          </w:p>
          <w:p w14:paraId="52106A83"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Coordinate filming requests with network partners and represent the Canberra team at network editorial meetings </w:t>
            </w:r>
          </w:p>
          <w:p w14:paraId="5AD3134E"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Monitor social media feeds and media alerts </w:t>
            </w:r>
          </w:p>
          <w:p w14:paraId="6E9890DE"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News-gather: arrange and conduct interviews / pickup requests, attend press conferences with crews, record / play out of vision in News Exchange, liaise with APH sound and audio for committee and parliamentary feeds / pools </w:t>
            </w:r>
          </w:p>
          <w:p w14:paraId="6DFA8650"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Conduct story research and production  </w:t>
            </w:r>
          </w:p>
          <w:p w14:paraId="3EFF9A08"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Produce live / breaking news coverage </w:t>
            </w:r>
          </w:p>
          <w:p w14:paraId="6EC4FF31"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Produce special events coverage, including federal elections and federal budget  </w:t>
            </w:r>
          </w:p>
          <w:p w14:paraId="167EF649"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Engage with political stakeholders and SBS audience on social media platforms  </w:t>
            </w:r>
          </w:p>
          <w:p w14:paraId="1FBB0F2F"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Identify, source, and ingest material, for inclusion in multi-platform stories. </w:t>
            </w:r>
          </w:p>
          <w:p w14:paraId="66424E8C"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Undertake Production responsibilities, including bureau operations; helping to coordinate news and ENG (Electronic News Gathering) crews, professional development and training as required </w:t>
            </w:r>
          </w:p>
          <w:p w14:paraId="18CC2DD9"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Engage in clear and open communication with team members and cooperate with interstate and overseas correspondents, part time and casual employees, upholding SBS values, adhering to SBS Codes of Practice, Editorial Guidelines, NACA Style Guidelines. </w:t>
            </w:r>
          </w:p>
          <w:p w14:paraId="6C07A144"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Assist in training of junior staff, casuals and other journalists as required.  </w:t>
            </w:r>
          </w:p>
          <w:p w14:paraId="7BC299D2"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Carry out other duties as requested  </w:t>
            </w:r>
          </w:p>
          <w:p w14:paraId="739411AF" w14:textId="77777777" w:rsidR="00FC62D7" w:rsidRPr="00FC62D7" w:rsidRDefault="00FC62D7" w:rsidP="00FC62D7">
            <w:pPr>
              <w:numPr>
                <w:ilvl w:val="0"/>
                <w:numId w:val="1"/>
              </w:numPr>
              <w:spacing w:after="0" w:line="240" w:lineRule="auto"/>
              <w:ind w:left="1080" w:firstLine="0"/>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Comply with OH&amp;S responsibilities as outlined in SBS’s Health and Safety Management Arrangements (HSMA) (refer “Employees” in Attachment B of the HSMA). </w:t>
            </w:r>
          </w:p>
          <w:p w14:paraId="12776548" w14:textId="77777777" w:rsidR="00FC62D7" w:rsidRPr="00FC62D7" w:rsidRDefault="00FC62D7" w:rsidP="00FC62D7">
            <w:pPr>
              <w:spacing w:after="0" w:line="240" w:lineRule="auto"/>
              <w:ind w:left="720"/>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i/>
                <w:iCs/>
                <w:sz w:val="20"/>
                <w:szCs w:val="20"/>
                <w:lang w:eastAsia="en-AU"/>
              </w:rPr>
              <w:t> This job description identifies the main requirements of the role. It is not an exhaustive list of duties but is intended to reflect the nature, range, and context of work, which will change over time</w:t>
            </w:r>
            <w:r w:rsidRPr="00FC62D7">
              <w:rPr>
                <w:rFonts w:ascii="Raleway" w:eastAsia="Times New Roman" w:hAnsi="Raleway" w:cs="Times New Roman"/>
                <w:sz w:val="20"/>
                <w:szCs w:val="20"/>
                <w:lang w:eastAsia="en-AU"/>
              </w:rPr>
              <w:t>.  </w:t>
            </w:r>
          </w:p>
        </w:tc>
      </w:tr>
      <w:tr w:rsidR="00FC62D7" w:rsidRPr="00FC62D7" w14:paraId="3122DB53" w14:textId="77777777" w:rsidTr="00FC62D7">
        <w:trPr>
          <w:trHeight w:val="390"/>
        </w:trPr>
        <w:tc>
          <w:tcPr>
            <w:tcW w:w="10200" w:type="dxa"/>
            <w:tcBorders>
              <w:top w:val="single" w:sz="6" w:space="0" w:color="CCCCCC"/>
              <w:left w:val="single" w:sz="6" w:space="0" w:color="CCCCCC"/>
              <w:bottom w:val="single" w:sz="6" w:space="0" w:color="CCCCCC"/>
              <w:right w:val="single" w:sz="6" w:space="0" w:color="CCCCCC"/>
            </w:tcBorders>
            <w:shd w:val="clear" w:color="auto" w:fill="auto"/>
            <w:hideMark/>
          </w:tcPr>
          <w:p w14:paraId="7070C42D"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 </w:t>
            </w:r>
          </w:p>
        </w:tc>
      </w:tr>
    </w:tbl>
    <w:p w14:paraId="2144C510" w14:textId="77777777" w:rsidR="00FC62D7" w:rsidRPr="00FC62D7" w:rsidRDefault="00FC62D7" w:rsidP="00FC62D7">
      <w:pPr>
        <w:spacing w:after="0" w:line="240" w:lineRule="auto"/>
        <w:textAlignment w:val="baseline"/>
        <w:rPr>
          <w:rFonts w:ascii="Segoe UI" w:eastAsia="Times New Roman" w:hAnsi="Segoe UI" w:cs="Segoe UI"/>
          <w:sz w:val="18"/>
          <w:szCs w:val="18"/>
          <w:lang w:eastAsia="en-AU"/>
        </w:rPr>
      </w:pPr>
      <w:r w:rsidRPr="00FC62D7">
        <w:rPr>
          <w:rFonts w:ascii="Raleway" w:eastAsia="Times New Roman" w:hAnsi="Raleway" w:cs="Segoe UI"/>
          <w:sz w:val="20"/>
          <w:szCs w:val="20"/>
          <w:lang w:eastAsia="en-AU"/>
        </w:rPr>
        <w:t> </w:t>
      </w:r>
    </w:p>
    <w:p w14:paraId="6648BC58" w14:textId="77777777" w:rsidR="00FC62D7" w:rsidRPr="00FC62D7" w:rsidRDefault="00FC62D7" w:rsidP="00FC62D7">
      <w:pPr>
        <w:spacing w:after="0" w:line="240" w:lineRule="auto"/>
        <w:textAlignment w:val="baseline"/>
        <w:rPr>
          <w:rFonts w:ascii="Segoe UI" w:eastAsia="Times New Roman" w:hAnsi="Segoe UI" w:cs="Segoe UI"/>
          <w:sz w:val="18"/>
          <w:szCs w:val="18"/>
          <w:lang w:eastAsia="en-AU"/>
        </w:rPr>
      </w:pPr>
      <w:r w:rsidRPr="00FC62D7">
        <w:rPr>
          <w:rFonts w:ascii="Raleway" w:eastAsia="Times New Roman" w:hAnsi="Raleway" w:cs="Segoe UI"/>
          <w:sz w:val="20"/>
          <w:szCs w:val="20"/>
          <w:lang w:eastAsia="en-AU"/>
        </w:rPr>
        <w:t> </w:t>
      </w:r>
    </w:p>
    <w:p w14:paraId="0F6E6B64" w14:textId="77777777" w:rsidR="00FC62D7" w:rsidRPr="00FC62D7" w:rsidRDefault="00FC62D7" w:rsidP="00FC62D7">
      <w:pPr>
        <w:spacing w:after="0" w:line="240" w:lineRule="auto"/>
        <w:textAlignment w:val="baseline"/>
        <w:rPr>
          <w:rFonts w:ascii="Segoe UI" w:eastAsia="Times New Roman" w:hAnsi="Segoe UI" w:cs="Segoe UI"/>
          <w:sz w:val="18"/>
          <w:szCs w:val="18"/>
          <w:lang w:eastAsia="en-AU"/>
        </w:rPr>
      </w:pPr>
      <w:r w:rsidRPr="00FC62D7">
        <w:rPr>
          <w:rFonts w:ascii="Raleway" w:eastAsia="Times New Roman" w:hAnsi="Raleway" w:cs="Segoe UI"/>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1149"/>
        <w:gridCol w:w="6110"/>
      </w:tblGrid>
      <w:tr w:rsidR="00FC62D7" w:rsidRPr="00FC62D7" w14:paraId="0877DFEA" w14:textId="77777777" w:rsidTr="00FC62D7">
        <w:trPr>
          <w:trHeight w:val="375"/>
        </w:trPr>
        <w:tc>
          <w:tcPr>
            <w:tcW w:w="10035" w:type="dxa"/>
            <w:gridSpan w:val="3"/>
            <w:tcBorders>
              <w:top w:val="single" w:sz="6" w:space="0" w:color="CCCCCC"/>
              <w:left w:val="single" w:sz="6" w:space="0" w:color="CCCCCC"/>
              <w:bottom w:val="single" w:sz="6" w:space="0" w:color="CCCCCC"/>
              <w:right w:val="single" w:sz="6" w:space="0" w:color="CCCCCC"/>
            </w:tcBorders>
            <w:shd w:val="clear" w:color="auto" w:fill="F3F3F3"/>
            <w:hideMark/>
          </w:tcPr>
          <w:p w14:paraId="1A1A92A1" w14:textId="77777777" w:rsidR="00FC62D7" w:rsidRPr="00FC62D7" w:rsidRDefault="00FC62D7" w:rsidP="00FC62D7">
            <w:pPr>
              <w:spacing w:after="0" w:line="240" w:lineRule="auto"/>
              <w:jc w:val="center"/>
              <w:textAlignment w:val="baseline"/>
              <w:divId w:val="1405369358"/>
              <w:rPr>
                <w:rFonts w:ascii="Times New Roman" w:eastAsia="Times New Roman" w:hAnsi="Times New Roman" w:cs="Times New Roman"/>
                <w:sz w:val="24"/>
                <w:szCs w:val="24"/>
                <w:lang w:eastAsia="en-AU"/>
              </w:rPr>
            </w:pPr>
            <w:r w:rsidRPr="00FC62D7">
              <w:rPr>
                <w:rFonts w:ascii="Ubuntu" w:eastAsia="Times New Roman" w:hAnsi="Ubuntu" w:cs="Times New Roman"/>
                <w:b/>
                <w:bCs/>
                <w:lang w:eastAsia="en-AU"/>
              </w:rPr>
              <w:t>Key Capability  </w:t>
            </w:r>
            <w:r w:rsidRPr="00FC62D7">
              <w:rPr>
                <w:rFonts w:ascii="Ubuntu" w:eastAsia="Times New Roman" w:hAnsi="Ubuntu" w:cs="Times New Roman"/>
                <w:lang w:eastAsia="en-AU"/>
              </w:rPr>
              <w:t> </w:t>
            </w:r>
          </w:p>
        </w:tc>
      </w:tr>
      <w:tr w:rsidR="00FC62D7" w:rsidRPr="00FC62D7" w14:paraId="5337A5D0" w14:textId="77777777" w:rsidTr="00FC62D7">
        <w:tc>
          <w:tcPr>
            <w:tcW w:w="1800" w:type="dxa"/>
            <w:tcBorders>
              <w:top w:val="single" w:sz="6" w:space="0" w:color="CCCCCC"/>
              <w:left w:val="single" w:sz="6" w:space="0" w:color="CCCCCC"/>
              <w:bottom w:val="single" w:sz="6" w:space="0" w:color="CCCCCC"/>
              <w:right w:val="single" w:sz="6" w:space="0" w:color="CCCCCC"/>
            </w:tcBorders>
            <w:shd w:val="clear" w:color="auto" w:fill="F3F3F3"/>
            <w:hideMark/>
          </w:tcPr>
          <w:p w14:paraId="79D5DB09" w14:textId="77777777" w:rsidR="00FC62D7" w:rsidRPr="00FC62D7" w:rsidRDefault="00FC62D7" w:rsidP="00FC62D7">
            <w:pPr>
              <w:spacing w:after="0" w:line="240" w:lineRule="auto"/>
              <w:jc w:val="center"/>
              <w:textAlignment w:val="baseline"/>
              <w:rPr>
                <w:rFonts w:ascii="Times New Roman" w:eastAsia="Times New Roman" w:hAnsi="Times New Roman" w:cs="Times New Roman"/>
                <w:sz w:val="24"/>
                <w:szCs w:val="24"/>
                <w:lang w:eastAsia="en-AU"/>
              </w:rPr>
            </w:pPr>
            <w:r w:rsidRPr="00FC62D7">
              <w:rPr>
                <w:rFonts w:ascii="Ubuntu" w:eastAsia="Times New Roman" w:hAnsi="Ubuntu" w:cs="Times New Roman"/>
                <w:b/>
                <w:bCs/>
                <w:lang w:eastAsia="en-AU"/>
              </w:rPr>
              <w:t>Capability</w:t>
            </w:r>
            <w:r w:rsidRPr="00FC62D7">
              <w:rPr>
                <w:rFonts w:ascii="Ubuntu" w:eastAsia="Times New Roman" w:hAnsi="Ubuntu" w:cs="Times New Roman"/>
                <w:lang w:eastAsia="en-AU"/>
              </w:rPr>
              <w:t> </w:t>
            </w:r>
          </w:p>
        </w:tc>
        <w:tc>
          <w:tcPr>
            <w:tcW w:w="1275" w:type="dxa"/>
            <w:tcBorders>
              <w:top w:val="single" w:sz="6" w:space="0" w:color="CCCCCC"/>
              <w:left w:val="single" w:sz="6" w:space="0" w:color="CCCCCC"/>
              <w:bottom w:val="single" w:sz="6" w:space="0" w:color="CCCCCC"/>
              <w:right w:val="single" w:sz="6" w:space="0" w:color="CCCCCC"/>
            </w:tcBorders>
            <w:shd w:val="clear" w:color="auto" w:fill="F3F3F3"/>
            <w:hideMark/>
          </w:tcPr>
          <w:p w14:paraId="1C40EFF8" w14:textId="77777777" w:rsidR="00FC62D7" w:rsidRPr="00FC62D7" w:rsidRDefault="00FC62D7" w:rsidP="00FC62D7">
            <w:pPr>
              <w:spacing w:after="0" w:line="240" w:lineRule="auto"/>
              <w:jc w:val="center"/>
              <w:textAlignment w:val="baseline"/>
              <w:rPr>
                <w:rFonts w:ascii="Times New Roman" w:eastAsia="Times New Roman" w:hAnsi="Times New Roman" w:cs="Times New Roman"/>
                <w:sz w:val="24"/>
                <w:szCs w:val="24"/>
                <w:lang w:eastAsia="en-AU"/>
              </w:rPr>
            </w:pPr>
            <w:r w:rsidRPr="00FC62D7">
              <w:rPr>
                <w:rFonts w:ascii="Ubuntu" w:eastAsia="Times New Roman" w:hAnsi="Ubuntu" w:cs="Times New Roman"/>
                <w:b/>
                <w:bCs/>
                <w:lang w:eastAsia="en-AU"/>
              </w:rPr>
              <w:t>Level</w:t>
            </w:r>
            <w:r w:rsidRPr="00FC62D7">
              <w:rPr>
                <w:rFonts w:ascii="Ubuntu" w:eastAsia="Times New Roman" w:hAnsi="Ubuntu" w:cs="Times New Roman"/>
                <w:lang w:eastAsia="en-AU"/>
              </w:rPr>
              <w:t> </w:t>
            </w:r>
          </w:p>
        </w:tc>
        <w:tc>
          <w:tcPr>
            <w:tcW w:w="6945" w:type="dxa"/>
            <w:tcBorders>
              <w:top w:val="single" w:sz="6" w:space="0" w:color="CCCCCC"/>
              <w:left w:val="single" w:sz="6" w:space="0" w:color="CCCCCC"/>
              <w:bottom w:val="single" w:sz="6" w:space="0" w:color="CCCCCC"/>
              <w:right w:val="single" w:sz="6" w:space="0" w:color="CCCCCC"/>
            </w:tcBorders>
            <w:shd w:val="clear" w:color="auto" w:fill="F3F3F3"/>
            <w:hideMark/>
          </w:tcPr>
          <w:p w14:paraId="0242AEC6" w14:textId="77777777" w:rsidR="00FC62D7" w:rsidRPr="00FC62D7" w:rsidRDefault="00FC62D7" w:rsidP="00FC62D7">
            <w:pPr>
              <w:spacing w:after="0" w:line="240" w:lineRule="auto"/>
              <w:jc w:val="center"/>
              <w:textAlignment w:val="baseline"/>
              <w:rPr>
                <w:rFonts w:ascii="Times New Roman" w:eastAsia="Times New Roman" w:hAnsi="Times New Roman" w:cs="Times New Roman"/>
                <w:sz w:val="24"/>
                <w:szCs w:val="24"/>
                <w:lang w:eastAsia="en-AU"/>
              </w:rPr>
            </w:pPr>
            <w:r w:rsidRPr="00FC62D7">
              <w:rPr>
                <w:rFonts w:ascii="Ubuntu" w:eastAsia="Times New Roman" w:hAnsi="Ubuntu" w:cs="Times New Roman"/>
                <w:b/>
                <w:bCs/>
                <w:lang w:eastAsia="en-AU"/>
              </w:rPr>
              <w:t>Behaviour</w:t>
            </w:r>
            <w:r w:rsidRPr="00FC62D7">
              <w:rPr>
                <w:rFonts w:ascii="Ubuntu" w:eastAsia="Times New Roman" w:hAnsi="Ubuntu" w:cs="Times New Roman"/>
                <w:lang w:eastAsia="en-AU"/>
              </w:rPr>
              <w:t> </w:t>
            </w:r>
          </w:p>
        </w:tc>
      </w:tr>
      <w:tr w:rsidR="00FC62D7" w:rsidRPr="00FC62D7" w14:paraId="39A5B160" w14:textId="77777777" w:rsidTr="00FC62D7">
        <w:trPr>
          <w:trHeight w:val="495"/>
        </w:trPr>
        <w:tc>
          <w:tcPr>
            <w:tcW w:w="1800" w:type="dxa"/>
            <w:tcBorders>
              <w:top w:val="single" w:sz="6" w:space="0" w:color="CCCCCC"/>
              <w:left w:val="single" w:sz="6" w:space="0" w:color="CCCCCC"/>
              <w:bottom w:val="single" w:sz="6" w:space="0" w:color="CCCCCC"/>
              <w:right w:val="single" w:sz="6" w:space="0" w:color="CCCCCC"/>
            </w:tcBorders>
            <w:shd w:val="clear" w:color="auto" w:fill="auto"/>
            <w:hideMark/>
          </w:tcPr>
          <w:p w14:paraId="18E10C23"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hyperlink r:id="rId6" w:tgtFrame="_blank" w:history="1">
              <w:r w:rsidRPr="00FC62D7">
                <w:rPr>
                  <w:rFonts w:ascii="Raleway Medium" w:eastAsia="Times New Roman" w:hAnsi="Raleway Medium" w:cs="Times New Roman"/>
                  <w:color w:val="2E2E2E"/>
                  <w:sz w:val="20"/>
                  <w:szCs w:val="20"/>
                  <w:u w:val="single"/>
                  <w:lang w:eastAsia="en-AU"/>
                </w:rPr>
                <w:t>Collaboration</w:t>
              </w:r>
            </w:hyperlink>
            <w:r w:rsidRPr="00FC62D7">
              <w:rPr>
                <w:rFonts w:ascii="Raleway" w:eastAsia="Times New Roman" w:hAnsi="Raleway" w:cs="Times New Roman"/>
                <w:sz w:val="20"/>
                <w:szCs w:val="20"/>
                <w:lang w:eastAsia="en-AU"/>
              </w:rPr>
              <w:t> </w:t>
            </w:r>
          </w:p>
        </w:tc>
        <w:tc>
          <w:tcPr>
            <w:tcW w:w="1275" w:type="dxa"/>
            <w:tcBorders>
              <w:top w:val="single" w:sz="6" w:space="0" w:color="CCCCCC"/>
              <w:left w:val="single" w:sz="6" w:space="0" w:color="CCCCCC"/>
              <w:bottom w:val="single" w:sz="6" w:space="0" w:color="CCCCCC"/>
              <w:right w:val="single" w:sz="6" w:space="0" w:color="CCCCCC"/>
            </w:tcBorders>
            <w:shd w:val="clear" w:color="auto" w:fill="auto"/>
            <w:hideMark/>
          </w:tcPr>
          <w:p w14:paraId="0C9B5097"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Self </w:t>
            </w:r>
          </w:p>
        </w:tc>
        <w:tc>
          <w:tcPr>
            <w:tcW w:w="6945" w:type="dxa"/>
            <w:tcBorders>
              <w:top w:val="single" w:sz="6" w:space="0" w:color="CCCCCC"/>
              <w:left w:val="single" w:sz="6" w:space="0" w:color="CCCCCC"/>
              <w:bottom w:val="single" w:sz="6" w:space="0" w:color="CCCCCC"/>
              <w:right w:val="single" w:sz="6" w:space="0" w:color="CCCCCC"/>
            </w:tcBorders>
            <w:shd w:val="clear" w:color="auto" w:fill="auto"/>
            <w:hideMark/>
          </w:tcPr>
          <w:p w14:paraId="3D6F7B56" w14:textId="77777777" w:rsidR="00FC62D7" w:rsidRPr="00FC62D7" w:rsidRDefault="00FC62D7" w:rsidP="00FC62D7">
            <w:pPr>
              <w:numPr>
                <w:ilvl w:val="0"/>
                <w:numId w:val="2"/>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Displays a genuine intention to work co-operatively with others </w:t>
            </w:r>
          </w:p>
          <w:p w14:paraId="78DB5AD8" w14:textId="77777777" w:rsidR="00FC62D7" w:rsidRPr="00FC62D7" w:rsidRDefault="00FC62D7" w:rsidP="00FC62D7">
            <w:pPr>
              <w:numPr>
                <w:ilvl w:val="0"/>
                <w:numId w:val="2"/>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Offers to help others achieve common goals </w:t>
            </w:r>
          </w:p>
          <w:p w14:paraId="1239110C" w14:textId="77777777" w:rsidR="00FC62D7" w:rsidRPr="00FC62D7" w:rsidRDefault="00FC62D7" w:rsidP="00FC62D7">
            <w:pPr>
              <w:numPr>
                <w:ilvl w:val="0"/>
                <w:numId w:val="2"/>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Tries to understand the goals of others </w:t>
            </w:r>
          </w:p>
          <w:p w14:paraId="324FC783" w14:textId="77777777" w:rsidR="00FC62D7" w:rsidRPr="00FC62D7" w:rsidRDefault="00FC62D7" w:rsidP="00FC62D7">
            <w:pPr>
              <w:numPr>
                <w:ilvl w:val="0"/>
                <w:numId w:val="2"/>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Shares all relevant or useful information </w:t>
            </w:r>
          </w:p>
        </w:tc>
      </w:tr>
      <w:tr w:rsidR="00FC62D7" w:rsidRPr="00FC62D7" w14:paraId="40246700" w14:textId="77777777" w:rsidTr="00FC62D7">
        <w:tc>
          <w:tcPr>
            <w:tcW w:w="1800" w:type="dxa"/>
            <w:tcBorders>
              <w:top w:val="single" w:sz="6" w:space="0" w:color="CCCCCC"/>
              <w:left w:val="single" w:sz="6" w:space="0" w:color="CCCCCC"/>
              <w:bottom w:val="single" w:sz="6" w:space="0" w:color="CCCCCC"/>
              <w:right w:val="single" w:sz="6" w:space="0" w:color="CCCCCC"/>
            </w:tcBorders>
            <w:shd w:val="clear" w:color="auto" w:fill="auto"/>
            <w:hideMark/>
          </w:tcPr>
          <w:p w14:paraId="24927FFA"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hyperlink r:id="rId7" w:tgtFrame="_blank" w:history="1">
              <w:r w:rsidRPr="00FC62D7">
                <w:rPr>
                  <w:rFonts w:ascii="Raleway Medium" w:eastAsia="Times New Roman" w:hAnsi="Raleway Medium" w:cs="Times New Roman"/>
                  <w:color w:val="2E2E2E"/>
                  <w:sz w:val="20"/>
                  <w:szCs w:val="20"/>
                  <w:u w:val="single"/>
                  <w:lang w:eastAsia="en-AU"/>
                </w:rPr>
                <w:t>Communication</w:t>
              </w:r>
            </w:hyperlink>
            <w:r w:rsidRPr="00FC62D7">
              <w:rPr>
                <w:rFonts w:ascii="Raleway" w:eastAsia="Times New Roman" w:hAnsi="Raleway" w:cs="Times New Roman"/>
                <w:sz w:val="20"/>
                <w:szCs w:val="20"/>
                <w:lang w:eastAsia="en-AU"/>
              </w:rPr>
              <w:t> </w:t>
            </w:r>
          </w:p>
        </w:tc>
        <w:tc>
          <w:tcPr>
            <w:tcW w:w="1275" w:type="dxa"/>
            <w:tcBorders>
              <w:top w:val="single" w:sz="6" w:space="0" w:color="CCCCCC"/>
              <w:left w:val="single" w:sz="6" w:space="0" w:color="CCCCCC"/>
              <w:bottom w:val="single" w:sz="6" w:space="0" w:color="CCCCCC"/>
              <w:right w:val="single" w:sz="6" w:space="0" w:color="CCCCCC"/>
            </w:tcBorders>
            <w:shd w:val="clear" w:color="auto" w:fill="auto"/>
            <w:hideMark/>
          </w:tcPr>
          <w:p w14:paraId="234453F7"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Self  </w:t>
            </w:r>
          </w:p>
        </w:tc>
        <w:tc>
          <w:tcPr>
            <w:tcW w:w="6945" w:type="dxa"/>
            <w:tcBorders>
              <w:top w:val="single" w:sz="6" w:space="0" w:color="CCCCCC"/>
              <w:left w:val="single" w:sz="6" w:space="0" w:color="CCCCCC"/>
              <w:bottom w:val="single" w:sz="6" w:space="0" w:color="CCCCCC"/>
              <w:right w:val="single" w:sz="6" w:space="0" w:color="CCCCCC"/>
            </w:tcBorders>
            <w:shd w:val="clear" w:color="auto" w:fill="auto"/>
            <w:hideMark/>
          </w:tcPr>
          <w:p w14:paraId="0F5602C6" w14:textId="77777777" w:rsidR="00FC62D7" w:rsidRPr="00FC62D7" w:rsidRDefault="00FC62D7" w:rsidP="00FC62D7">
            <w:pPr>
              <w:numPr>
                <w:ilvl w:val="0"/>
                <w:numId w:val="3"/>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Uses appropriate grammar </w:t>
            </w:r>
          </w:p>
          <w:p w14:paraId="71B529D0" w14:textId="77777777" w:rsidR="00FC62D7" w:rsidRPr="00FC62D7" w:rsidRDefault="00FC62D7" w:rsidP="00FC62D7">
            <w:pPr>
              <w:numPr>
                <w:ilvl w:val="0"/>
                <w:numId w:val="3"/>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Uses appropriate vocabulary </w:t>
            </w:r>
          </w:p>
          <w:p w14:paraId="4E120021" w14:textId="77777777" w:rsidR="00FC62D7" w:rsidRPr="00FC62D7" w:rsidRDefault="00FC62D7" w:rsidP="00FC62D7">
            <w:pPr>
              <w:numPr>
                <w:ilvl w:val="0"/>
                <w:numId w:val="3"/>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Uses a suitable tone </w:t>
            </w:r>
          </w:p>
          <w:p w14:paraId="239BDDAA" w14:textId="77777777" w:rsidR="00FC62D7" w:rsidRPr="00FC62D7" w:rsidRDefault="00FC62D7" w:rsidP="00FC62D7">
            <w:pPr>
              <w:numPr>
                <w:ilvl w:val="0"/>
                <w:numId w:val="3"/>
              </w:numPr>
              <w:spacing w:after="0" w:line="240" w:lineRule="auto"/>
              <w:ind w:left="1080" w:firstLine="0"/>
              <w:textAlignment w:val="baseline"/>
              <w:rPr>
                <w:rFonts w:ascii="Raleway" w:eastAsia="Times New Roman" w:hAnsi="Raleway" w:cs="Times New Roman"/>
                <w:sz w:val="20"/>
                <w:szCs w:val="20"/>
                <w:lang w:eastAsia="en-AU"/>
              </w:rPr>
            </w:pPr>
            <w:proofErr w:type="gramStart"/>
            <w:r w:rsidRPr="00FC62D7">
              <w:rPr>
                <w:rFonts w:ascii="Raleway" w:eastAsia="Times New Roman" w:hAnsi="Raleway" w:cs="Times New Roman"/>
                <w:sz w:val="20"/>
                <w:szCs w:val="20"/>
                <w:lang w:eastAsia="en-AU"/>
              </w:rPr>
              <w:t>Changes</w:t>
            </w:r>
            <w:proofErr w:type="gramEnd"/>
            <w:r w:rsidRPr="00FC62D7">
              <w:rPr>
                <w:rFonts w:ascii="Raleway" w:eastAsia="Times New Roman" w:hAnsi="Raleway" w:cs="Times New Roman"/>
                <w:sz w:val="20"/>
                <w:szCs w:val="20"/>
                <w:lang w:eastAsia="en-AU"/>
              </w:rPr>
              <w:t xml:space="preserve"> language to suit audience </w:t>
            </w:r>
          </w:p>
          <w:p w14:paraId="2D9376E9" w14:textId="77777777" w:rsidR="00FC62D7" w:rsidRPr="00FC62D7" w:rsidRDefault="00FC62D7" w:rsidP="00FC62D7">
            <w:pPr>
              <w:numPr>
                <w:ilvl w:val="0"/>
                <w:numId w:val="3"/>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lastRenderedPageBreak/>
              <w:t>Provides full responses to questions </w:t>
            </w:r>
          </w:p>
          <w:p w14:paraId="0D458C4F" w14:textId="77777777" w:rsidR="00FC62D7" w:rsidRPr="00FC62D7" w:rsidRDefault="00FC62D7" w:rsidP="00FC62D7">
            <w:pPr>
              <w:numPr>
                <w:ilvl w:val="0"/>
                <w:numId w:val="3"/>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Provides accurate responses to questions </w:t>
            </w:r>
          </w:p>
        </w:tc>
      </w:tr>
      <w:tr w:rsidR="00FC62D7" w:rsidRPr="00FC62D7" w14:paraId="35863F29" w14:textId="77777777" w:rsidTr="00FC62D7">
        <w:tc>
          <w:tcPr>
            <w:tcW w:w="1800" w:type="dxa"/>
            <w:tcBorders>
              <w:top w:val="single" w:sz="6" w:space="0" w:color="CCCCCC"/>
              <w:left w:val="single" w:sz="6" w:space="0" w:color="CCCCCC"/>
              <w:bottom w:val="single" w:sz="6" w:space="0" w:color="CCCCCC"/>
              <w:right w:val="single" w:sz="6" w:space="0" w:color="CCCCCC"/>
            </w:tcBorders>
            <w:shd w:val="clear" w:color="auto" w:fill="auto"/>
            <w:hideMark/>
          </w:tcPr>
          <w:p w14:paraId="4F903C99"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hyperlink r:id="rId8" w:tgtFrame="_blank" w:history="1">
              <w:r w:rsidRPr="00FC62D7">
                <w:rPr>
                  <w:rFonts w:ascii="Raleway Medium" w:eastAsia="Times New Roman" w:hAnsi="Raleway Medium" w:cs="Times New Roman"/>
                  <w:color w:val="2E2E2E"/>
                  <w:sz w:val="20"/>
                  <w:szCs w:val="20"/>
                  <w:u w:val="single"/>
                  <w:lang w:eastAsia="en-AU"/>
                </w:rPr>
                <w:t>Decision Making</w:t>
              </w:r>
            </w:hyperlink>
            <w:r w:rsidRPr="00FC62D7">
              <w:rPr>
                <w:rFonts w:ascii="Raleway" w:eastAsia="Times New Roman" w:hAnsi="Raleway" w:cs="Times New Roman"/>
                <w:sz w:val="20"/>
                <w:szCs w:val="20"/>
                <w:lang w:eastAsia="en-AU"/>
              </w:rPr>
              <w:t> </w:t>
            </w:r>
          </w:p>
        </w:tc>
        <w:tc>
          <w:tcPr>
            <w:tcW w:w="1275" w:type="dxa"/>
            <w:tcBorders>
              <w:top w:val="single" w:sz="6" w:space="0" w:color="CCCCCC"/>
              <w:left w:val="single" w:sz="6" w:space="0" w:color="CCCCCC"/>
              <w:bottom w:val="single" w:sz="6" w:space="0" w:color="CCCCCC"/>
              <w:right w:val="single" w:sz="6" w:space="0" w:color="CCCCCC"/>
            </w:tcBorders>
            <w:shd w:val="clear" w:color="auto" w:fill="auto"/>
            <w:hideMark/>
          </w:tcPr>
          <w:p w14:paraId="6B718C00"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Self </w:t>
            </w:r>
          </w:p>
        </w:tc>
        <w:tc>
          <w:tcPr>
            <w:tcW w:w="6945" w:type="dxa"/>
            <w:tcBorders>
              <w:top w:val="single" w:sz="6" w:space="0" w:color="CCCCCC"/>
              <w:left w:val="single" w:sz="6" w:space="0" w:color="CCCCCC"/>
              <w:bottom w:val="single" w:sz="6" w:space="0" w:color="CCCCCC"/>
              <w:right w:val="single" w:sz="6" w:space="0" w:color="CCCCCC"/>
            </w:tcBorders>
            <w:shd w:val="clear" w:color="auto" w:fill="auto"/>
            <w:hideMark/>
          </w:tcPr>
          <w:p w14:paraId="7E14D4B5" w14:textId="77777777" w:rsidR="00FC62D7" w:rsidRPr="00FC62D7" w:rsidRDefault="00FC62D7" w:rsidP="00FC62D7">
            <w:pPr>
              <w:numPr>
                <w:ilvl w:val="0"/>
                <w:numId w:val="4"/>
              </w:numPr>
              <w:shd w:val="clear" w:color="auto" w:fill="FFFFFF"/>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Makes decisions in situations that are well defined </w:t>
            </w:r>
          </w:p>
          <w:p w14:paraId="00311593" w14:textId="77777777" w:rsidR="00FC62D7" w:rsidRPr="00FC62D7" w:rsidRDefault="00FC62D7" w:rsidP="00FC62D7">
            <w:pPr>
              <w:numPr>
                <w:ilvl w:val="0"/>
                <w:numId w:val="4"/>
              </w:numPr>
              <w:shd w:val="clear" w:color="auto" w:fill="FFFFFF"/>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Makes decisions that impact own area of responsibility </w:t>
            </w:r>
          </w:p>
          <w:p w14:paraId="76155894" w14:textId="77777777" w:rsidR="00FC62D7" w:rsidRPr="00FC62D7" w:rsidRDefault="00FC62D7" w:rsidP="00FC62D7">
            <w:pPr>
              <w:numPr>
                <w:ilvl w:val="0"/>
                <w:numId w:val="4"/>
              </w:numPr>
              <w:shd w:val="clear" w:color="auto" w:fill="FFFFFF"/>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Weighs up alternatives according to their likely impact </w:t>
            </w:r>
          </w:p>
          <w:p w14:paraId="2BF41E1A" w14:textId="77777777" w:rsidR="00FC62D7" w:rsidRPr="00FC62D7" w:rsidRDefault="00FC62D7" w:rsidP="00FC62D7">
            <w:pPr>
              <w:numPr>
                <w:ilvl w:val="0"/>
                <w:numId w:val="4"/>
              </w:numPr>
              <w:shd w:val="clear" w:color="auto" w:fill="FFFFFF"/>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Weighs up alternatives according to their likely impact on others </w:t>
            </w:r>
          </w:p>
          <w:p w14:paraId="4F33A8BB" w14:textId="77777777" w:rsidR="00FC62D7" w:rsidRPr="00FC62D7" w:rsidRDefault="00FC62D7" w:rsidP="00FC62D7">
            <w:pPr>
              <w:numPr>
                <w:ilvl w:val="0"/>
                <w:numId w:val="4"/>
              </w:numPr>
              <w:shd w:val="clear" w:color="auto" w:fill="FFFFFF"/>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Makes decisions in a timeframe appropriate to the work goal </w:t>
            </w:r>
          </w:p>
          <w:p w14:paraId="0BDCED3F" w14:textId="77777777" w:rsidR="00FC62D7" w:rsidRPr="00FC62D7" w:rsidRDefault="00FC62D7" w:rsidP="00FC62D7">
            <w:pPr>
              <w:numPr>
                <w:ilvl w:val="0"/>
                <w:numId w:val="4"/>
              </w:numPr>
              <w:shd w:val="clear" w:color="auto" w:fill="FFFFFF"/>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Readily makes decisions when faced with unfamiliar circumstances </w:t>
            </w:r>
          </w:p>
        </w:tc>
      </w:tr>
      <w:tr w:rsidR="00FC62D7" w:rsidRPr="00FC62D7" w14:paraId="74CA9CBD" w14:textId="77777777" w:rsidTr="00FC62D7">
        <w:tc>
          <w:tcPr>
            <w:tcW w:w="1800" w:type="dxa"/>
            <w:tcBorders>
              <w:top w:val="single" w:sz="6" w:space="0" w:color="CCCCCC"/>
              <w:left w:val="single" w:sz="6" w:space="0" w:color="CCCCCC"/>
              <w:bottom w:val="single" w:sz="6" w:space="0" w:color="CCCCCC"/>
              <w:right w:val="single" w:sz="6" w:space="0" w:color="CCCCCC"/>
            </w:tcBorders>
            <w:shd w:val="clear" w:color="auto" w:fill="auto"/>
            <w:hideMark/>
          </w:tcPr>
          <w:p w14:paraId="7A31E75A"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hyperlink r:id="rId9" w:tgtFrame="_blank" w:history="1">
              <w:r w:rsidRPr="00FC62D7">
                <w:rPr>
                  <w:rFonts w:ascii="Raleway Medium" w:eastAsia="Times New Roman" w:hAnsi="Raleway Medium" w:cs="Times New Roman"/>
                  <w:color w:val="2E2E2E"/>
                  <w:sz w:val="20"/>
                  <w:szCs w:val="20"/>
                  <w:u w:val="single"/>
                  <w:lang w:eastAsia="en-AU"/>
                </w:rPr>
                <w:t>Interpersonal Sensitivity</w:t>
              </w:r>
            </w:hyperlink>
            <w:r w:rsidRPr="00FC62D7">
              <w:rPr>
                <w:rFonts w:ascii="Raleway" w:eastAsia="Times New Roman" w:hAnsi="Raleway" w:cs="Times New Roman"/>
                <w:sz w:val="20"/>
                <w:szCs w:val="20"/>
                <w:lang w:eastAsia="en-AU"/>
              </w:rPr>
              <w:t>  </w:t>
            </w:r>
          </w:p>
        </w:tc>
        <w:tc>
          <w:tcPr>
            <w:tcW w:w="1275" w:type="dxa"/>
            <w:tcBorders>
              <w:top w:val="single" w:sz="6" w:space="0" w:color="CCCCCC"/>
              <w:left w:val="single" w:sz="6" w:space="0" w:color="CCCCCC"/>
              <w:bottom w:val="single" w:sz="6" w:space="0" w:color="CCCCCC"/>
              <w:right w:val="single" w:sz="6" w:space="0" w:color="CCCCCC"/>
            </w:tcBorders>
            <w:shd w:val="clear" w:color="auto" w:fill="auto"/>
            <w:hideMark/>
          </w:tcPr>
          <w:p w14:paraId="67855144"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Self </w:t>
            </w:r>
          </w:p>
        </w:tc>
        <w:tc>
          <w:tcPr>
            <w:tcW w:w="6945" w:type="dxa"/>
            <w:tcBorders>
              <w:top w:val="single" w:sz="6" w:space="0" w:color="CCCCCC"/>
              <w:left w:val="single" w:sz="6" w:space="0" w:color="CCCCCC"/>
              <w:bottom w:val="single" w:sz="6" w:space="0" w:color="CCCCCC"/>
              <w:right w:val="single" w:sz="6" w:space="0" w:color="CCCCCC"/>
            </w:tcBorders>
            <w:shd w:val="clear" w:color="auto" w:fill="auto"/>
            <w:hideMark/>
          </w:tcPr>
          <w:p w14:paraId="008B9B5D" w14:textId="77777777" w:rsidR="00FC62D7" w:rsidRPr="00FC62D7" w:rsidRDefault="00FC62D7" w:rsidP="00FC62D7">
            <w:pPr>
              <w:numPr>
                <w:ilvl w:val="0"/>
                <w:numId w:val="5"/>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Is attentive towards others and seeks to understand the viewpoint of others (in terms of perspectives, attitudes, interests, and position) </w:t>
            </w:r>
          </w:p>
          <w:p w14:paraId="06D3E35B" w14:textId="77777777" w:rsidR="00FC62D7" w:rsidRPr="00FC62D7" w:rsidRDefault="00FC62D7" w:rsidP="00FC62D7">
            <w:pPr>
              <w:numPr>
                <w:ilvl w:val="0"/>
                <w:numId w:val="5"/>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Recognises the needs and motivations of others </w:t>
            </w:r>
          </w:p>
          <w:p w14:paraId="09C5BFC1" w14:textId="77777777" w:rsidR="00FC62D7" w:rsidRPr="00FC62D7" w:rsidRDefault="00FC62D7" w:rsidP="00FC62D7">
            <w:pPr>
              <w:numPr>
                <w:ilvl w:val="0"/>
                <w:numId w:val="5"/>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Is sensitive to verbal cues in one-on-one interactions </w:t>
            </w:r>
          </w:p>
          <w:p w14:paraId="0259F5BE" w14:textId="77777777" w:rsidR="00FC62D7" w:rsidRPr="00FC62D7" w:rsidRDefault="00FC62D7" w:rsidP="00FC62D7">
            <w:pPr>
              <w:numPr>
                <w:ilvl w:val="0"/>
                <w:numId w:val="5"/>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Is sensitive to non-verbal cues in one-on-one interactions </w:t>
            </w:r>
          </w:p>
          <w:p w14:paraId="503532B5" w14:textId="77777777" w:rsidR="00FC62D7" w:rsidRPr="00FC62D7" w:rsidRDefault="00FC62D7" w:rsidP="00FC62D7">
            <w:pPr>
              <w:numPr>
                <w:ilvl w:val="0"/>
                <w:numId w:val="5"/>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Understands implicit and explicit emotions </w:t>
            </w:r>
          </w:p>
          <w:p w14:paraId="23E72030" w14:textId="77777777" w:rsidR="00FC62D7" w:rsidRPr="00FC62D7" w:rsidRDefault="00FC62D7" w:rsidP="00FC62D7">
            <w:pPr>
              <w:numPr>
                <w:ilvl w:val="0"/>
                <w:numId w:val="5"/>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Is respectful towards others &amp; provides a reassuring presence </w:t>
            </w:r>
          </w:p>
        </w:tc>
      </w:tr>
      <w:tr w:rsidR="00FC62D7" w:rsidRPr="00FC62D7" w14:paraId="2AFCBFAD" w14:textId="77777777" w:rsidTr="00FC62D7">
        <w:tc>
          <w:tcPr>
            <w:tcW w:w="1800" w:type="dxa"/>
            <w:tcBorders>
              <w:top w:val="single" w:sz="6" w:space="0" w:color="CCCCCC"/>
              <w:left w:val="single" w:sz="6" w:space="0" w:color="CCCCCC"/>
              <w:bottom w:val="single" w:sz="6" w:space="0" w:color="CCCCCC"/>
              <w:right w:val="single" w:sz="6" w:space="0" w:color="CCCCCC"/>
            </w:tcBorders>
            <w:shd w:val="clear" w:color="auto" w:fill="auto"/>
            <w:hideMark/>
          </w:tcPr>
          <w:p w14:paraId="1BEBED8E"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hyperlink r:id="rId10" w:tgtFrame="_blank" w:history="1">
              <w:r w:rsidRPr="00FC62D7">
                <w:rPr>
                  <w:rFonts w:ascii="Raleway Medium" w:eastAsia="Times New Roman" w:hAnsi="Raleway Medium" w:cs="Times New Roman"/>
                  <w:color w:val="2E2E2E"/>
                  <w:sz w:val="20"/>
                  <w:szCs w:val="20"/>
                  <w:u w:val="single"/>
                  <w:lang w:eastAsia="en-AU"/>
                </w:rPr>
                <w:t>Relationship Building</w:t>
              </w:r>
            </w:hyperlink>
            <w:r w:rsidRPr="00FC62D7">
              <w:rPr>
                <w:rFonts w:ascii="Raleway" w:eastAsia="Times New Roman" w:hAnsi="Raleway" w:cs="Times New Roman"/>
                <w:sz w:val="20"/>
                <w:szCs w:val="20"/>
                <w:lang w:eastAsia="en-AU"/>
              </w:rPr>
              <w:t> </w:t>
            </w:r>
          </w:p>
        </w:tc>
        <w:tc>
          <w:tcPr>
            <w:tcW w:w="1275" w:type="dxa"/>
            <w:tcBorders>
              <w:top w:val="single" w:sz="6" w:space="0" w:color="CCCCCC"/>
              <w:left w:val="single" w:sz="6" w:space="0" w:color="CCCCCC"/>
              <w:bottom w:val="single" w:sz="6" w:space="0" w:color="CCCCCC"/>
              <w:right w:val="single" w:sz="6" w:space="0" w:color="CCCCCC"/>
            </w:tcBorders>
            <w:shd w:val="clear" w:color="auto" w:fill="auto"/>
            <w:hideMark/>
          </w:tcPr>
          <w:p w14:paraId="450533D5"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Self </w:t>
            </w:r>
          </w:p>
        </w:tc>
        <w:tc>
          <w:tcPr>
            <w:tcW w:w="6945" w:type="dxa"/>
            <w:tcBorders>
              <w:top w:val="single" w:sz="6" w:space="0" w:color="CCCCCC"/>
              <w:left w:val="single" w:sz="6" w:space="0" w:color="CCCCCC"/>
              <w:bottom w:val="single" w:sz="6" w:space="0" w:color="CCCCCC"/>
              <w:right w:val="single" w:sz="6" w:space="0" w:color="CCCCCC"/>
            </w:tcBorders>
            <w:shd w:val="clear" w:color="auto" w:fill="auto"/>
            <w:hideMark/>
          </w:tcPr>
          <w:p w14:paraId="73A244A6" w14:textId="77777777" w:rsidR="00FC62D7" w:rsidRPr="00FC62D7" w:rsidRDefault="00FC62D7" w:rsidP="00FC62D7">
            <w:pPr>
              <w:numPr>
                <w:ilvl w:val="0"/>
                <w:numId w:val="6"/>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Establishes a connection with others </w:t>
            </w:r>
          </w:p>
          <w:p w14:paraId="33307F14" w14:textId="77777777" w:rsidR="00FC62D7" w:rsidRPr="00FC62D7" w:rsidRDefault="00FC62D7" w:rsidP="00FC62D7">
            <w:pPr>
              <w:numPr>
                <w:ilvl w:val="0"/>
                <w:numId w:val="6"/>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Builds friendly, warm relationships that are mutually beneficial </w:t>
            </w:r>
          </w:p>
          <w:p w14:paraId="6687F5F5" w14:textId="77777777" w:rsidR="00FC62D7" w:rsidRPr="00FC62D7" w:rsidRDefault="00FC62D7" w:rsidP="00FC62D7">
            <w:pPr>
              <w:numPr>
                <w:ilvl w:val="0"/>
                <w:numId w:val="6"/>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Maintains ongoing relationships that are mutually beneficial </w:t>
            </w:r>
          </w:p>
          <w:p w14:paraId="08F3B417" w14:textId="77777777" w:rsidR="00FC62D7" w:rsidRPr="00FC62D7" w:rsidRDefault="00FC62D7" w:rsidP="00FC62D7">
            <w:pPr>
              <w:numPr>
                <w:ilvl w:val="0"/>
                <w:numId w:val="6"/>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Shares relevant information with others </w:t>
            </w:r>
          </w:p>
          <w:p w14:paraId="0850820B" w14:textId="77777777" w:rsidR="00FC62D7" w:rsidRPr="00FC62D7" w:rsidRDefault="00FC62D7" w:rsidP="00FC62D7">
            <w:pPr>
              <w:numPr>
                <w:ilvl w:val="0"/>
                <w:numId w:val="6"/>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Recognises the value of building and maintaining relationships </w:t>
            </w:r>
          </w:p>
          <w:p w14:paraId="13998F81" w14:textId="77777777" w:rsidR="00FC62D7" w:rsidRPr="00FC62D7" w:rsidRDefault="00FC62D7" w:rsidP="00FC62D7">
            <w:pPr>
              <w:numPr>
                <w:ilvl w:val="0"/>
                <w:numId w:val="6"/>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Helps others achieve common goals </w:t>
            </w:r>
          </w:p>
          <w:p w14:paraId="0523017D" w14:textId="77777777" w:rsidR="00FC62D7" w:rsidRPr="00FC62D7" w:rsidRDefault="00FC62D7" w:rsidP="00FC62D7">
            <w:pPr>
              <w:numPr>
                <w:ilvl w:val="0"/>
                <w:numId w:val="6"/>
              </w:numPr>
              <w:spacing w:after="0" w:line="240" w:lineRule="auto"/>
              <w:ind w:left="1080" w:firstLine="0"/>
              <w:textAlignment w:val="baseline"/>
              <w:rPr>
                <w:rFonts w:ascii="Raleway" w:eastAsia="Times New Roman" w:hAnsi="Raleway" w:cs="Times New Roman"/>
                <w:sz w:val="20"/>
                <w:szCs w:val="20"/>
                <w:lang w:eastAsia="en-AU"/>
              </w:rPr>
            </w:pPr>
            <w:r w:rsidRPr="00FC62D7">
              <w:rPr>
                <w:rFonts w:ascii="Raleway" w:eastAsia="Times New Roman" w:hAnsi="Raleway" w:cs="Times New Roman"/>
                <w:sz w:val="20"/>
                <w:szCs w:val="20"/>
                <w:lang w:eastAsia="en-AU"/>
              </w:rPr>
              <w:t>Openly communicates with others </w:t>
            </w:r>
          </w:p>
        </w:tc>
      </w:tr>
    </w:tbl>
    <w:p w14:paraId="3D520A38" w14:textId="77777777" w:rsidR="00FC62D7" w:rsidRPr="00FC62D7" w:rsidRDefault="00FC62D7" w:rsidP="00FC62D7">
      <w:pPr>
        <w:spacing w:after="0" w:line="240" w:lineRule="auto"/>
        <w:textAlignment w:val="baseline"/>
        <w:rPr>
          <w:rFonts w:ascii="Segoe UI" w:eastAsia="Times New Roman" w:hAnsi="Segoe UI" w:cs="Segoe UI"/>
          <w:sz w:val="18"/>
          <w:szCs w:val="18"/>
          <w:lang w:eastAsia="en-AU"/>
        </w:rPr>
      </w:pPr>
      <w:r w:rsidRPr="00FC62D7">
        <w:rPr>
          <w:rFonts w:ascii="Museo Slab 700" w:eastAsia="Times New Roman" w:hAnsi="Museo Slab 700" w:cs="Segoe U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FC62D7" w:rsidRPr="00FC62D7" w14:paraId="6C35F6E0" w14:textId="77777777" w:rsidTr="00FC62D7">
        <w:trPr>
          <w:trHeight w:val="390"/>
        </w:trPr>
        <w:tc>
          <w:tcPr>
            <w:tcW w:w="10200" w:type="dxa"/>
            <w:tcBorders>
              <w:top w:val="single" w:sz="6" w:space="0" w:color="CCCCCC"/>
              <w:left w:val="single" w:sz="6" w:space="0" w:color="CCCCCC"/>
              <w:bottom w:val="single" w:sz="6" w:space="0" w:color="CCCCCC"/>
              <w:right w:val="single" w:sz="6" w:space="0" w:color="CCCCCC"/>
            </w:tcBorders>
            <w:shd w:val="clear" w:color="auto" w:fill="F3F3F3"/>
            <w:hideMark/>
          </w:tcPr>
          <w:p w14:paraId="0F5ECCEE"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Ubuntu" w:eastAsia="Times New Roman" w:hAnsi="Ubuntu" w:cs="Times New Roman"/>
                <w:b/>
                <w:bCs/>
                <w:lang w:eastAsia="en-AU"/>
              </w:rPr>
              <w:t>Workplace Health &amp; Safety </w:t>
            </w:r>
            <w:r w:rsidRPr="00FC62D7">
              <w:rPr>
                <w:rFonts w:ascii="Ubuntu" w:eastAsia="Times New Roman" w:hAnsi="Ubuntu" w:cs="Times New Roman"/>
                <w:lang w:eastAsia="en-AU"/>
              </w:rPr>
              <w:t> </w:t>
            </w:r>
          </w:p>
          <w:p w14:paraId="42E87DFC" w14:textId="77777777" w:rsidR="00FC62D7" w:rsidRPr="00FC62D7" w:rsidRDefault="00FC62D7" w:rsidP="00FC62D7">
            <w:pPr>
              <w:spacing w:after="0" w:line="240" w:lineRule="auto"/>
              <w:textAlignment w:val="baseline"/>
              <w:rPr>
                <w:rFonts w:ascii="Times New Roman" w:eastAsia="Times New Roman" w:hAnsi="Times New Roman" w:cs="Times New Roman"/>
                <w:sz w:val="24"/>
                <w:szCs w:val="24"/>
                <w:lang w:eastAsia="en-AU"/>
              </w:rPr>
            </w:pPr>
            <w:r w:rsidRPr="00FC62D7">
              <w:rPr>
                <w:rFonts w:ascii="Museo Slab 100" w:eastAsia="Times New Roman" w:hAnsi="Museo Slab 100" w:cs="Times New Roman"/>
                <w:color w:val="C2D69B"/>
                <w:sz w:val="20"/>
                <w:szCs w:val="20"/>
                <w:lang w:eastAsia="en-AU"/>
              </w:rPr>
              <w:t> </w:t>
            </w:r>
          </w:p>
        </w:tc>
      </w:tr>
      <w:tr w:rsidR="00FC62D7" w:rsidRPr="00FC62D7" w14:paraId="2253313E" w14:textId="77777777" w:rsidTr="00FC62D7">
        <w:trPr>
          <w:trHeight w:val="390"/>
        </w:trPr>
        <w:tc>
          <w:tcPr>
            <w:tcW w:w="10200" w:type="dxa"/>
            <w:tcBorders>
              <w:top w:val="single" w:sz="6" w:space="0" w:color="CCCCCC"/>
              <w:left w:val="single" w:sz="6" w:space="0" w:color="CCCCCC"/>
              <w:bottom w:val="single" w:sz="6" w:space="0" w:color="CCCCCC"/>
              <w:right w:val="single" w:sz="6" w:space="0" w:color="CCCCCC"/>
            </w:tcBorders>
            <w:shd w:val="clear" w:color="auto" w:fill="auto"/>
            <w:hideMark/>
          </w:tcPr>
          <w:p w14:paraId="6D4CD068" w14:textId="77777777" w:rsidR="00FC62D7" w:rsidRPr="00FC62D7" w:rsidRDefault="00FC62D7" w:rsidP="00FC62D7">
            <w:pPr>
              <w:spacing w:after="0" w:line="240" w:lineRule="auto"/>
              <w:jc w:val="both"/>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In relation to Work Health &amp; Safety, you must comply with your safety responsibilities as detailed in relevant Acts, Regulations, Standards, Codes of Practice and the SBS Safety Management System (SMS) </w:t>
            </w:r>
          </w:p>
          <w:p w14:paraId="36E40850" w14:textId="77777777" w:rsidR="00FC62D7" w:rsidRPr="00FC62D7" w:rsidRDefault="00FC62D7" w:rsidP="00FC62D7">
            <w:pPr>
              <w:spacing w:after="0" w:line="240" w:lineRule="auto"/>
              <w:jc w:val="both"/>
              <w:textAlignment w:val="baseline"/>
              <w:rPr>
                <w:rFonts w:ascii="Times New Roman" w:eastAsia="Times New Roman" w:hAnsi="Times New Roman" w:cs="Times New Roman"/>
                <w:sz w:val="24"/>
                <w:szCs w:val="24"/>
                <w:lang w:eastAsia="en-AU"/>
              </w:rPr>
            </w:pPr>
            <w:r w:rsidRPr="00FC62D7">
              <w:rPr>
                <w:rFonts w:ascii="Raleway" w:eastAsia="Times New Roman" w:hAnsi="Raleway" w:cs="Times New Roman"/>
                <w:sz w:val="20"/>
                <w:szCs w:val="20"/>
                <w:lang w:eastAsia="en-AU"/>
              </w:rPr>
              <w:t>All staff are required to: </w:t>
            </w:r>
          </w:p>
          <w:p w14:paraId="651FB981" w14:textId="77777777" w:rsidR="00FC62D7" w:rsidRPr="00FC62D7" w:rsidRDefault="00FC62D7" w:rsidP="00FC62D7">
            <w:pPr>
              <w:numPr>
                <w:ilvl w:val="0"/>
                <w:numId w:val="7"/>
              </w:numPr>
              <w:spacing w:after="0" w:line="240" w:lineRule="auto"/>
              <w:ind w:left="1080" w:firstLine="0"/>
              <w:jc w:val="both"/>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Take reasonable care for own safety and safety of others. </w:t>
            </w:r>
          </w:p>
          <w:p w14:paraId="0D1C7EE8" w14:textId="77777777" w:rsidR="00FC62D7" w:rsidRPr="00FC62D7" w:rsidRDefault="00FC62D7" w:rsidP="00FC62D7">
            <w:pPr>
              <w:numPr>
                <w:ilvl w:val="0"/>
                <w:numId w:val="7"/>
              </w:numPr>
              <w:spacing w:after="0" w:line="240" w:lineRule="auto"/>
              <w:ind w:left="1080" w:firstLine="0"/>
              <w:jc w:val="both"/>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Cooperate with policies and procedures and directions from management with regards to health and safety. </w:t>
            </w:r>
          </w:p>
          <w:p w14:paraId="193D331F" w14:textId="77777777" w:rsidR="00FC62D7" w:rsidRPr="00FC62D7" w:rsidRDefault="00FC62D7" w:rsidP="00FC62D7">
            <w:pPr>
              <w:numPr>
                <w:ilvl w:val="0"/>
                <w:numId w:val="7"/>
              </w:numPr>
              <w:spacing w:after="0" w:line="240" w:lineRule="auto"/>
              <w:ind w:left="1080" w:firstLine="0"/>
              <w:jc w:val="both"/>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Where hazards are identified, report them to line manager and take corrective action where able. </w:t>
            </w:r>
          </w:p>
          <w:p w14:paraId="5BDEDF83" w14:textId="77777777" w:rsidR="00FC62D7" w:rsidRPr="00FC62D7" w:rsidRDefault="00FC62D7" w:rsidP="00FC62D7">
            <w:pPr>
              <w:numPr>
                <w:ilvl w:val="0"/>
                <w:numId w:val="7"/>
              </w:numPr>
              <w:spacing w:after="0" w:line="240" w:lineRule="auto"/>
              <w:ind w:left="1080" w:firstLine="0"/>
              <w:jc w:val="both"/>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Report all work related incidents to line manager within 24 hours of occurrence. </w:t>
            </w:r>
          </w:p>
          <w:p w14:paraId="103187B9" w14:textId="77777777" w:rsidR="00FC62D7" w:rsidRPr="00FC62D7" w:rsidRDefault="00FC62D7" w:rsidP="00FC62D7">
            <w:pPr>
              <w:numPr>
                <w:ilvl w:val="0"/>
                <w:numId w:val="7"/>
              </w:numPr>
              <w:spacing w:after="0" w:line="240" w:lineRule="auto"/>
              <w:ind w:left="1080" w:firstLine="0"/>
              <w:jc w:val="both"/>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Ensure workers, visitors and clients are: </w:t>
            </w:r>
          </w:p>
          <w:p w14:paraId="57308398" w14:textId="77777777" w:rsidR="00FC62D7" w:rsidRPr="00FC62D7" w:rsidRDefault="00FC62D7" w:rsidP="00FC62D7">
            <w:pPr>
              <w:numPr>
                <w:ilvl w:val="0"/>
                <w:numId w:val="7"/>
              </w:numPr>
              <w:spacing w:after="0" w:line="240" w:lineRule="auto"/>
              <w:ind w:left="2190" w:firstLine="0"/>
              <w:jc w:val="both"/>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made aware of their WH&amp;S responsibilities </w:t>
            </w:r>
          </w:p>
          <w:p w14:paraId="7B3551AE" w14:textId="77777777" w:rsidR="00FC62D7" w:rsidRPr="00FC62D7" w:rsidRDefault="00FC62D7" w:rsidP="00FC62D7">
            <w:pPr>
              <w:numPr>
                <w:ilvl w:val="0"/>
                <w:numId w:val="7"/>
              </w:numPr>
              <w:spacing w:after="0" w:line="240" w:lineRule="auto"/>
              <w:ind w:left="2190" w:firstLine="0"/>
              <w:jc w:val="both"/>
              <w:textAlignment w:val="baseline"/>
              <w:rPr>
                <w:rFonts w:ascii="Verdana" w:eastAsia="Times New Roman" w:hAnsi="Verdana" w:cs="Times New Roman"/>
                <w:sz w:val="20"/>
                <w:szCs w:val="20"/>
                <w:lang w:eastAsia="en-AU"/>
              </w:rPr>
            </w:pPr>
            <w:r w:rsidRPr="00FC62D7">
              <w:rPr>
                <w:rFonts w:ascii="Raleway" w:eastAsia="Times New Roman" w:hAnsi="Raleway" w:cs="Times New Roman"/>
                <w:sz w:val="20"/>
                <w:szCs w:val="20"/>
                <w:lang w:eastAsia="en-AU"/>
              </w:rPr>
              <w:t>have received adequate safety induction and other WH&amp;S information, instruction, and training to enable them to conduct their work safely </w:t>
            </w:r>
          </w:p>
          <w:p w14:paraId="478B7CE4" w14:textId="77777777" w:rsidR="00FC62D7" w:rsidRPr="00FC62D7" w:rsidRDefault="00FC62D7" w:rsidP="00FC62D7">
            <w:pPr>
              <w:numPr>
                <w:ilvl w:val="0"/>
                <w:numId w:val="7"/>
              </w:numPr>
              <w:spacing w:after="0" w:line="240" w:lineRule="auto"/>
              <w:ind w:left="2190" w:firstLine="0"/>
              <w:jc w:val="both"/>
              <w:textAlignment w:val="baseline"/>
              <w:rPr>
                <w:rFonts w:ascii="Arial" w:eastAsia="Times New Roman" w:hAnsi="Arial" w:cs="Arial"/>
                <w:sz w:val="18"/>
                <w:szCs w:val="18"/>
                <w:lang w:eastAsia="en-AU"/>
              </w:rPr>
            </w:pPr>
            <w:r w:rsidRPr="00FC62D7">
              <w:rPr>
                <w:rFonts w:ascii="Raleway" w:eastAsia="Times New Roman" w:hAnsi="Raleway" w:cs="Arial"/>
                <w:sz w:val="20"/>
                <w:szCs w:val="20"/>
                <w:lang w:eastAsia="en-AU"/>
              </w:rPr>
              <w:t>follow safe work practices </w:t>
            </w:r>
          </w:p>
          <w:p w14:paraId="4D431A42" w14:textId="77777777" w:rsidR="00FC62D7" w:rsidRPr="00FC62D7" w:rsidRDefault="00FC62D7" w:rsidP="00FC62D7">
            <w:pPr>
              <w:spacing w:after="0" w:line="240" w:lineRule="auto"/>
              <w:ind w:left="1830"/>
              <w:jc w:val="both"/>
              <w:textAlignment w:val="baseline"/>
              <w:rPr>
                <w:rFonts w:ascii="Times New Roman" w:eastAsia="Times New Roman" w:hAnsi="Times New Roman" w:cs="Times New Roman"/>
                <w:sz w:val="24"/>
                <w:szCs w:val="24"/>
                <w:lang w:eastAsia="en-AU"/>
              </w:rPr>
            </w:pPr>
            <w:r w:rsidRPr="00FC62D7">
              <w:rPr>
                <w:rFonts w:ascii="Arial" w:eastAsia="Times New Roman" w:hAnsi="Arial" w:cs="Arial"/>
                <w:sz w:val="18"/>
                <w:szCs w:val="18"/>
                <w:lang w:eastAsia="en-AU"/>
              </w:rPr>
              <w:t> </w:t>
            </w:r>
          </w:p>
        </w:tc>
      </w:tr>
    </w:tbl>
    <w:p w14:paraId="6C94D423" w14:textId="77777777" w:rsidR="00FC62D7" w:rsidRPr="00FC62D7" w:rsidRDefault="00FC62D7" w:rsidP="00FC62D7">
      <w:pPr>
        <w:spacing w:after="0" w:line="240" w:lineRule="auto"/>
        <w:textAlignment w:val="baseline"/>
        <w:rPr>
          <w:rFonts w:ascii="Segoe UI" w:eastAsia="Times New Roman" w:hAnsi="Segoe UI" w:cs="Segoe UI"/>
          <w:sz w:val="18"/>
          <w:szCs w:val="18"/>
          <w:lang w:eastAsia="en-AU"/>
        </w:rPr>
      </w:pPr>
      <w:r w:rsidRPr="00FC62D7">
        <w:rPr>
          <w:rFonts w:ascii="Raleway" w:eastAsia="Times New Roman" w:hAnsi="Raleway" w:cs="Segoe UI"/>
          <w:sz w:val="20"/>
          <w:szCs w:val="20"/>
          <w:lang w:eastAsia="en-AU"/>
        </w:rPr>
        <w:t> </w:t>
      </w:r>
    </w:p>
    <w:p w14:paraId="249B40E5" w14:textId="77777777" w:rsidR="00FC62D7" w:rsidRPr="00FC62D7" w:rsidRDefault="00FC62D7" w:rsidP="00FC62D7">
      <w:pPr>
        <w:spacing w:after="0" w:line="240" w:lineRule="auto"/>
        <w:textAlignment w:val="baseline"/>
        <w:rPr>
          <w:rFonts w:ascii="Segoe UI" w:eastAsia="Times New Roman" w:hAnsi="Segoe UI" w:cs="Segoe UI"/>
          <w:color w:val="2E2E2E"/>
          <w:sz w:val="18"/>
          <w:szCs w:val="18"/>
          <w:lang w:eastAsia="en-AU"/>
        </w:rPr>
      </w:pPr>
      <w:r w:rsidRPr="00FC62D7">
        <w:rPr>
          <w:rFonts w:ascii="Raleway SemiBold" w:eastAsia="Times New Roman" w:hAnsi="Raleway SemiBold" w:cs="Segoe UI"/>
          <w:color w:val="2E2E2E"/>
          <w:sz w:val="32"/>
          <w:szCs w:val="32"/>
          <w:lang w:eastAsia="en-AU"/>
        </w:rPr>
        <w:lastRenderedPageBreak/>
        <w:t> </w:t>
      </w:r>
    </w:p>
    <w:p w14:paraId="73156688" w14:textId="77777777" w:rsidR="00FC62D7" w:rsidRPr="00FC62D7" w:rsidRDefault="00FC62D7" w:rsidP="00FC62D7">
      <w:pPr>
        <w:spacing w:after="0" w:line="240" w:lineRule="auto"/>
        <w:textAlignment w:val="baseline"/>
        <w:rPr>
          <w:rFonts w:ascii="Segoe UI" w:eastAsia="Times New Roman" w:hAnsi="Segoe UI" w:cs="Segoe UI"/>
          <w:sz w:val="18"/>
          <w:szCs w:val="18"/>
          <w:lang w:eastAsia="en-AU"/>
        </w:rPr>
      </w:pPr>
      <w:r w:rsidRPr="00FC62D7">
        <w:rPr>
          <w:rFonts w:ascii="Raleway" w:eastAsia="Times New Roman" w:hAnsi="Raleway" w:cs="Segoe UI"/>
          <w:sz w:val="20"/>
          <w:szCs w:val="20"/>
          <w:lang w:eastAsia="en-AU"/>
        </w:rPr>
        <w:t> </w:t>
      </w:r>
    </w:p>
    <w:p w14:paraId="342A3DDD" w14:textId="77777777" w:rsidR="00BE4E92" w:rsidRDefault="00FC62D7"/>
    <w:sectPr w:rsidR="00BE4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Raleway Medium">
    <w:panose1 w:val="020B0603030101060003"/>
    <w:charset w:val="00"/>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097" w:csb1="00000000"/>
  </w:font>
  <w:font w:name="Ubuntu">
    <w:panose1 w:val="020B0504030602030204"/>
    <w:charset w:val="00"/>
    <w:family w:val="swiss"/>
    <w:pitch w:val="variable"/>
    <w:sig w:usb0="E00002FF" w:usb1="5000205B" w:usb2="00000000" w:usb3="00000000" w:csb0="0000009F" w:csb1="00000000"/>
  </w:font>
  <w:font w:name="Verdana">
    <w:panose1 w:val="020B0604030504040204"/>
    <w:charset w:val="00"/>
    <w:family w:val="swiss"/>
    <w:pitch w:val="variable"/>
    <w:sig w:usb0="A00006FF" w:usb1="4000205B" w:usb2="00000010" w:usb3="00000000" w:csb0="0000019F" w:csb1="00000000"/>
  </w:font>
  <w:font w:name="Museo Slab 700">
    <w:panose1 w:val="02000000000000000000"/>
    <w:charset w:val="00"/>
    <w:family w:val="auto"/>
    <w:pitch w:val="variable"/>
    <w:sig w:usb0="A00000AF" w:usb1="4000004B" w:usb2="00000000" w:usb3="00000000" w:csb0="00000001" w:csb1="00000000"/>
  </w:font>
  <w:font w:name="Museo Slab 100">
    <w:panose1 w:val="02000000000000000000"/>
    <w:charset w:val="00"/>
    <w:family w:val="auto"/>
    <w:pitch w:val="variable"/>
    <w:sig w:usb0="A00000AF" w:usb1="40000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1854"/>
    <w:multiLevelType w:val="multilevel"/>
    <w:tmpl w:val="05E8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75449A"/>
    <w:multiLevelType w:val="multilevel"/>
    <w:tmpl w:val="07CE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7253C4"/>
    <w:multiLevelType w:val="multilevel"/>
    <w:tmpl w:val="8816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EF2F93"/>
    <w:multiLevelType w:val="multilevel"/>
    <w:tmpl w:val="B062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6080B"/>
    <w:multiLevelType w:val="multilevel"/>
    <w:tmpl w:val="A2A6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927AD5"/>
    <w:multiLevelType w:val="multilevel"/>
    <w:tmpl w:val="11F6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222DAB"/>
    <w:multiLevelType w:val="multilevel"/>
    <w:tmpl w:val="674A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D7"/>
    <w:rsid w:val="002C020F"/>
    <w:rsid w:val="006D3931"/>
    <w:rsid w:val="00FC6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A9D0"/>
  <w15:chartTrackingRefBased/>
  <w15:docId w15:val="{6E0165FE-B3F0-453E-9495-42C19C55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62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C62D7"/>
  </w:style>
  <w:style w:type="character" w:customStyle="1" w:styleId="scxw86216266">
    <w:name w:val="scxw86216266"/>
    <w:basedOn w:val="DefaultParagraphFont"/>
    <w:rsid w:val="00FC62D7"/>
  </w:style>
  <w:style w:type="character" w:customStyle="1" w:styleId="eop">
    <w:name w:val="eop"/>
    <w:basedOn w:val="DefaultParagraphFont"/>
    <w:rsid w:val="00FC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89377">
      <w:bodyDiv w:val="1"/>
      <w:marLeft w:val="0"/>
      <w:marRight w:val="0"/>
      <w:marTop w:val="0"/>
      <w:marBottom w:val="0"/>
      <w:divBdr>
        <w:top w:val="none" w:sz="0" w:space="0" w:color="auto"/>
        <w:left w:val="none" w:sz="0" w:space="0" w:color="auto"/>
        <w:bottom w:val="none" w:sz="0" w:space="0" w:color="auto"/>
        <w:right w:val="none" w:sz="0" w:space="0" w:color="auto"/>
      </w:divBdr>
      <w:divsChild>
        <w:div w:id="632251434">
          <w:marLeft w:val="0"/>
          <w:marRight w:val="0"/>
          <w:marTop w:val="0"/>
          <w:marBottom w:val="0"/>
          <w:divBdr>
            <w:top w:val="none" w:sz="0" w:space="0" w:color="auto"/>
            <w:left w:val="none" w:sz="0" w:space="0" w:color="auto"/>
            <w:bottom w:val="none" w:sz="0" w:space="0" w:color="auto"/>
            <w:right w:val="none" w:sz="0" w:space="0" w:color="auto"/>
          </w:divBdr>
        </w:div>
        <w:div w:id="1158500497">
          <w:marLeft w:val="0"/>
          <w:marRight w:val="0"/>
          <w:marTop w:val="0"/>
          <w:marBottom w:val="0"/>
          <w:divBdr>
            <w:top w:val="none" w:sz="0" w:space="0" w:color="auto"/>
            <w:left w:val="none" w:sz="0" w:space="0" w:color="auto"/>
            <w:bottom w:val="none" w:sz="0" w:space="0" w:color="auto"/>
            <w:right w:val="none" w:sz="0" w:space="0" w:color="auto"/>
          </w:divBdr>
        </w:div>
        <w:div w:id="2035183404">
          <w:marLeft w:val="0"/>
          <w:marRight w:val="0"/>
          <w:marTop w:val="0"/>
          <w:marBottom w:val="0"/>
          <w:divBdr>
            <w:top w:val="none" w:sz="0" w:space="0" w:color="auto"/>
            <w:left w:val="none" w:sz="0" w:space="0" w:color="auto"/>
            <w:bottom w:val="none" w:sz="0" w:space="0" w:color="auto"/>
            <w:right w:val="none" w:sz="0" w:space="0" w:color="auto"/>
          </w:divBdr>
        </w:div>
        <w:div w:id="226380345">
          <w:marLeft w:val="0"/>
          <w:marRight w:val="0"/>
          <w:marTop w:val="0"/>
          <w:marBottom w:val="0"/>
          <w:divBdr>
            <w:top w:val="none" w:sz="0" w:space="0" w:color="auto"/>
            <w:left w:val="none" w:sz="0" w:space="0" w:color="auto"/>
            <w:bottom w:val="none" w:sz="0" w:space="0" w:color="auto"/>
            <w:right w:val="none" w:sz="0" w:space="0" w:color="auto"/>
          </w:divBdr>
        </w:div>
        <w:div w:id="2129811763">
          <w:marLeft w:val="0"/>
          <w:marRight w:val="0"/>
          <w:marTop w:val="0"/>
          <w:marBottom w:val="0"/>
          <w:divBdr>
            <w:top w:val="none" w:sz="0" w:space="0" w:color="auto"/>
            <w:left w:val="none" w:sz="0" w:space="0" w:color="auto"/>
            <w:bottom w:val="none" w:sz="0" w:space="0" w:color="auto"/>
            <w:right w:val="none" w:sz="0" w:space="0" w:color="auto"/>
          </w:divBdr>
        </w:div>
        <w:div w:id="495340043">
          <w:marLeft w:val="0"/>
          <w:marRight w:val="0"/>
          <w:marTop w:val="0"/>
          <w:marBottom w:val="0"/>
          <w:divBdr>
            <w:top w:val="none" w:sz="0" w:space="0" w:color="auto"/>
            <w:left w:val="none" w:sz="0" w:space="0" w:color="auto"/>
            <w:bottom w:val="none" w:sz="0" w:space="0" w:color="auto"/>
            <w:right w:val="none" w:sz="0" w:space="0" w:color="auto"/>
          </w:divBdr>
        </w:div>
        <w:div w:id="623125074">
          <w:marLeft w:val="0"/>
          <w:marRight w:val="0"/>
          <w:marTop w:val="0"/>
          <w:marBottom w:val="0"/>
          <w:divBdr>
            <w:top w:val="none" w:sz="0" w:space="0" w:color="auto"/>
            <w:left w:val="none" w:sz="0" w:space="0" w:color="auto"/>
            <w:bottom w:val="none" w:sz="0" w:space="0" w:color="auto"/>
            <w:right w:val="none" w:sz="0" w:space="0" w:color="auto"/>
          </w:divBdr>
        </w:div>
        <w:div w:id="1884053367">
          <w:marLeft w:val="0"/>
          <w:marRight w:val="0"/>
          <w:marTop w:val="0"/>
          <w:marBottom w:val="0"/>
          <w:divBdr>
            <w:top w:val="none" w:sz="0" w:space="0" w:color="auto"/>
            <w:left w:val="none" w:sz="0" w:space="0" w:color="auto"/>
            <w:bottom w:val="none" w:sz="0" w:space="0" w:color="auto"/>
            <w:right w:val="none" w:sz="0" w:space="0" w:color="auto"/>
          </w:divBdr>
          <w:divsChild>
            <w:div w:id="299969212">
              <w:marLeft w:val="-75"/>
              <w:marRight w:val="0"/>
              <w:marTop w:val="30"/>
              <w:marBottom w:val="30"/>
              <w:divBdr>
                <w:top w:val="none" w:sz="0" w:space="0" w:color="auto"/>
                <w:left w:val="none" w:sz="0" w:space="0" w:color="auto"/>
                <w:bottom w:val="none" w:sz="0" w:space="0" w:color="auto"/>
                <w:right w:val="none" w:sz="0" w:space="0" w:color="auto"/>
              </w:divBdr>
              <w:divsChild>
                <w:div w:id="1807430446">
                  <w:marLeft w:val="0"/>
                  <w:marRight w:val="0"/>
                  <w:marTop w:val="0"/>
                  <w:marBottom w:val="0"/>
                  <w:divBdr>
                    <w:top w:val="none" w:sz="0" w:space="0" w:color="auto"/>
                    <w:left w:val="none" w:sz="0" w:space="0" w:color="auto"/>
                    <w:bottom w:val="none" w:sz="0" w:space="0" w:color="auto"/>
                    <w:right w:val="none" w:sz="0" w:space="0" w:color="auto"/>
                  </w:divBdr>
                  <w:divsChild>
                    <w:div w:id="903831868">
                      <w:marLeft w:val="0"/>
                      <w:marRight w:val="0"/>
                      <w:marTop w:val="0"/>
                      <w:marBottom w:val="0"/>
                      <w:divBdr>
                        <w:top w:val="none" w:sz="0" w:space="0" w:color="auto"/>
                        <w:left w:val="none" w:sz="0" w:space="0" w:color="auto"/>
                        <w:bottom w:val="none" w:sz="0" w:space="0" w:color="auto"/>
                        <w:right w:val="none" w:sz="0" w:space="0" w:color="auto"/>
                      </w:divBdr>
                    </w:div>
                  </w:divsChild>
                </w:div>
                <w:div w:id="136388039">
                  <w:marLeft w:val="0"/>
                  <w:marRight w:val="0"/>
                  <w:marTop w:val="0"/>
                  <w:marBottom w:val="0"/>
                  <w:divBdr>
                    <w:top w:val="none" w:sz="0" w:space="0" w:color="auto"/>
                    <w:left w:val="none" w:sz="0" w:space="0" w:color="auto"/>
                    <w:bottom w:val="none" w:sz="0" w:space="0" w:color="auto"/>
                    <w:right w:val="none" w:sz="0" w:space="0" w:color="auto"/>
                  </w:divBdr>
                  <w:divsChild>
                    <w:div w:id="2960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7653">
          <w:marLeft w:val="0"/>
          <w:marRight w:val="0"/>
          <w:marTop w:val="0"/>
          <w:marBottom w:val="0"/>
          <w:divBdr>
            <w:top w:val="none" w:sz="0" w:space="0" w:color="auto"/>
            <w:left w:val="none" w:sz="0" w:space="0" w:color="auto"/>
            <w:bottom w:val="none" w:sz="0" w:space="0" w:color="auto"/>
            <w:right w:val="none" w:sz="0" w:space="0" w:color="auto"/>
          </w:divBdr>
        </w:div>
        <w:div w:id="1765876444">
          <w:marLeft w:val="0"/>
          <w:marRight w:val="0"/>
          <w:marTop w:val="0"/>
          <w:marBottom w:val="0"/>
          <w:divBdr>
            <w:top w:val="none" w:sz="0" w:space="0" w:color="auto"/>
            <w:left w:val="none" w:sz="0" w:space="0" w:color="auto"/>
            <w:bottom w:val="none" w:sz="0" w:space="0" w:color="auto"/>
            <w:right w:val="none" w:sz="0" w:space="0" w:color="auto"/>
          </w:divBdr>
        </w:div>
        <w:div w:id="1954820963">
          <w:marLeft w:val="0"/>
          <w:marRight w:val="0"/>
          <w:marTop w:val="0"/>
          <w:marBottom w:val="0"/>
          <w:divBdr>
            <w:top w:val="none" w:sz="0" w:space="0" w:color="auto"/>
            <w:left w:val="none" w:sz="0" w:space="0" w:color="auto"/>
            <w:bottom w:val="none" w:sz="0" w:space="0" w:color="auto"/>
            <w:right w:val="none" w:sz="0" w:space="0" w:color="auto"/>
          </w:divBdr>
          <w:divsChild>
            <w:div w:id="140120835">
              <w:marLeft w:val="-75"/>
              <w:marRight w:val="0"/>
              <w:marTop w:val="30"/>
              <w:marBottom w:val="30"/>
              <w:divBdr>
                <w:top w:val="none" w:sz="0" w:space="0" w:color="auto"/>
                <w:left w:val="none" w:sz="0" w:space="0" w:color="auto"/>
                <w:bottom w:val="none" w:sz="0" w:space="0" w:color="auto"/>
                <w:right w:val="none" w:sz="0" w:space="0" w:color="auto"/>
              </w:divBdr>
              <w:divsChild>
                <w:div w:id="43069995">
                  <w:marLeft w:val="0"/>
                  <w:marRight w:val="0"/>
                  <w:marTop w:val="0"/>
                  <w:marBottom w:val="0"/>
                  <w:divBdr>
                    <w:top w:val="none" w:sz="0" w:space="0" w:color="auto"/>
                    <w:left w:val="none" w:sz="0" w:space="0" w:color="auto"/>
                    <w:bottom w:val="none" w:sz="0" w:space="0" w:color="auto"/>
                    <w:right w:val="none" w:sz="0" w:space="0" w:color="auto"/>
                  </w:divBdr>
                  <w:divsChild>
                    <w:div w:id="1973442119">
                      <w:marLeft w:val="0"/>
                      <w:marRight w:val="0"/>
                      <w:marTop w:val="0"/>
                      <w:marBottom w:val="0"/>
                      <w:divBdr>
                        <w:top w:val="none" w:sz="0" w:space="0" w:color="auto"/>
                        <w:left w:val="none" w:sz="0" w:space="0" w:color="auto"/>
                        <w:bottom w:val="none" w:sz="0" w:space="0" w:color="auto"/>
                        <w:right w:val="none" w:sz="0" w:space="0" w:color="auto"/>
                      </w:divBdr>
                    </w:div>
                  </w:divsChild>
                </w:div>
                <w:div w:id="1280911673">
                  <w:marLeft w:val="0"/>
                  <w:marRight w:val="0"/>
                  <w:marTop w:val="0"/>
                  <w:marBottom w:val="0"/>
                  <w:divBdr>
                    <w:top w:val="none" w:sz="0" w:space="0" w:color="auto"/>
                    <w:left w:val="none" w:sz="0" w:space="0" w:color="auto"/>
                    <w:bottom w:val="none" w:sz="0" w:space="0" w:color="auto"/>
                    <w:right w:val="none" w:sz="0" w:space="0" w:color="auto"/>
                  </w:divBdr>
                  <w:divsChild>
                    <w:div w:id="582689449">
                      <w:marLeft w:val="0"/>
                      <w:marRight w:val="0"/>
                      <w:marTop w:val="0"/>
                      <w:marBottom w:val="0"/>
                      <w:divBdr>
                        <w:top w:val="none" w:sz="0" w:space="0" w:color="auto"/>
                        <w:left w:val="none" w:sz="0" w:space="0" w:color="auto"/>
                        <w:bottom w:val="none" w:sz="0" w:space="0" w:color="auto"/>
                        <w:right w:val="none" w:sz="0" w:space="0" w:color="auto"/>
                      </w:divBdr>
                    </w:div>
                    <w:div w:id="1134176353">
                      <w:marLeft w:val="0"/>
                      <w:marRight w:val="0"/>
                      <w:marTop w:val="0"/>
                      <w:marBottom w:val="0"/>
                      <w:divBdr>
                        <w:top w:val="none" w:sz="0" w:space="0" w:color="auto"/>
                        <w:left w:val="none" w:sz="0" w:space="0" w:color="auto"/>
                        <w:bottom w:val="none" w:sz="0" w:space="0" w:color="auto"/>
                        <w:right w:val="none" w:sz="0" w:space="0" w:color="auto"/>
                      </w:divBdr>
                    </w:div>
                    <w:div w:id="6948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9781">
          <w:marLeft w:val="0"/>
          <w:marRight w:val="0"/>
          <w:marTop w:val="0"/>
          <w:marBottom w:val="0"/>
          <w:divBdr>
            <w:top w:val="none" w:sz="0" w:space="0" w:color="auto"/>
            <w:left w:val="none" w:sz="0" w:space="0" w:color="auto"/>
            <w:bottom w:val="none" w:sz="0" w:space="0" w:color="auto"/>
            <w:right w:val="none" w:sz="0" w:space="0" w:color="auto"/>
          </w:divBdr>
        </w:div>
        <w:div w:id="613561018">
          <w:marLeft w:val="0"/>
          <w:marRight w:val="0"/>
          <w:marTop w:val="0"/>
          <w:marBottom w:val="0"/>
          <w:divBdr>
            <w:top w:val="none" w:sz="0" w:space="0" w:color="auto"/>
            <w:left w:val="none" w:sz="0" w:space="0" w:color="auto"/>
            <w:bottom w:val="none" w:sz="0" w:space="0" w:color="auto"/>
            <w:right w:val="none" w:sz="0" w:space="0" w:color="auto"/>
          </w:divBdr>
        </w:div>
        <w:div w:id="811950051">
          <w:marLeft w:val="0"/>
          <w:marRight w:val="0"/>
          <w:marTop w:val="0"/>
          <w:marBottom w:val="0"/>
          <w:divBdr>
            <w:top w:val="none" w:sz="0" w:space="0" w:color="auto"/>
            <w:left w:val="none" w:sz="0" w:space="0" w:color="auto"/>
            <w:bottom w:val="none" w:sz="0" w:space="0" w:color="auto"/>
            <w:right w:val="none" w:sz="0" w:space="0" w:color="auto"/>
          </w:divBdr>
          <w:divsChild>
            <w:div w:id="1900556046">
              <w:marLeft w:val="-75"/>
              <w:marRight w:val="0"/>
              <w:marTop w:val="30"/>
              <w:marBottom w:val="30"/>
              <w:divBdr>
                <w:top w:val="none" w:sz="0" w:space="0" w:color="auto"/>
                <w:left w:val="none" w:sz="0" w:space="0" w:color="auto"/>
                <w:bottom w:val="none" w:sz="0" w:space="0" w:color="auto"/>
                <w:right w:val="none" w:sz="0" w:space="0" w:color="auto"/>
              </w:divBdr>
              <w:divsChild>
                <w:div w:id="1799376783">
                  <w:marLeft w:val="0"/>
                  <w:marRight w:val="0"/>
                  <w:marTop w:val="0"/>
                  <w:marBottom w:val="0"/>
                  <w:divBdr>
                    <w:top w:val="none" w:sz="0" w:space="0" w:color="auto"/>
                    <w:left w:val="none" w:sz="0" w:space="0" w:color="auto"/>
                    <w:bottom w:val="none" w:sz="0" w:space="0" w:color="auto"/>
                    <w:right w:val="none" w:sz="0" w:space="0" w:color="auto"/>
                  </w:divBdr>
                  <w:divsChild>
                    <w:div w:id="669798755">
                      <w:marLeft w:val="0"/>
                      <w:marRight w:val="0"/>
                      <w:marTop w:val="0"/>
                      <w:marBottom w:val="0"/>
                      <w:divBdr>
                        <w:top w:val="none" w:sz="0" w:space="0" w:color="auto"/>
                        <w:left w:val="none" w:sz="0" w:space="0" w:color="auto"/>
                        <w:bottom w:val="none" w:sz="0" w:space="0" w:color="auto"/>
                        <w:right w:val="none" w:sz="0" w:space="0" w:color="auto"/>
                      </w:divBdr>
                    </w:div>
                  </w:divsChild>
                </w:div>
                <w:div w:id="521435313">
                  <w:marLeft w:val="0"/>
                  <w:marRight w:val="0"/>
                  <w:marTop w:val="0"/>
                  <w:marBottom w:val="0"/>
                  <w:divBdr>
                    <w:top w:val="none" w:sz="0" w:space="0" w:color="auto"/>
                    <w:left w:val="none" w:sz="0" w:space="0" w:color="auto"/>
                    <w:bottom w:val="none" w:sz="0" w:space="0" w:color="auto"/>
                    <w:right w:val="none" w:sz="0" w:space="0" w:color="auto"/>
                  </w:divBdr>
                  <w:divsChild>
                    <w:div w:id="1096484018">
                      <w:marLeft w:val="0"/>
                      <w:marRight w:val="0"/>
                      <w:marTop w:val="0"/>
                      <w:marBottom w:val="0"/>
                      <w:divBdr>
                        <w:top w:val="none" w:sz="0" w:space="0" w:color="auto"/>
                        <w:left w:val="none" w:sz="0" w:space="0" w:color="auto"/>
                        <w:bottom w:val="none" w:sz="0" w:space="0" w:color="auto"/>
                        <w:right w:val="none" w:sz="0" w:space="0" w:color="auto"/>
                      </w:divBdr>
                    </w:div>
                    <w:div w:id="938950303">
                      <w:marLeft w:val="0"/>
                      <w:marRight w:val="0"/>
                      <w:marTop w:val="0"/>
                      <w:marBottom w:val="0"/>
                      <w:divBdr>
                        <w:top w:val="none" w:sz="0" w:space="0" w:color="auto"/>
                        <w:left w:val="none" w:sz="0" w:space="0" w:color="auto"/>
                        <w:bottom w:val="none" w:sz="0" w:space="0" w:color="auto"/>
                        <w:right w:val="none" w:sz="0" w:space="0" w:color="auto"/>
                      </w:divBdr>
                    </w:div>
                    <w:div w:id="20632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29535">
          <w:marLeft w:val="0"/>
          <w:marRight w:val="0"/>
          <w:marTop w:val="0"/>
          <w:marBottom w:val="0"/>
          <w:divBdr>
            <w:top w:val="none" w:sz="0" w:space="0" w:color="auto"/>
            <w:left w:val="none" w:sz="0" w:space="0" w:color="auto"/>
            <w:bottom w:val="none" w:sz="0" w:space="0" w:color="auto"/>
            <w:right w:val="none" w:sz="0" w:space="0" w:color="auto"/>
          </w:divBdr>
        </w:div>
        <w:div w:id="2076932031">
          <w:marLeft w:val="0"/>
          <w:marRight w:val="0"/>
          <w:marTop w:val="0"/>
          <w:marBottom w:val="0"/>
          <w:divBdr>
            <w:top w:val="none" w:sz="0" w:space="0" w:color="auto"/>
            <w:left w:val="none" w:sz="0" w:space="0" w:color="auto"/>
            <w:bottom w:val="none" w:sz="0" w:space="0" w:color="auto"/>
            <w:right w:val="none" w:sz="0" w:space="0" w:color="auto"/>
          </w:divBdr>
          <w:divsChild>
            <w:div w:id="393431265">
              <w:marLeft w:val="-75"/>
              <w:marRight w:val="0"/>
              <w:marTop w:val="30"/>
              <w:marBottom w:val="30"/>
              <w:divBdr>
                <w:top w:val="none" w:sz="0" w:space="0" w:color="auto"/>
                <w:left w:val="none" w:sz="0" w:space="0" w:color="auto"/>
                <w:bottom w:val="none" w:sz="0" w:space="0" w:color="auto"/>
                <w:right w:val="none" w:sz="0" w:space="0" w:color="auto"/>
              </w:divBdr>
              <w:divsChild>
                <w:div w:id="1967543338">
                  <w:marLeft w:val="0"/>
                  <w:marRight w:val="0"/>
                  <w:marTop w:val="0"/>
                  <w:marBottom w:val="0"/>
                  <w:divBdr>
                    <w:top w:val="none" w:sz="0" w:space="0" w:color="auto"/>
                    <w:left w:val="none" w:sz="0" w:space="0" w:color="auto"/>
                    <w:bottom w:val="none" w:sz="0" w:space="0" w:color="auto"/>
                    <w:right w:val="none" w:sz="0" w:space="0" w:color="auto"/>
                  </w:divBdr>
                  <w:divsChild>
                    <w:div w:id="444345657">
                      <w:marLeft w:val="0"/>
                      <w:marRight w:val="0"/>
                      <w:marTop w:val="0"/>
                      <w:marBottom w:val="0"/>
                      <w:divBdr>
                        <w:top w:val="none" w:sz="0" w:space="0" w:color="auto"/>
                        <w:left w:val="none" w:sz="0" w:space="0" w:color="auto"/>
                        <w:bottom w:val="none" w:sz="0" w:space="0" w:color="auto"/>
                        <w:right w:val="none" w:sz="0" w:space="0" w:color="auto"/>
                      </w:divBdr>
                    </w:div>
                  </w:divsChild>
                </w:div>
                <w:div w:id="1965380308">
                  <w:marLeft w:val="0"/>
                  <w:marRight w:val="0"/>
                  <w:marTop w:val="0"/>
                  <w:marBottom w:val="0"/>
                  <w:divBdr>
                    <w:top w:val="none" w:sz="0" w:space="0" w:color="auto"/>
                    <w:left w:val="none" w:sz="0" w:space="0" w:color="auto"/>
                    <w:bottom w:val="none" w:sz="0" w:space="0" w:color="auto"/>
                    <w:right w:val="none" w:sz="0" w:space="0" w:color="auto"/>
                  </w:divBdr>
                  <w:divsChild>
                    <w:div w:id="1744445925">
                      <w:marLeft w:val="0"/>
                      <w:marRight w:val="0"/>
                      <w:marTop w:val="0"/>
                      <w:marBottom w:val="0"/>
                      <w:divBdr>
                        <w:top w:val="none" w:sz="0" w:space="0" w:color="auto"/>
                        <w:left w:val="none" w:sz="0" w:space="0" w:color="auto"/>
                        <w:bottom w:val="none" w:sz="0" w:space="0" w:color="auto"/>
                        <w:right w:val="none" w:sz="0" w:space="0" w:color="auto"/>
                      </w:divBdr>
                    </w:div>
                    <w:div w:id="1054542580">
                      <w:marLeft w:val="0"/>
                      <w:marRight w:val="0"/>
                      <w:marTop w:val="0"/>
                      <w:marBottom w:val="0"/>
                      <w:divBdr>
                        <w:top w:val="none" w:sz="0" w:space="0" w:color="auto"/>
                        <w:left w:val="none" w:sz="0" w:space="0" w:color="auto"/>
                        <w:bottom w:val="none" w:sz="0" w:space="0" w:color="auto"/>
                        <w:right w:val="none" w:sz="0" w:space="0" w:color="auto"/>
                      </w:divBdr>
                    </w:div>
                    <w:div w:id="778641430">
                      <w:marLeft w:val="0"/>
                      <w:marRight w:val="0"/>
                      <w:marTop w:val="0"/>
                      <w:marBottom w:val="0"/>
                      <w:divBdr>
                        <w:top w:val="none" w:sz="0" w:space="0" w:color="auto"/>
                        <w:left w:val="none" w:sz="0" w:space="0" w:color="auto"/>
                        <w:bottom w:val="none" w:sz="0" w:space="0" w:color="auto"/>
                        <w:right w:val="none" w:sz="0" w:space="0" w:color="auto"/>
                      </w:divBdr>
                    </w:div>
                  </w:divsChild>
                </w:div>
                <w:div w:id="2041858059">
                  <w:marLeft w:val="0"/>
                  <w:marRight w:val="0"/>
                  <w:marTop w:val="0"/>
                  <w:marBottom w:val="0"/>
                  <w:divBdr>
                    <w:top w:val="none" w:sz="0" w:space="0" w:color="auto"/>
                    <w:left w:val="none" w:sz="0" w:space="0" w:color="auto"/>
                    <w:bottom w:val="none" w:sz="0" w:space="0" w:color="auto"/>
                    <w:right w:val="none" w:sz="0" w:space="0" w:color="auto"/>
                  </w:divBdr>
                  <w:divsChild>
                    <w:div w:id="6566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8341">
          <w:marLeft w:val="0"/>
          <w:marRight w:val="0"/>
          <w:marTop w:val="0"/>
          <w:marBottom w:val="0"/>
          <w:divBdr>
            <w:top w:val="none" w:sz="0" w:space="0" w:color="auto"/>
            <w:left w:val="none" w:sz="0" w:space="0" w:color="auto"/>
            <w:bottom w:val="none" w:sz="0" w:space="0" w:color="auto"/>
            <w:right w:val="none" w:sz="0" w:space="0" w:color="auto"/>
          </w:divBdr>
        </w:div>
        <w:div w:id="1066875780">
          <w:marLeft w:val="0"/>
          <w:marRight w:val="0"/>
          <w:marTop w:val="0"/>
          <w:marBottom w:val="0"/>
          <w:divBdr>
            <w:top w:val="none" w:sz="0" w:space="0" w:color="auto"/>
            <w:left w:val="none" w:sz="0" w:space="0" w:color="auto"/>
            <w:bottom w:val="none" w:sz="0" w:space="0" w:color="auto"/>
            <w:right w:val="none" w:sz="0" w:space="0" w:color="auto"/>
          </w:divBdr>
        </w:div>
        <w:div w:id="1228954479">
          <w:marLeft w:val="0"/>
          <w:marRight w:val="0"/>
          <w:marTop w:val="0"/>
          <w:marBottom w:val="0"/>
          <w:divBdr>
            <w:top w:val="none" w:sz="0" w:space="0" w:color="auto"/>
            <w:left w:val="none" w:sz="0" w:space="0" w:color="auto"/>
            <w:bottom w:val="none" w:sz="0" w:space="0" w:color="auto"/>
            <w:right w:val="none" w:sz="0" w:space="0" w:color="auto"/>
          </w:divBdr>
        </w:div>
        <w:div w:id="1660232372">
          <w:marLeft w:val="0"/>
          <w:marRight w:val="0"/>
          <w:marTop w:val="0"/>
          <w:marBottom w:val="0"/>
          <w:divBdr>
            <w:top w:val="none" w:sz="0" w:space="0" w:color="auto"/>
            <w:left w:val="none" w:sz="0" w:space="0" w:color="auto"/>
            <w:bottom w:val="none" w:sz="0" w:space="0" w:color="auto"/>
            <w:right w:val="none" w:sz="0" w:space="0" w:color="auto"/>
          </w:divBdr>
          <w:divsChild>
            <w:div w:id="1630892279">
              <w:marLeft w:val="-75"/>
              <w:marRight w:val="0"/>
              <w:marTop w:val="30"/>
              <w:marBottom w:val="30"/>
              <w:divBdr>
                <w:top w:val="none" w:sz="0" w:space="0" w:color="auto"/>
                <w:left w:val="none" w:sz="0" w:space="0" w:color="auto"/>
                <w:bottom w:val="none" w:sz="0" w:space="0" w:color="auto"/>
                <w:right w:val="none" w:sz="0" w:space="0" w:color="auto"/>
              </w:divBdr>
              <w:divsChild>
                <w:div w:id="2036421214">
                  <w:marLeft w:val="0"/>
                  <w:marRight w:val="0"/>
                  <w:marTop w:val="0"/>
                  <w:marBottom w:val="0"/>
                  <w:divBdr>
                    <w:top w:val="none" w:sz="0" w:space="0" w:color="auto"/>
                    <w:left w:val="none" w:sz="0" w:space="0" w:color="auto"/>
                    <w:bottom w:val="none" w:sz="0" w:space="0" w:color="auto"/>
                    <w:right w:val="none" w:sz="0" w:space="0" w:color="auto"/>
                  </w:divBdr>
                  <w:divsChild>
                    <w:div w:id="1405369358">
                      <w:marLeft w:val="0"/>
                      <w:marRight w:val="0"/>
                      <w:marTop w:val="0"/>
                      <w:marBottom w:val="0"/>
                      <w:divBdr>
                        <w:top w:val="none" w:sz="0" w:space="0" w:color="auto"/>
                        <w:left w:val="none" w:sz="0" w:space="0" w:color="auto"/>
                        <w:bottom w:val="none" w:sz="0" w:space="0" w:color="auto"/>
                        <w:right w:val="none" w:sz="0" w:space="0" w:color="auto"/>
                      </w:divBdr>
                    </w:div>
                  </w:divsChild>
                </w:div>
                <w:div w:id="255215745">
                  <w:marLeft w:val="0"/>
                  <w:marRight w:val="0"/>
                  <w:marTop w:val="0"/>
                  <w:marBottom w:val="0"/>
                  <w:divBdr>
                    <w:top w:val="none" w:sz="0" w:space="0" w:color="auto"/>
                    <w:left w:val="none" w:sz="0" w:space="0" w:color="auto"/>
                    <w:bottom w:val="none" w:sz="0" w:space="0" w:color="auto"/>
                    <w:right w:val="none" w:sz="0" w:space="0" w:color="auto"/>
                  </w:divBdr>
                  <w:divsChild>
                    <w:div w:id="1916815435">
                      <w:marLeft w:val="0"/>
                      <w:marRight w:val="0"/>
                      <w:marTop w:val="0"/>
                      <w:marBottom w:val="0"/>
                      <w:divBdr>
                        <w:top w:val="none" w:sz="0" w:space="0" w:color="auto"/>
                        <w:left w:val="none" w:sz="0" w:space="0" w:color="auto"/>
                        <w:bottom w:val="none" w:sz="0" w:space="0" w:color="auto"/>
                        <w:right w:val="none" w:sz="0" w:space="0" w:color="auto"/>
                      </w:divBdr>
                    </w:div>
                  </w:divsChild>
                </w:div>
                <w:div w:id="556282044">
                  <w:marLeft w:val="0"/>
                  <w:marRight w:val="0"/>
                  <w:marTop w:val="0"/>
                  <w:marBottom w:val="0"/>
                  <w:divBdr>
                    <w:top w:val="none" w:sz="0" w:space="0" w:color="auto"/>
                    <w:left w:val="none" w:sz="0" w:space="0" w:color="auto"/>
                    <w:bottom w:val="none" w:sz="0" w:space="0" w:color="auto"/>
                    <w:right w:val="none" w:sz="0" w:space="0" w:color="auto"/>
                  </w:divBdr>
                  <w:divsChild>
                    <w:div w:id="526986341">
                      <w:marLeft w:val="0"/>
                      <w:marRight w:val="0"/>
                      <w:marTop w:val="0"/>
                      <w:marBottom w:val="0"/>
                      <w:divBdr>
                        <w:top w:val="none" w:sz="0" w:space="0" w:color="auto"/>
                        <w:left w:val="none" w:sz="0" w:space="0" w:color="auto"/>
                        <w:bottom w:val="none" w:sz="0" w:space="0" w:color="auto"/>
                        <w:right w:val="none" w:sz="0" w:space="0" w:color="auto"/>
                      </w:divBdr>
                    </w:div>
                  </w:divsChild>
                </w:div>
                <w:div w:id="1156796534">
                  <w:marLeft w:val="0"/>
                  <w:marRight w:val="0"/>
                  <w:marTop w:val="0"/>
                  <w:marBottom w:val="0"/>
                  <w:divBdr>
                    <w:top w:val="none" w:sz="0" w:space="0" w:color="auto"/>
                    <w:left w:val="none" w:sz="0" w:space="0" w:color="auto"/>
                    <w:bottom w:val="none" w:sz="0" w:space="0" w:color="auto"/>
                    <w:right w:val="none" w:sz="0" w:space="0" w:color="auto"/>
                  </w:divBdr>
                  <w:divsChild>
                    <w:div w:id="1154293327">
                      <w:marLeft w:val="0"/>
                      <w:marRight w:val="0"/>
                      <w:marTop w:val="0"/>
                      <w:marBottom w:val="0"/>
                      <w:divBdr>
                        <w:top w:val="none" w:sz="0" w:space="0" w:color="auto"/>
                        <w:left w:val="none" w:sz="0" w:space="0" w:color="auto"/>
                        <w:bottom w:val="none" w:sz="0" w:space="0" w:color="auto"/>
                        <w:right w:val="none" w:sz="0" w:space="0" w:color="auto"/>
                      </w:divBdr>
                    </w:div>
                  </w:divsChild>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371805594">
                      <w:marLeft w:val="0"/>
                      <w:marRight w:val="0"/>
                      <w:marTop w:val="0"/>
                      <w:marBottom w:val="0"/>
                      <w:divBdr>
                        <w:top w:val="none" w:sz="0" w:space="0" w:color="auto"/>
                        <w:left w:val="none" w:sz="0" w:space="0" w:color="auto"/>
                        <w:bottom w:val="none" w:sz="0" w:space="0" w:color="auto"/>
                        <w:right w:val="none" w:sz="0" w:space="0" w:color="auto"/>
                      </w:divBdr>
                    </w:div>
                  </w:divsChild>
                </w:div>
                <w:div w:id="1769884537">
                  <w:marLeft w:val="0"/>
                  <w:marRight w:val="0"/>
                  <w:marTop w:val="0"/>
                  <w:marBottom w:val="0"/>
                  <w:divBdr>
                    <w:top w:val="none" w:sz="0" w:space="0" w:color="auto"/>
                    <w:left w:val="none" w:sz="0" w:space="0" w:color="auto"/>
                    <w:bottom w:val="none" w:sz="0" w:space="0" w:color="auto"/>
                    <w:right w:val="none" w:sz="0" w:space="0" w:color="auto"/>
                  </w:divBdr>
                  <w:divsChild>
                    <w:div w:id="1503007251">
                      <w:marLeft w:val="0"/>
                      <w:marRight w:val="0"/>
                      <w:marTop w:val="0"/>
                      <w:marBottom w:val="0"/>
                      <w:divBdr>
                        <w:top w:val="none" w:sz="0" w:space="0" w:color="auto"/>
                        <w:left w:val="none" w:sz="0" w:space="0" w:color="auto"/>
                        <w:bottom w:val="none" w:sz="0" w:space="0" w:color="auto"/>
                        <w:right w:val="none" w:sz="0" w:space="0" w:color="auto"/>
                      </w:divBdr>
                    </w:div>
                  </w:divsChild>
                </w:div>
                <w:div w:id="1907253854">
                  <w:marLeft w:val="0"/>
                  <w:marRight w:val="0"/>
                  <w:marTop w:val="0"/>
                  <w:marBottom w:val="0"/>
                  <w:divBdr>
                    <w:top w:val="none" w:sz="0" w:space="0" w:color="auto"/>
                    <w:left w:val="none" w:sz="0" w:space="0" w:color="auto"/>
                    <w:bottom w:val="none" w:sz="0" w:space="0" w:color="auto"/>
                    <w:right w:val="none" w:sz="0" w:space="0" w:color="auto"/>
                  </w:divBdr>
                  <w:divsChild>
                    <w:div w:id="1426731661">
                      <w:marLeft w:val="0"/>
                      <w:marRight w:val="0"/>
                      <w:marTop w:val="0"/>
                      <w:marBottom w:val="0"/>
                      <w:divBdr>
                        <w:top w:val="none" w:sz="0" w:space="0" w:color="auto"/>
                        <w:left w:val="none" w:sz="0" w:space="0" w:color="auto"/>
                        <w:bottom w:val="none" w:sz="0" w:space="0" w:color="auto"/>
                        <w:right w:val="none" w:sz="0" w:space="0" w:color="auto"/>
                      </w:divBdr>
                    </w:div>
                  </w:divsChild>
                </w:div>
                <w:div w:id="432482080">
                  <w:marLeft w:val="0"/>
                  <w:marRight w:val="0"/>
                  <w:marTop w:val="0"/>
                  <w:marBottom w:val="0"/>
                  <w:divBdr>
                    <w:top w:val="none" w:sz="0" w:space="0" w:color="auto"/>
                    <w:left w:val="none" w:sz="0" w:space="0" w:color="auto"/>
                    <w:bottom w:val="none" w:sz="0" w:space="0" w:color="auto"/>
                    <w:right w:val="none" w:sz="0" w:space="0" w:color="auto"/>
                  </w:divBdr>
                  <w:divsChild>
                    <w:div w:id="1147164559">
                      <w:marLeft w:val="0"/>
                      <w:marRight w:val="0"/>
                      <w:marTop w:val="0"/>
                      <w:marBottom w:val="0"/>
                      <w:divBdr>
                        <w:top w:val="none" w:sz="0" w:space="0" w:color="auto"/>
                        <w:left w:val="none" w:sz="0" w:space="0" w:color="auto"/>
                        <w:bottom w:val="none" w:sz="0" w:space="0" w:color="auto"/>
                        <w:right w:val="none" w:sz="0" w:space="0" w:color="auto"/>
                      </w:divBdr>
                    </w:div>
                  </w:divsChild>
                </w:div>
                <w:div w:id="1695763854">
                  <w:marLeft w:val="0"/>
                  <w:marRight w:val="0"/>
                  <w:marTop w:val="0"/>
                  <w:marBottom w:val="0"/>
                  <w:divBdr>
                    <w:top w:val="none" w:sz="0" w:space="0" w:color="auto"/>
                    <w:left w:val="none" w:sz="0" w:space="0" w:color="auto"/>
                    <w:bottom w:val="none" w:sz="0" w:space="0" w:color="auto"/>
                    <w:right w:val="none" w:sz="0" w:space="0" w:color="auto"/>
                  </w:divBdr>
                  <w:divsChild>
                    <w:div w:id="385220887">
                      <w:marLeft w:val="0"/>
                      <w:marRight w:val="0"/>
                      <w:marTop w:val="0"/>
                      <w:marBottom w:val="0"/>
                      <w:divBdr>
                        <w:top w:val="none" w:sz="0" w:space="0" w:color="auto"/>
                        <w:left w:val="none" w:sz="0" w:space="0" w:color="auto"/>
                        <w:bottom w:val="none" w:sz="0" w:space="0" w:color="auto"/>
                        <w:right w:val="none" w:sz="0" w:space="0" w:color="auto"/>
                      </w:divBdr>
                    </w:div>
                  </w:divsChild>
                </w:div>
                <w:div w:id="483818076">
                  <w:marLeft w:val="0"/>
                  <w:marRight w:val="0"/>
                  <w:marTop w:val="0"/>
                  <w:marBottom w:val="0"/>
                  <w:divBdr>
                    <w:top w:val="none" w:sz="0" w:space="0" w:color="auto"/>
                    <w:left w:val="none" w:sz="0" w:space="0" w:color="auto"/>
                    <w:bottom w:val="none" w:sz="0" w:space="0" w:color="auto"/>
                    <w:right w:val="none" w:sz="0" w:space="0" w:color="auto"/>
                  </w:divBdr>
                  <w:divsChild>
                    <w:div w:id="67458475">
                      <w:marLeft w:val="0"/>
                      <w:marRight w:val="0"/>
                      <w:marTop w:val="0"/>
                      <w:marBottom w:val="0"/>
                      <w:divBdr>
                        <w:top w:val="none" w:sz="0" w:space="0" w:color="auto"/>
                        <w:left w:val="none" w:sz="0" w:space="0" w:color="auto"/>
                        <w:bottom w:val="none" w:sz="0" w:space="0" w:color="auto"/>
                        <w:right w:val="none" w:sz="0" w:space="0" w:color="auto"/>
                      </w:divBdr>
                    </w:div>
                  </w:divsChild>
                </w:div>
                <w:div w:id="705181070">
                  <w:marLeft w:val="0"/>
                  <w:marRight w:val="0"/>
                  <w:marTop w:val="0"/>
                  <w:marBottom w:val="0"/>
                  <w:divBdr>
                    <w:top w:val="none" w:sz="0" w:space="0" w:color="auto"/>
                    <w:left w:val="none" w:sz="0" w:space="0" w:color="auto"/>
                    <w:bottom w:val="none" w:sz="0" w:space="0" w:color="auto"/>
                    <w:right w:val="none" w:sz="0" w:space="0" w:color="auto"/>
                  </w:divBdr>
                  <w:divsChild>
                    <w:div w:id="1273246161">
                      <w:marLeft w:val="0"/>
                      <w:marRight w:val="0"/>
                      <w:marTop w:val="0"/>
                      <w:marBottom w:val="0"/>
                      <w:divBdr>
                        <w:top w:val="none" w:sz="0" w:space="0" w:color="auto"/>
                        <w:left w:val="none" w:sz="0" w:space="0" w:color="auto"/>
                        <w:bottom w:val="none" w:sz="0" w:space="0" w:color="auto"/>
                        <w:right w:val="none" w:sz="0" w:space="0" w:color="auto"/>
                      </w:divBdr>
                    </w:div>
                  </w:divsChild>
                </w:div>
                <w:div w:id="1513449980">
                  <w:marLeft w:val="0"/>
                  <w:marRight w:val="0"/>
                  <w:marTop w:val="0"/>
                  <w:marBottom w:val="0"/>
                  <w:divBdr>
                    <w:top w:val="none" w:sz="0" w:space="0" w:color="auto"/>
                    <w:left w:val="none" w:sz="0" w:space="0" w:color="auto"/>
                    <w:bottom w:val="none" w:sz="0" w:space="0" w:color="auto"/>
                    <w:right w:val="none" w:sz="0" w:space="0" w:color="auto"/>
                  </w:divBdr>
                  <w:divsChild>
                    <w:div w:id="314189789">
                      <w:marLeft w:val="0"/>
                      <w:marRight w:val="0"/>
                      <w:marTop w:val="0"/>
                      <w:marBottom w:val="0"/>
                      <w:divBdr>
                        <w:top w:val="none" w:sz="0" w:space="0" w:color="auto"/>
                        <w:left w:val="none" w:sz="0" w:space="0" w:color="auto"/>
                        <w:bottom w:val="none" w:sz="0" w:space="0" w:color="auto"/>
                        <w:right w:val="none" w:sz="0" w:space="0" w:color="auto"/>
                      </w:divBdr>
                    </w:div>
                  </w:divsChild>
                </w:div>
                <w:div w:id="968129574">
                  <w:marLeft w:val="0"/>
                  <w:marRight w:val="0"/>
                  <w:marTop w:val="0"/>
                  <w:marBottom w:val="0"/>
                  <w:divBdr>
                    <w:top w:val="none" w:sz="0" w:space="0" w:color="auto"/>
                    <w:left w:val="none" w:sz="0" w:space="0" w:color="auto"/>
                    <w:bottom w:val="none" w:sz="0" w:space="0" w:color="auto"/>
                    <w:right w:val="none" w:sz="0" w:space="0" w:color="auto"/>
                  </w:divBdr>
                  <w:divsChild>
                    <w:div w:id="928388035">
                      <w:marLeft w:val="0"/>
                      <w:marRight w:val="0"/>
                      <w:marTop w:val="0"/>
                      <w:marBottom w:val="0"/>
                      <w:divBdr>
                        <w:top w:val="none" w:sz="0" w:space="0" w:color="auto"/>
                        <w:left w:val="none" w:sz="0" w:space="0" w:color="auto"/>
                        <w:bottom w:val="none" w:sz="0" w:space="0" w:color="auto"/>
                        <w:right w:val="none" w:sz="0" w:space="0" w:color="auto"/>
                      </w:divBdr>
                    </w:div>
                  </w:divsChild>
                </w:div>
                <w:div w:id="1870339281">
                  <w:marLeft w:val="0"/>
                  <w:marRight w:val="0"/>
                  <w:marTop w:val="0"/>
                  <w:marBottom w:val="0"/>
                  <w:divBdr>
                    <w:top w:val="none" w:sz="0" w:space="0" w:color="auto"/>
                    <w:left w:val="none" w:sz="0" w:space="0" w:color="auto"/>
                    <w:bottom w:val="none" w:sz="0" w:space="0" w:color="auto"/>
                    <w:right w:val="none" w:sz="0" w:space="0" w:color="auto"/>
                  </w:divBdr>
                  <w:divsChild>
                    <w:div w:id="1914848984">
                      <w:marLeft w:val="0"/>
                      <w:marRight w:val="0"/>
                      <w:marTop w:val="0"/>
                      <w:marBottom w:val="0"/>
                      <w:divBdr>
                        <w:top w:val="none" w:sz="0" w:space="0" w:color="auto"/>
                        <w:left w:val="none" w:sz="0" w:space="0" w:color="auto"/>
                        <w:bottom w:val="none" w:sz="0" w:space="0" w:color="auto"/>
                        <w:right w:val="none" w:sz="0" w:space="0" w:color="auto"/>
                      </w:divBdr>
                    </w:div>
                  </w:divsChild>
                </w:div>
                <w:div w:id="1026565578">
                  <w:marLeft w:val="0"/>
                  <w:marRight w:val="0"/>
                  <w:marTop w:val="0"/>
                  <w:marBottom w:val="0"/>
                  <w:divBdr>
                    <w:top w:val="none" w:sz="0" w:space="0" w:color="auto"/>
                    <w:left w:val="none" w:sz="0" w:space="0" w:color="auto"/>
                    <w:bottom w:val="none" w:sz="0" w:space="0" w:color="auto"/>
                    <w:right w:val="none" w:sz="0" w:space="0" w:color="auto"/>
                  </w:divBdr>
                  <w:divsChild>
                    <w:div w:id="516389538">
                      <w:marLeft w:val="0"/>
                      <w:marRight w:val="0"/>
                      <w:marTop w:val="0"/>
                      <w:marBottom w:val="0"/>
                      <w:divBdr>
                        <w:top w:val="none" w:sz="0" w:space="0" w:color="auto"/>
                        <w:left w:val="none" w:sz="0" w:space="0" w:color="auto"/>
                        <w:bottom w:val="none" w:sz="0" w:space="0" w:color="auto"/>
                        <w:right w:val="none" w:sz="0" w:space="0" w:color="auto"/>
                      </w:divBdr>
                    </w:div>
                  </w:divsChild>
                </w:div>
                <w:div w:id="969483955">
                  <w:marLeft w:val="0"/>
                  <w:marRight w:val="0"/>
                  <w:marTop w:val="0"/>
                  <w:marBottom w:val="0"/>
                  <w:divBdr>
                    <w:top w:val="none" w:sz="0" w:space="0" w:color="auto"/>
                    <w:left w:val="none" w:sz="0" w:space="0" w:color="auto"/>
                    <w:bottom w:val="none" w:sz="0" w:space="0" w:color="auto"/>
                    <w:right w:val="none" w:sz="0" w:space="0" w:color="auto"/>
                  </w:divBdr>
                  <w:divsChild>
                    <w:div w:id="1017998085">
                      <w:marLeft w:val="0"/>
                      <w:marRight w:val="0"/>
                      <w:marTop w:val="0"/>
                      <w:marBottom w:val="0"/>
                      <w:divBdr>
                        <w:top w:val="none" w:sz="0" w:space="0" w:color="auto"/>
                        <w:left w:val="none" w:sz="0" w:space="0" w:color="auto"/>
                        <w:bottom w:val="none" w:sz="0" w:space="0" w:color="auto"/>
                        <w:right w:val="none" w:sz="0" w:space="0" w:color="auto"/>
                      </w:divBdr>
                    </w:div>
                  </w:divsChild>
                </w:div>
                <w:div w:id="974944770">
                  <w:marLeft w:val="0"/>
                  <w:marRight w:val="0"/>
                  <w:marTop w:val="0"/>
                  <w:marBottom w:val="0"/>
                  <w:divBdr>
                    <w:top w:val="none" w:sz="0" w:space="0" w:color="auto"/>
                    <w:left w:val="none" w:sz="0" w:space="0" w:color="auto"/>
                    <w:bottom w:val="none" w:sz="0" w:space="0" w:color="auto"/>
                    <w:right w:val="none" w:sz="0" w:space="0" w:color="auto"/>
                  </w:divBdr>
                  <w:divsChild>
                    <w:div w:id="996036602">
                      <w:marLeft w:val="0"/>
                      <w:marRight w:val="0"/>
                      <w:marTop w:val="0"/>
                      <w:marBottom w:val="0"/>
                      <w:divBdr>
                        <w:top w:val="none" w:sz="0" w:space="0" w:color="auto"/>
                        <w:left w:val="none" w:sz="0" w:space="0" w:color="auto"/>
                        <w:bottom w:val="none" w:sz="0" w:space="0" w:color="auto"/>
                        <w:right w:val="none" w:sz="0" w:space="0" w:color="auto"/>
                      </w:divBdr>
                    </w:div>
                  </w:divsChild>
                </w:div>
                <w:div w:id="799611902">
                  <w:marLeft w:val="0"/>
                  <w:marRight w:val="0"/>
                  <w:marTop w:val="0"/>
                  <w:marBottom w:val="0"/>
                  <w:divBdr>
                    <w:top w:val="none" w:sz="0" w:space="0" w:color="auto"/>
                    <w:left w:val="none" w:sz="0" w:space="0" w:color="auto"/>
                    <w:bottom w:val="none" w:sz="0" w:space="0" w:color="auto"/>
                    <w:right w:val="none" w:sz="0" w:space="0" w:color="auto"/>
                  </w:divBdr>
                  <w:divsChild>
                    <w:div w:id="1226643005">
                      <w:marLeft w:val="0"/>
                      <w:marRight w:val="0"/>
                      <w:marTop w:val="0"/>
                      <w:marBottom w:val="0"/>
                      <w:divBdr>
                        <w:top w:val="none" w:sz="0" w:space="0" w:color="auto"/>
                        <w:left w:val="none" w:sz="0" w:space="0" w:color="auto"/>
                        <w:bottom w:val="none" w:sz="0" w:space="0" w:color="auto"/>
                        <w:right w:val="none" w:sz="0" w:space="0" w:color="auto"/>
                      </w:divBdr>
                    </w:div>
                  </w:divsChild>
                </w:div>
                <w:div w:id="408888198">
                  <w:marLeft w:val="0"/>
                  <w:marRight w:val="0"/>
                  <w:marTop w:val="0"/>
                  <w:marBottom w:val="0"/>
                  <w:divBdr>
                    <w:top w:val="none" w:sz="0" w:space="0" w:color="auto"/>
                    <w:left w:val="none" w:sz="0" w:space="0" w:color="auto"/>
                    <w:bottom w:val="none" w:sz="0" w:space="0" w:color="auto"/>
                    <w:right w:val="none" w:sz="0" w:space="0" w:color="auto"/>
                  </w:divBdr>
                  <w:divsChild>
                    <w:div w:id="16904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17297">
          <w:marLeft w:val="0"/>
          <w:marRight w:val="0"/>
          <w:marTop w:val="0"/>
          <w:marBottom w:val="0"/>
          <w:divBdr>
            <w:top w:val="none" w:sz="0" w:space="0" w:color="auto"/>
            <w:left w:val="none" w:sz="0" w:space="0" w:color="auto"/>
            <w:bottom w:val="none" w:sz="0" w:space="0" w:color="auto"/>
            <w:right w:val="none" w:sz="0" w:space="0" w:color="auto"/>
          </w:divBdr>
        </w:div>
        <w:div w:id="1397510202">
          <w:marLeft w:val="0"/>
          <w:marRight w:val="0"/>
          <w:marTop w:val="0"/>
          <w:marBottom w:val="0"/>
          <w:divBdr>
            <w:top w:val="none" w:sz="0" w:space="0" w:color="auto"/>
            <w:left w:val="none" w:sz="0" w:space="0" w:color="auto"/>
            <w:bottom w:val="none" w:sz="0" w:space="0" w:color="auto"/>
            <w:right w:val="none" w:sz="0" w:space="0" w:color="auto"/>
          </w:divBdr>
          <w:divsChild>
            <w:div w:id="1411003398">
              <w:marLeft w:val="-75"/>
              <w:marRight w:val="0"/>
              <w:marTop w:val="30"/>
              <w:marBottom w:val="30"/>
              <w:divBdr>
                <w:top w:val="none" w:sz="0" w:space="0" w:color="auto"/>
                <w:left w:val="none" w:sz="0" w:space="0" w:color="auto"/>
                <w:bottom w:val="none" w:sz="0" w:space="0" w:color="auto"/>
                <w:right w:val="none" w:sz="0" w:space="0" w:color="auto"/>
              </w:divBdr>
              <w:divsChild>
                <w:div w:id="1339625584">
                  <w:marLeft w:val="0"/>
                  <w:marRight w:val="0"/>
                  <w:marTop w:val="0"/>
                  <w:marBottom w:val="0"/>
                  <w:divBdr>
                    <w:top w:val="none" w:sz="0" w:space="0" w:color="auto"/>
                    <w:left w:val="none" w:sz="0" w:space="0" w:color="auto"/>
                    <w:bottom w:val="none" w:sz="0" w:space="0" w:color="auto"/>
                    <w:right w:val="none" w:sz="0" w:space="0" w:color="auto"/>
                  </w:divBdr>
                  <w:divsChild>
                    <w:div w:id="1027683865">
                      <w:marLeft w:val="0"/>
                      <w:marRight w:val="0"/>
                      <w:marTop w:val="0"/>
                      <w:marBottom w:val="0"/>
                      <w:divBdr>
                        <w:top w:val="none" w:sz="0" w:space="0" w:color="auto"/>
                        <w:left w:val="none" w:sz="0" w:space="0" w:color="auto"/>
                        <w:bottom w:val="none" w:sz="0" w:space="0" w:color="auto"/>
                        <w:right w:val="none" w:sz="0" w:space="0" w:color="auto"/>
                      </w:divBdr>
                    </w:div>
                    <w:div w:id="41365149">
                      <w:marLeft w:val="0"/>
                      <w:marRight w:val="0"/>
                      <w:marTop w:val="0"/>
                      <w:marBottom w:val="0"/>
                      <w:divBdr>
                        <w:top w:val="none" w:sz="0" w:space="0" w:color="auto"/>
                        <w:left w:val="none" w:sz="0" w:space="0" w:color="auto"/>
                        <w:bottom w:val="none" w:sz="0" w:space="0" w:color="auto"/>
                        <w:right w:val="none" w:sz="0" w:space="0" w:color="auto"/>
                      </w:divBdr>
                    </w:div>
                  </w:divsChild>
                </w:div>
                <w:div w:id="85002101">
                  <w:marLeft w:val="0"/>
                  <w:marRight w:val="0"/>
                  <w:marTop w:val="0"/>
                  <w:marBottom w:val="0"/>
                  <w:divBdr>
                    <w:top w:val="none" w:sz="0" w:space="0" w:color="auto"/>
                    <w:left w:val="none" w:sz="0" w:space="0" w:color="auto"/>
                    <w:bottom w:val="none" w:sz="0" w:space="0" w:color="auto"/>
                    <w:right w:val="none" w:sz="0" w:space="0" w:color="auto"/>
                  </w:divBdr>
                  <w:divsChild>
                    <w:div w:id="502816941">
                      <w:marLeft w:val="0"/>
                      <w:marRight w:val="0"/>
                      <w:marTop w:val="0"/>
                      <w:marBottom w:val="0"/>
                      <w:divBdr>
                        <w:top w:val="none" w:sz="0" w:space="0" w:color="auto"/>
                        <w:left w:val="none" w:sz="0" w:space="0" w:color="auto"/>
                        <w:bottom w:val="none" w:sz="0" w:space="0" w:color="auto"/>
                        <w:right w:val="none" w:sz="0" w:space="0" w:color="auto"/>
                      </w:divBdr>
                    </w:div>
                    <w:div w:id="1743719223">
                      <w:marLeft w:val="0"/>
                      <w:marRight w:val="0"/>
                      <w:marTop w:val="0"/>
                      <w:marBottom w:val="0"/>
                      <w:divBdr>
                        <w:top w:val="none" w:sz="0" w:space="0" w:color="auto"/>
                        <w:left w:val="none" w:sz="0" w:space="0" w:color="auto"/>
                        <w:bottom w:val="none" w:sz="0" w:space="0" w:color="auto"/>
                        <w:right w:val="none" w:sz="0" w:space="0" w:color="auto"/>
                      </w:divBdr>
                    </w:div>
                    <w:div w:id="1653026812">
                      <w:marLeft w:val="0"/>
                      <w:marRight w:val="0"/>
                      <w:marTop w:val="0"/>
                      <w:marBottom w:val="0"/>
                      <w:divBdr>
                        <w:top w:val="none" w:sz="0" w:space="0" w:color="auto"/>
                        <w:left w:val="none" w:sz="0" w:space="0" w:color="auto"/>
                        <w:bottom w:val="none" w:sz="0" w:space="0" w:color="auto"/>
                        <w:right w:val="none" w:sz="0" w:space="0" w:color="auto"/>
                      </w:divBdr>
                    </w:div>
                    <w:div w:id="16918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8666">
          <w:marLeft w:val="0"/>
          <w:marRight w:val="0"/>
          <w:marTop w:val="0"/>
          <w:marBottom w:val="0"/>
          <w:divBdr>
            <w:top w:val="none" w:sz="0" w:space="0" w:color="auto"/>
            <w:left w:val="none" w:sz="0" w:space="0" w:color="auto"/>
            <w:bottom w:val="none" w:sz="0" w:space="0" w:color="auto"/>
            <w:right w:val="none" w:sz="0" w:space="0" w:color="auto"/>
          </w:divBdr>
        </w:div>
        <w:div w:id="1079907321">
          <w:marLeft w:val="0"/>
          <w:marRight w:val="0"/>
          <w:marTop w:val="0"/>
          <w:marBottom w:val="0"/>
          <w:divBdr>
            <w:top w:val="none" w:sz="0" w:space="0" w:color="auto"/>
            <w:left w:val="none" w:sz="0" w:space="0" w:color="auto"/>
            <w:bottom w:val="none" w:sz="0" w:space="0" w:color="auto"/>
            <w:right w:val="none" w:sz="0" w:space="0" w:color="auto"/>
          </w:divBdr>
        </w:div>
        <w:div w:id="1467510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intranet.sbs.com.au/peopleculture/Peopledevelopment/DecisionMaking.html" TargetMode="External"/><Relationship Id="rId3" Type="http://schemas.openxmlformats.org/officeDocument/2006/relationships/settings" Target="settings.xml"/><Relationship Id="rId7" Type="http://schemas.openxmlformats.org/officeDocument/2006/relationships/hyperlink" Target="https://myintranet.sbs.com.au/peopleculture/Peopledevelopment/Communic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intranet.sbs.com.au/peopleculture/Peopledevelopment/Collaboration.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yintranet.sbs.com.au/peopleculture/Peopledevelopment/RelationshipBuilding.html" TargetMode="External"/><Relationship Id="rId4" Type="http://schemas.openxmlformats.org/officeDocument/2006/relationships/webSettings" Target="webSettings.xml"/><Relationship Id="rId9" Type="http://schemas.openxmlformats.org/officeDocument/2006/relationships/hyperlink" Target="https://myintranet.sbs.com.au/peopleculture/Peopledevelopment/InterpersonalSensitiv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Mcilrick</dc:creator>
  <cp:keywords/>
  <dc:description/>
  <cp:lastModifiedBy>Adam Mcilrick</cp:lastModifiedBy>
  <cp:revision>1</cp:revision>
  <dcterms:created xsi:type="dcterms:W3CDTF">2022-06-30T06:09:00Z</dcterms:created>
  <dcterms:modified xsi:type="dcterms:W3CDTF">2022-06-30T06:10:00Z</dcterms:modified>
</cp:coreProperties>
</file>