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34457" w14:textId="071ED425" w:rsidR="00EB062C" w:rsidRDefault="00EB062C" w:rsidP="00EB062C">
      <w:pPr>
        <w:spacing w:after="0"/>
        <w:rPr>
          <w:rFonts w:ascii="Grandview" w:hAnsi="Grandview"/>
          <w:sz w:val="36"/>
          <w:szCs w:val="36"/>
          <w:lang w:val="en-US"/>
        </w:rPr>
      </w:pPr>
    </w:p>
    <w:p w14:paraId="7789D737" w14:textId="37B80B10" w:rsidR="00FC5522" w:rsidRPr="00E42C51" w:rsidRDefault="00E42C51" w:rsidP="00EB062C">
      <w:pPr>
        <w:spacing w:after="0"/>
        <w:rPr>
          <w:rFonts w:ascii="Grandview" w:hAnsi="Grandview"/>
          <w:b/>
          <w:bCs/>
          <w:lang w:val="en-US"/>
        </w:rPr>
      </w:pPr>
      <w:r w:rsidRPr="00E42C51">
        <w:rPr>
          <w:rFonts w:ascii="Grandview" w:hAnsi="Grandview"/>
          <w:b/>
          <w:bCs/>
          <w:lang w:val="en-US"/>
        </w:rPr>
        <w:t>POSITION SPECIFICATIONS</w:t>
      </w:r>
    </w:p>
    <w:p w14:paraId="04762334" w14:textId="1DFC292B" w:rsidR="00E42C51" w:rsidRDefault="00E42C51" w:rsidP="00EB062C">
      <w:pPr>
        <w:spacing w:after="0"/>
        <w:rPr>
          <w:rFonts w:ascii="Grandview" w:hAnsi="Grandview"/>
          <w:lang w:val="en-US"/>
        </w:rPr>
      </w:pPr>
    </w:p>
    <w:tbl>
      <w:tblPr>
        <w:tblW w:w="893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2835"/>
        <w:gridCol w:w="1701"/>
        <w:gridCol w:w="1985"/>
      </w:tblGrid>
      <w:tr w:rsidR="00E42C51" w:rsidRPr="000A15C5" w14:paraId="1D7930C9" w14:textId="77777777" w:rsidTr="71BA2E42">
        <w:tc>
          <w:tcPr>
            <w:tcW w:w="2410" w:type="dxa"/>
            <w:shd w:val="clear" w:color="auto" w:fill="FFFFFF" w:themeFill="background1"/>
          </w:tcPr>
          <w:p w14:paraId="4DCEF41A" w14:textId="77777777" w:rsidR="00E42C51" w:rsidRPr="00E42C51" w:rsidRDefault="00E42C51" w:rsidP="00240669">
            <w:pPr>
              <w:spacing w:before="60" w:after="60"/>
              <w:rPr>
                <w:rFonts w:ascii="Grandview" w:hAnsi="Grandview"/>
                <w:bCs/>
              </w:rPr>
            </w:pPr>
            <w:r w:rsidRPr="00E42C51">
              <w:rPr>
                <w:rFonts w:ascii="Grandview" w:hAnsi="Grandview"/>
                <w:bCs/>
              </w:rPr>
              <w:t>Position Title</w:t>
            </w:r>
          </w:p>
        </w:tc>
        <w:tc>
          <w:tcPr>
            <w:tcW w:w="2835" w:type="dxa"/>
            <w:shd w:val="clear" w:color="auto" w:fill="FFFFFF" w:themeFill="background1"/>
          </w:tcPr>
          <w:p w14:paraId="17776217" w14:textId="611BB82E" w:rsidR="00E42C51" w:rsidRPr="00E42C51" w:rsidRDefault="00B31690" w:rsidP="71BA2E42">
            <w:pPr>
              <w:spacing w:before="60" w:after="60"/>
              <w:rPr>
                <w:rFonts w:ascii="Grandview" w:hAnsi="Grandview"/>
                <w:color w:val="FF0000"/>
              </w:rPr>
            </w:pPr>
            <w:r w:rsidRPr="71BA2E42">
              <w:rPr>
                <w:rFonts w:ascii="Grandview" w:hAnsi="Grandview"/>
              </w:rPr>
              <w:t>Teacher</w:t>
            </w:r>
          </w:p>
        </w:tc>
        <w:tc>
          <w:tcPr>
            <w:tcW w:w="1701" w:type="dxa"/>
            <w:shd w:val="clear" w:color="auto" w:fill="FFFFFF" w:themeFill="background1"/>
          </w:tcPr>
          <w:p w14:paraId="59FABB42" w14:textId="1AA07186" w:rsidR="00E42C51" w:rsidRPr="00E42C51" w:rsidRDefault="00E42C51" w:rsidP="00240669">
            <w:pPr>
              <w:spacing w:before="60" w:after="60"/>
              <w:rPr>
                <w:rFonts w:ascii="Grandview" w:hAnsi="Grandview"/>
                <w:bCs/>
              </w:rPr>
            </w:pPr>
            <w:r w:rsidRPr="00E42C51">
              <w:rPr>
                <w:rFonts w:ascii="Grandview" w:hAnsi="Grandview"/>
                <w:bCs/>
              </w:rPr>
              <w:t>Department</w:t>
            </w:r>
          </w:p>
        </w:tc>
        <w:tc>
          <w:tcPr>
            <w:tcW w:w="1985" w:type="dxa"/>
            <w:shd w:val="clear" w:color="auto" w:fill="FFFFFF" w:themeFill="background1"/>
          </w:tcPr>
          <w:p w14:paraId="02EEC7F2" w14:textId="5590803D" w:rsidR="00E42C51" w:rsidRPr="00E42C51" w:rsidRDefault="00FF77CC" w:rsidP="00240669">
            <w:pPr>
              <w:spacing w:before="60" w:after="60"/>
              <w:rPr>
                <w:rFonts w:ascii="Grandview" w:hAnsi="Grandview"/>
                <w:bCs/>
              </w:rPr>
            </w:pPr>
            <w:r>
              <w:rPr>
                <w:rFonts w:ascii="Grandview" w:hAnsi="Grandview"/>
                <w:bCs/>
              </w:rPr>
              <w:t>Teaching</w:t>
            </w:r>
          </w:p>
        </w:tc>
      </w:tr>
      <w:tr w:rsidR="00E42C51" w:rsidRPr="000A15C5" w14:paraId="35FC9ED2" w14:textId="77777777" w:rsidTr="71BA2E42">
        <w:tc>
          <w:tcPr>
            <w:tcW w:w="2410" w:type="dxa"/>
            <w:shd w:val="clear" w:color="auto" w:fill="FFFFFF" w:themeFill="background1"/>
          </w:tcPr>
          <w:p w14:paraId="4D514665" w14:textId="0AA1FE5D" w:rsidR="00E42C51" w:rsidRPr="00E42C51" w:rsidRDefault="00E42C51" w:rsidP="00240669">
            <w:pPr>
              <w:spacing w:before="60" w:after="60"/>
              <w:rPr>
                <w:rFonts w:ascii="Grandview" w:hAnsi="Grandview"/>
                <w:bCs/>
              </w:rPr>
            </w:pPr>
            <w:r w:rsidRPr="00E42C51">
              <w:rPr>
                <w:rFonts w:ascii="Grandview" w:hAnsi="Grandview"/>
                <w:bCs/>
              </w:rPr>
              <w:t>Location</w:t>
            </w:r>
          </w:p>
        </w:tc>
        <w:tc>
          <w:tcPr>
            <w:tcW w:w="2835" w:type="dxa"/>
            <w:shd w:val="clear" w:color="auto" w:fill="FFFFFF" w:themeFill="background1"/>
          </w:tcPr>
          <w:p w14:paraId="42066416" w14:textId="33B81B61" w:rsidR="00E42C51" w:rsidRPr="00E42C51" w:rsidRDefault="00B31690" w:rsidP="00240669">
            <w:pPr>
              <w:pStyle w:val="PD-Bodytext-NVI"/>
              <w:jc w:val="left"/>
              <w:rPr>
                <w:rFonts w:ascii="Grandview" w:hAnsi="Grandview"/>
                <w:bCs/>
              </w:rPr>
            </w:pPr>
            <w:r>
              <w:rPr>
                <w:rFonts w:ascii="Grandview" w:eastAsia="Calibri" w:hAnsi="Grandview" w:cs="Calibri"/>
                <w:bCs/>
                <w:spacing w:val="-1"/>
              </w:rPr>
              <w:t>Crest SLC</w:t>
            </w:r>
            <w:r w:rsidR="00CF197F">
              <w:rPr>
                <w:rFonts w:ascii="Grandview" w:eastAsia="Calibri" w:hAnsi="Grandview" w:cs="Calibri"/>
                <w:bCs/>
                <w:spacing w:val="-1"/>
              </w:rPr>
              <w:t>/ Hillcrest 7-10</w:t>
            </w:r>
          </w:p>
        </w:tc>
        <w:tc>
          <w:tcPr>
            <w:tcW w:w="1701" w:type="dxa"/>
            <w:shd w:val="clear" w:color="auto" w:fill="FFFFFF" w:themeFill="background1"/>
          </w:tcPr>
          <w:p w14:paraId="0A3A8034" w14:textId="77777777" w:rsidR="00E42C51" w:rsidRPr="00E42C51" w:rsidRDefault="00E42C51" w:rsidP="00240669">
            <w:pPr>
              <w:spacing w:before="60" w:after="60"/>
              <w:rPr>
                <w:rFonts w:ascii="Grandview" w:hAnsi="Grandview"/>
                <w:bCs/>
              </w:rPr>
            </w:pPr>
            <w:r w:rsidRPr="00E42C51">
              <w:rPr>
                <w:rFonts w:ascii="Grandview" w:hAnsi="Grandview"/>
                <w:bCs/>
              </w:rPr>
              <w:t>Classification</w:t>
            </w:r>
          </w:p>
        </w:tc>
        <w:tc>
          <w:tcPr>
            <w:tcW w:w="1985" w:type="dxa"/>
            <w:shd w:val="clear" w:color="auto" w:fill="FFFFFF" w:themeFill="background1"/>
          </w:tcPr>
          <w:p w14:paraId="01550710" w14:textId="3B761E53" w:rsidR="00E42C51" w:rsidRPr="00E42C51" w:rsidRDefault="000117D1" w:rsidP="00240669">
            <w:pPr>
              <w:pStyle w:val="PD-Bodytext-NVI"/>
              <w:rPr>
                <w:rFonts w:ascii="Grandview" w:hAnsi="Grandview"/>
                <w:bCs/>
                <w:highlight w:val="yellow"/>
              </w:rPr>
            </w:pPr>
            <w:r>
              <w:rPr>
                <w:rFonts w:ascii="Grandview" w:hAnsi="Grandview"/>
                <w:bCs/>
              </w:rPr>
              <w:t>Full</w:t>
            </w:r>
            <w:r w:rsidR="009E5798">
              <w:rPr>
                <w:rFonts w:ascii="Grandview" w:hAnsi="Grandview"/>
                <w:bCs/>
              </w:rPr>
              <w:t xml:space="preserve"> Tim</w:t>
            </w:r>
            <w:r>
              <w:rPr>
                <w:rFonts w:ascii="Grandview" w:hAnsi="Grandview"/>
                <w:bCs/>
              </w:rPr>
              <w:t>e</w:t>
            </w:r>
          </w:p>
        </w:tc>
      </w:tr>
      <w:tr w:rsidR="00E42C51" w:rsidRPr="0052622F" w14:paraId="28A5405E" w14:textId="77777777" w:rsidTr="71BA2E42">
        <w:tc>
          <w:tcPr>
            <w:tcW w:w="2410" w:type="dxa"/>
            <w:shd w:val="clear" w:color="auto" w:fill="FFFFFF" w:themeFill="background1"/>
          </w:tcPr>
          <w:p w14:paraId="3765A5FF" w14:textId="0AA4A21B" w:rsidR="00E42C51" w:rsidRPr="00E42C51" w:rsidRDefault="00E42C51" w:rsidP="00240669">
            <w:pPr>
              <w:spacing w:before="60" w:after="60"/>
              <w:rPr>
                <w:rFonts w:ascii="Grandview" w:hAnsi="Grandview"/>
                <w:bCs/>
              </w:rPr>
            </w:pPr>
            <w:r w:rsidRPr="00E42C51">
              <w:rPr>
                <w:rFonts w:ascii="Grandview" w:hAnsi="Grandview"/>
                <w:bCs/>
              </w:rPr>
              <w:t>Position Reports to (title)</w:t>
            </w:r>
          </w:p>
        </w:tc>
        <w:tc>
          <w:tcPr>
            <w:tcW w:w="2835" w:type="dxa"/>
            <w:tcBorders>
              <w:bottom w:val="nil"/>
            </w:tcBorders>
            <w:shd w:val="clear" w:color="auto" w:fill="FFFFFF" w:themeFill="background1"/>
          </w:tcPr>
          <w:p w14:paraId="519E066C" w14:textId="2C75367A" w:rsidR="00E42C51" w:rsidRPr="00E42C51" w:rsidRDefault="00B31690" w:rsidP="00240669">
            <w:pPr>
              <w:pStyle w:val="PD-Bodytext-NVI"/>
              <w:rPr>
                <w:rFonts w:ascii="Grandview" w:hAnsi="Grandview"/>
                <w:bCs/>
              </w:rPr>
            </w:pPr>
            <w:r>
              <w:rPr>
                <w:rFonts w:ascii="Grandview" w:hAnsi="Grandview"/>
                <w:bCs/>
              </w:rPr>
              <w:t>Head of Campus</w:t>
            </w:r>
          </w:p>
        </w:tc>
        <w:tc>
          <w:tcPr>
            <w:tcW w:w="1701" w:type="dxa"/>
            <w:tcBorders>
              <w:bottom w:val="nil"/>
            </w:tcBorders>
            <w:shd w:val="clear" w:color="auto" w:fill="FFFFFF" w:themeFill="background1"/>
          </w:tcPr>
          <w:p w14:paraId="36692E75" w14:textId="182FD8E8" w:rsidR="00E42C51" w:rsidRPr="00E42C51" w:rsidRDefault="00E42C51" w:rsidP="00240669">
            <w:pPr>
              <w:spacing w:before="60" w:after="60"/>
              <w:rPr>
                <w:rFonts w:ascii="Grandview" w:hAnsi="Grandview"/>
                <w:bCs/>
              </w:rPr>
            </w:pPr>
            <w:r w:rsidRPr="00E42C51">
              <w:rPr>
                <w:rFonts w:ascii="Grandview" w:hAnsi="Grandview"/>
                <w:bCs/>
              </w:rPr>
              <w:t>Status</w:t>
            </w:r>
          </w:p>
        </w:tc>
        <w:tc>
          <w:tcPr>
            <w:tcW w:w="1985" w:type="dxa"/>
            <w:tcBorders>
              <w:bottom w:val="nil"/>
            </w:tcBorders>
            <w:shd w:val="clear" w:color="auto" w:fill="FFFFFF" w:themeFill="background1"/>
          </w:tcPr>
          <w:p w14:paraId="7C281471" w14:textId="758CE6AC" w:rsidR="00E42C51" w:rsidRPr="00E42C51" w:rsidRDefault="000117D1" w:rsidP="00240669">
            <w:pPr>
              <w:pStyle w:val="PD-Bodytext-NVI"/>
              <w:rPr>
                <w:rFonts w:ascii="Grandview" w:hAnsi="Grandview"/>
                <w:bCs/>
                <w:highlight w:val="yellow"/>
              </w:rPr>
            </w:pPr>
            <w:r>
              <w:rPr>
                <w:rFonts w:ascii="Grandview" w:hAnsi="Grandview"/>
                <w:bCs/>
              </w:rPr>
              <w:t>Ongoing</w:t>
            </w:r>
          </w:p>
        </w:tc>
      </w:tr>
      <w:tr w:rsidR="00E42C51" w:rsidRPr="000A15C5" w14:paraId="19BCAB23" w14:textId="77777777" w:rsidTr="71BA2E42">
        <w:tc>
          <w:tcPr>
            <w:tcW w:w="2410" w:type="dxa"/>
            <w:shd w:val="clear" w:color="auto" w:fill="FFFFFF" w:themeFill="background1"/>
          </w:tcPr>
          <w:p w14:paraId="66A31FCD" w14:textId="68EBA2F3" w:rsidR="00E42C51" w:rsidRPr="00E42C51" w:rsidRDefault="00E42C51" w:rsidP="00240669">
            <w:pPr>
              <w:spacing w:before="60" w:after="60"/>
              <w:rPr>
                <w:rFonts w:ascii="Grandview" w:hAnsi="Grandview"/>
                <w:bCs/>
              </w:rPr>
            </w:pPr>
            <w:r w:rsidRPr="00E42C51">
              <w:rPr>
                <w:rFonts w:ascii="Grandview" w:hAnsi="Grandview"/>
                <w:bCs/>
              </w:rPr>
              <w:t>Direct Reports (title)</w:t>
            </w:r>
          </w:p>
        </w:tc>
        <w:tc>
          <w:tcPr>
            <w:tcW w:w="6521" w:type="dxa"/>
            <w:gridSpan w:val="3"/>
            <w:shd w:val="clear" w:color="auto" w:fill="FFFFFF" w:themeFill="background1"/>
          </w:tcPr>
          <w:p w14:paraId="1B07EA85" w14:textId="31181509" w:rsidR="00E42C51" w:rsidRPr="00E42C51" w:rsidRDefault="00B31690" w:rsidP="00240669">
            <w:pPr>
              <w:spacing w:before="60" w:after="60"/>
              <w:rPr>
                <w:rFonts w:ascii="Grandview" w:hAnsi="Grandview"/>
                <w:bCs/>
              </w:rPr>
            </w:pPr>
            <w:r>
              <w:rPr>
                <w:rFonts w:ascii="Grandview" w:hAnsi="Grandview"/>
                <w:bCs/>
              </w:rPr>
              <w:t>Curriculum Leader</w:t>
            </w:r>
          </w:p>
        </w:tc>
      </w:tr>
      <w:tr w:rsidR="00E42C51" w:rsidRPr="000A15C5" w14:paraId="7E5ABA82" w14:textId="77777777" w:rsidTr="71BA2E42">
        <w:tc>
          <w:tcPr>
            <w:tcW w:w="2410" w:type="dxa"/>
            <w:shd w:val="clear" w:color="auto" w:fill="FFFFFF" w:themeFill="background1"/>
          </w:tcPr>
          <w:p w14:paraId="75FE27BE" w14:textId="32D72682" w:rsidR="00E42C51" w:rsidRPr="00E42C51" w:rsidRDefault="00E42C51" w:rsidP="00240669">
            <w:pPr>
              <w:spacing w:before="60" w:after="60"/>
              <w:rPr>
                <w:rFonts w:ascii="Grandview" w:hAnsi="Grandview"/>
                <w:bCs/>
              </w:rPr>
            </w:pPr>
            <w:r w:rsidRPr="00E42C51">
              <w:rPr>
                <w:rFonts w:ascii="Grandview" w:hAnsi="Grandview"/>
                <w:bCs/>
              </w:rPr>
              <w:t>Approved by</w:t>
            </w:r>
          </w:p>
        </w:tc>
        <w:tc>
          <w:tcPr>
            <w:tcW w:w="6521" w:type="dxa"/>
            <w:gridSpan w:val="3"/>
            <w:shd w:val="clear" w:color="auto" w:fill="FFFFFF" w:themeFill="background1"/>
          </w:tcPr>
          <w:p w14:paraId="32478F8C" w14:textId="77777777" w:rsidR="00E42C51" w:rsidRPr="00E42C51" w:rsidRDefault="00E42C51" w:rsidP="00240669">
            <w:pPr>
              <w:pStyle w:val="PD-Bodytext-NVI"/>
              <w:rPr>
                <w:rFonts w:ascii="Grandview" w:hAnsi="Grandview"/>
                <w:bCs/>
              </w:rPr>
            </w:pPr>
            <w:r w:rsidRPr="00E42C51">
              <w:rPr>
                <w:rFonts w:ascii="Grandview" w:hAnsi="Grandview"/>
                <w:bCs/>
              </w:rPr>
              <w:t>Executive Principal</w:t>
            </w:r>
          </w:p>
        </w:tc>
      </w:tr>
    </w:tbl>
    <w:p w14:paraId="4F91A313" w14:textId="01947CAC" w:rsidR="00E42C51" w:rsidRPr="00E42C51" w:rsidRDefault="00E42C51" w:rsidP="00EB062C">
      <w:pPr>
        <w:spacing w:after="0"/>
        <w:rPr>
          <w:rFonts w:ascii="Grandview" w:hAnsi="Grandview"/>
          <w:lang w:val="en-US"/>
        </w:rPr>
      </w:pPr>
    </w:p>
    <w:p w14:paraId="62915CBF" w14:textId="2DE17EAF" w:rsidR="00E42C51" w:rsidRDefault="00E42C51" w:rsidP="00EB062C">
      <w:pPr>
        <w:spacing w:after="0"/>
        <w:rPr>
          <w:rFonts w:ascii="Grandview" w:hAnsi="Grandview"/>
          <w:sz w:val="28"/>
          <w:szCs w:val="28"/>
          <w:lang w:val="en-US"/>
        </w:rPr>
      </w:pPr>
    </w:p>
    <w:p w14:paraId="7F179AF7" w14:textId="4DE65155" w:rsidR="00E42C51" w:rsidRPr="00E42C51" w:rsidRDefault="00E42C51" w:rsidP="00EB062C">
      <w:pPr>
        <w:spacing w:after="0"/>
        <w:rPr>
          <w:rFonts w:ascii="Grandview" w:hAnsi="Grandview"/>
          <w:b/>
          <w:bCs/>
          <w:lang w:val="en-US"/>
        </w:rPr>
      </w:pPr>
      <w:r w:rsidRPr="00E42C51">
        <w:rPr>
          <w:rFonts w:ascii="Grandview" w:hAnsi="Grandview"/>
          <w:b/>
          <w:bCs/>
          <w:lang w:val="en-US"/>
        </w:rPr>
        <w:t>CREST CONTEXT</w:t>
      </w:r>
    </w:p>
    <w:p w14:paraId="0151FAEC" w14:textId="2699DBA9" w:rsidR="00E42C51" w:rsidRDefault="00E42C51" w:rsidP="00EB062C">
      <w:pPr>
        <w:spacing w:after="0"/>
        <w:rPr>
          <w:rFonts w:ascii="Grandview" w:hAnsi="Grandview"/>
          <w:lang w:val="en-US"/>
        </w:rPr>
      </w:pPr>
    </w:p>
    <w:p w14:paraId="659A3998" w14:textId="70758E40" w:rsidR="00FC5522" w:rsidRDefault="00E42C51" w:rsidP="00E42C51">
      <w:pPr>
        <w:spacing w:after="0"/>
        <w:jc w:val="both"/>
        <w:rPr>
          <w:rFonts w:ascii="Grandview" w:hAnsi="Grandview"/>
          <w:lang w:val="en-US"/>
        </w:rPr>
      </w:pPr>
      <w:r w:rsidRPr="00E42C51">
        <w:rPr>
          <w:rFonts w:ascii="Grandview" w:hAnsi="Grandview"/>
          <w:lang w:val="en-US"/>
        </w:rPr>
        <w:t xml:space="preserve">CREST Education is an </w:t>
      </w:r>
      <w:proofErr w:type="spellStart"/>
      <w:r w:rsidRPr="00E42C51">
        <w:rPr>
          <w:rFonts w:ascii="Grandview" w:hAnsi="Grandview"/>
          <w:lang w:val="en-US"/>
        </w:rPr>
        <w:t>organisation</w:t>
      </w:r>
      <w:proofErr w:type="spellEnd"/>
      <w:r w:rsidRPr="00E42C51">
        <w:rPr>
          <w:rFonts w:ascii="Grandview" w:hAnsi="Grandview"/>
          <w:lang w:val="en-US"/>
        </w:rPr>
        <w:t xml:space="preserve"> which is values based, empowers leaders, enables people to make a difference and has a culture of learning and high performance in a Christian environment. CREST believes that the values, attributes and skills that each staff member brings to the </w:t>
      </w:r>
      <w:proofErr w:type="spellStart"/>
      <w:r w:rsidRPr="00E42C51">
        <w:rPr>
          <w:rFonts w:ascii="Grandview" w:hAnsi="Grandview"/>
          <w:lang w:val="en-US"/>
        </w:rPr>
        <w:t>organisation</w:t>
      </w:r>
      <w:proofErr w:type="spellEnd"/>
      <w:r w:rsidRPr="00E42C51">
        <w:rPr>
          <w:rFonts w:ascii="Grandview" w:hAnsi="Grandview"/>
          <w:lang w:val="en-US"/>
        </w:rPr>
        <w:t xml:space="preserve"> underpin its culture and will ultimately result in the achievement of CREST’s Pillars.</w:t>
      </w:r>
    </w:p>
    <w:p w14:paraId="1608D134" w14:textId="66851AD1" w:rsidR="00E42C51" w:rsidRDefault="00E42C51" w:rsidP="00E42C51">
      <w:pPr>
        <w:spacing w:after="0"/>
        <w:jc w:val="both"/>
        <w:rPr>
          <w:rFonts w:ascii="Grandview" w:hAnsi="Grandview"/>
          <w:lang w:val="en-US"/>
        </w:rPr>
      </w:pPr>
    </w:p>
    <w:p w14:paraId="312055E4" w14:textId="0DEB44EB" w:rsidR="00E42C51" w:rsidRDefault="00E42C51" w:rsidP="00E42C51">
      <w:pPr>
        <w:spacing w:after="0"/>
        <w:jc w:val="both"/>
        <w:rPr>
          <w:rFonts w:ascii="Grandview" w:hAnsi="Grandview"/>
          <w:lang w:val="en-US"/>
        </w:rPr>
      </w:pPr>
    </w:p>
    <w:p w14:paraId="74A31D3A" w14:textId="08863D89" w:rsidR="003B7ECD" w:rsidRDefault="0093258F" w:rsidP="00E42C51">
      <w:pPr>
        <w:spacing w:after="0"/>
        <w:jc w:val="both"/>
        <w:rPr>
          <w:rFonts w:ascii="Grandview" w:hAnsi="Grandview"/>
          <w:b/>
          <w:bCs/>
          <w:lang w:val="en-US"/>
        </w:rPr>
      </w:pPr>
      <w:r>
        <w:rPr>
          <w:rFonts w:ascii="Grandview" w:hAnsi="Grandview"/>
          <w:b/>
          <w:bCs/>
          <w:lang w:val="en-US"/>
        </w:rPr>
        <w:t>O</w:t>
      </w:r>
      <w:r w:rsidR="00E42C51" w:rsidRPr="00E42C51">
        <w:rPr>
          <w:rFonts w:ascii="Grandview" w:hAnsi="Grandview"/>
          <w:b/>
          <w:bCs/>
          <w:lang w:val="en-US"/>
        </w:rPr>
        <w:t xml:space="preserve">UR </w:t>
      </w:r>
      <w:r w:rsidR="0020673C">
        <w:rPr>
          <w:rFonts w:ascii="Grandview" w:hAnsi="Grandview"/>
          <w:b/>
          <w:bCs/>
          <w:lang w:val="en-US"/>
        </w:rPr>
        <w:t>FOUR</w:t>
      </w:r>
      <w:r w:rsidR="00E42C51" w:rsidRPr="00E42C51">
        <w:rPr>
          <w:rFonts w:ascii="Grandview" w:hAnsi="Grandview"/>
          <w:b/>
          <w:bCs/>
          <w:lang w:val="en-US"/>
        </w:rPr>
        <w:t xml:space="preserve"> PILLARS</w:t>
      </w:r>
    </w:p>
    <w:p w14:paraId="43579264" w14:textId="77777777" w:rsidR="00336D4D" w:rsidRDefault="00336D4D" w:rsidP="00E42C51">
      <w:pPr>
        <w:spacing w:after="0"/>
        <w:jc w:val="both"/>
        <w:rPr>
          <w:rFonts w:ascii="Grandview" w:hAnsi="Grandview"/>
          <w:b/>
          <w:bCs/>
          <w:lang w:val="en-US"/>
        </w:rPr>
      </w:pPr>
    </w:p>
    <w:p w14:paraId="16D3625F" w14:textId="2F745246" w:rsidR="00CB36D0" w:rsidRDefault="00336D4D" w:rsidP="00E41C23">
      <w:pPr>
        <w:spacing w:after="0"/>
        <w:jc w:val="center"/>
        <w:rPr>
          <w:rFonts w:ascii="Grandview" w:hAnsi="Grandview"/>
          <w:b/>
          <w:bCs/>
          <w:lang w:val="en-US"/>
        </w:rPr>
      </w:pPr>
      <w:r>
        <w:rPr>
          <w:rFonts w:ascii="Grandview" w:hAnsi="Grandview"/>
          <w:b/>
          <w:bCs/>
          <w:noProof/>
          <w:lang w:val="en-US"/>
        </w:rPr>
        <w:drawing>
          <wp:inline distT="0" distB="0" distL="0" distR="0" wp14:anchorId="567C0AE9" wp14:editId="2A6E7938">
            <wp:extent cx="4327301" cy="1194099"/>
            <wp:effectExtent l="0" t="0" r="0" b="6350"/>
            <wp:docPr id="14651803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80334" name="Picture 1465180334"/>
                    <pic:cNvPicPr/>
                  </pic:nvPicPr>
                  <pic:blipFill rotWithShape="1">
                    <a:blip r:embed="rId10" cstate="print">
                      <a:extLst>
                        <a:ext uri="{28A0092B-C50C-407E-A947-70E740481C1C}">
                          <a14:useLocalDpi xmlns:a14="http://schemas.microsoft.com/office/drawing/2010/main" val="0"/>
                        </a:ext>
                      </a:extLst>
                    </a:blip>
                    <a:srcRect t="51486" b="29006"/>
                    <a:stretch/>
                  </pic:blipFill>
                  <pic:spPr bwMode="auto">
                    <a:xfrm>
                      <a:off x="0" y="0"/>
                      <a:ext cx="4397021" cy="1213338"/>
                    </a:xfrm>
                    <a:prstGeom prst="rect">
                      <a:avLst/>
                    </a:prstGeom>
                    <a:ln>
                      <a:noFill/>
                    </a:ln>
                    <a:extLst>
                      <a:ext uri="{53640926-AAD7-44D8-BBD7-CCE9431645EC}">
                        <a14:shadowObscured xmlns:a14="http://schemas.microsoft.com/office/drawing/2010/main"/>
                      </a:ext>
                    </a:extLst>
                  </pic:spPr>
                </pic:pic>
              </a:graphicData>
            </a:graphic>
          </wp:inline>
        </w:drawing>
      </w:r>
    </w:p>
    <w:p w14:paraId="3612F703" w14:textId="77777777" w:rsidR="00336D4D" w:rsidRDefault="00336D4D" w:rsidP="00336D4D">
      <w:pPr>
        <w:spacing w:after="0"/>
        <w:jc w:val="center"/>
        <w:rPr>
          <w:rFonts w:ascii="Grandview" w:hAnsi="Grandview"/>
          <w:b/>
          <w:bCs/>
          <w:lang w:val="en-US"/>
        </w:rPr>
      </w:pPr>
    </w:p>
    <w:p w14:paraId="1039F8E2" w14:textId="77777777" w:rsidR="00CB36D0" w:rsidRDefault="00CB36D0" w:rsidP="00E42C51">
      <w:pPr>
        <w:spacing w:after="0"/>
        <w:jc w:val="both"/>
        <w:rPr>
          <w:rFonts w:ascii="Grandview" w:hAnsi="Grandview"/>
          <w:b/>
          <w:bCs/>
          <w:lang w:val="en-US"/>
        </w:rPr>
      </w:pPr>
    </w:p>
    <w:p w14:paraId="441B5A46" w14:textId="6862F868" w:rsidR="003B7ECD" w:rsidRPr="00E42C51" w:rsidRDefault="00CB36D0" w:rsidP="00E42C51">
      <w:pPr>
        <w:spacing w:after="0"/>
        <w:jc w:val="both"/>
        <w:rPr>
          <w:rFonts w:ascii="Grandview" w:hAnsi="Grandview"/>
          <w:b/>
          <w:bCs/>
          <w:lang w:val="en-US"/>
        </w:rPr>
      </w:pPr>
      <w:r>
        <w:rPr>
          <w:rFonts w:ascii="Grandview" w:hAnsi="Grandview"/>
          <w:b/>
          <w:bCs/>
          <w:lang w:val="en-US"/>
        </w:rPr>
        <w:t>CREST VISION</w:t>
      </w:r>
    </w:p>
    <w:p w14:paraId="21AC5902" w14:textId="77777777" w:rsidR="003B7ECD" w:rsidRDefault="003B7ECD" w:rsidP="003B7ECD">
      <w:pPr>
        <w:pStyle w:val="PD-Bodytext-NVI"/>
        <w:spacing w:before="0"/>
        <w:rPr>
          <w:rFonts w:ascii="Grandview" w:hAnsi="Grandview"/>
        </w:rPr>
      </w:pPr>
    </w:p>
    <w:p w14:paraId="36E4D072" w14:textId="4A964520" w:rsidR="003B7ECD" w:rsidRPr="003B7ECD" w:rsidRDefault="003B7ECD" w:rsidP="003B7ECD">
      <w:pPr>
        <w:pStyle w:val="PD-Bodytext-NVI"/>
        <w:spacing w:before="0"/>
        <w:rPr>
          <w:rFonts w:ascii="Grandview" w:hAnsi="Grandview"/>
        </w:rPr>
      </w:pPr>
      <w:r w:rsidRPr="003B7ECD">
        <w:rPr>
          <w:rFonts w:ascii="Grandview" w:hAnsi="Grandview"/>
        </w:rPr>
        <w:t xml:space="preserve">To be a leading provider of quality Christian Education, delivered by Christian staff, equipping students for a life of faithful service. </w:t>
      </w:r>
    </w:p>
    <w:p w14:paraId="1A60F07A" w14:textId="77777777" w:rsidR="00E42C51" w:rsidRDefault="00E42C51" w:rsidP="00EB062C">
      <w:pPr>
        <w:spacing w:after="0"/>
        <w:rPr>
          <w:rFonts w:ascii="Grandview" w:hAnsi="Grandview"/>
          <w:sz w:val="28"/>
          <w:szCs w:val="28"/>
          <w:lang w:val="en-US"/>
        </w:rPr>
      </w:pPr>
    </w:p>
    <w:p w14:paraId="6C73B3B4" w14:textId="77777777" w:rsidR="00FC5522" w:rsidRDefault="00FC5522" w:rsidP="00EB062C">
      <w:pPr>
        <w:spacing w:after="0"/>
        <w:rPr>
          <w:rFonts w:ascii="Grandview" w:hAnsi="Grandview"/>
          <w:sz w:val="28"/>
          <w:szCs w:val="28"/>
          <w:lang w:val="en-US"/>
        </w:rPr>
      </w:pPr>
    </w:p>
    <w:p w14:paraId="021A0CF5" w14:textId="77777777" w:rsidR="00FC5522" w:rsidRDefault="00FC5522" w:rsidP="00EB062C">
      <w:pPr>
        <w:spacing w:after="0"/>
        <w:rPr>
          <w:rFonts w:ascii="Grandview" w:hAnsi="Grandview"/>
          <w:sz w:val="28"/>
          <w:szCs w:val="28"/>
          <w:lang w:val="en-US"/>
        </w:rPr>
      </w:pPr>
    </w:p>
    <w:p w14:paraId="292676F4" w14:textId="251C68CE" w:rsidR="00FC5522" w:rsidRDefault="00082C26" w:rsidP="00EB062C">
      <w:pPr>
        <w:spacing w:after="0"/>
        <w:rPr>
          <w:rFonts w:ascii="Grandview" w:hAnsi="Grandview"/>
          <w:b/>
          <w:bCs/>
          <w:lang w:val="en-US"/>
        </w:rPr>
      </w:pPr>
      <w:r>
        <w:rPr>
          <w:rFonts w:ascii="Grandview" w:hAnsi="Grandview"/>
          <w:b/>
          <w:bCs/>
          <w:lang w:val="en-US"/>
        </w:rPr>
        <w:t xml:space="preserve">KEY RESPONSIBILITIES </w:t>
      </w:r>
    </w:p>
    <w:p w14:paraId="0CD6D808" w14:textId="77777777" w:rsidR="00663AB6" w:rsidRDefault="00663AB6" w:rsidP="00EB062C">
      <w:pPr>
        <w:spacing w:after="0"/>
        <w:rPr>
          <w:rFonts w:ascii="Grandview" w:hAnsi="Grandview"/>
          <w:b/>
          <w:bCs/>
          <w:lang w:val="en-US"/>
        </w:rPr>
      </w:pPr>
    </w:p>
    <w:p w14:paraId="53171447" w14:textId="014CEAFA" w:rsidR="00B1533C" w:rsidRPr="00B31690" w:rsidRDefault="00B1533C" w:rsidP="00B1533C">
      <w:pPr>
        <w:spacing w:before="120" w:after="120" w:line="240" w:lineRule="auto"/>
        <w:jc w:val="both"/>
        <w:rPr>
          <w:rFonts w:ascii="Grandview" w:eastAsia="Times New Roman" w:hAnsi="Grandview" w:cs="Arial"/>
          <w:kern w:val="0"/>
          <w:lang w:val="en-US"/>
          <w14:ligatures w14:val="none"/>
        </w:rPr>
      </w:pPr>
      <w:r w:rsidRPr="00B31690">
        <w:rPr>
          <w:rFonts w:ascii="Grandview" w:eastAsia="Times New Roman" w:hAnsi="Grandview" w:cs="Arial"/>
          <w:kern w:val="0"/>
          <w:lang w:val="en-US"/>
          <w14:ligatures w14:val="none"/>
        </w:rPr>
        <w:t>The following Key Responsibility Areas indicate what the position is directly held responsible for producing/achieving</w:t>
      </w:r>
      <w:r w:rsidR="00131F66" w:rsidRPr="00B31690">
        <w:rPr>
          <w:rFonts w:ascii="Grandview" w:eastAsia="Times New Roman" w:hAnsi="Grandview" w:cs="Arial"/>
          <w:kern w:val="0"/>
          <w:lang w:val="en-US"/>
          <w14:ligatures w14:val="none"/>
        </w:rPr>
        <w:t>:</w:t>
      </w:r>
    </w:p>
    <w:p w14:paraId="0B474FC2" w14:textId="77777777" w:rsidR="00B31690" w:rsidRPr="00B31690" w:rsidRDefault="00B31690" w:rsidP="00B31690">
      <w:pPr>
        <w:spacing w:after="0" w:line="240" w:lineRule="auto"/>
        <w:textAlignment w:val="baseline"/>
        <w:rPr>
          <w:rFonts w:ascii="Grandview" w:eastAsia="Times New Roman" w:hAnsi="Grandview" w:cs="Segoe UI"/>
          <w:kern w:val="0"/>
          <w:lang w:eastAsia="en-AU"/>
          <w14:ligatures w14:val="none"/>
        </w:rPr>
      </w:pPr>
      <w:r w:rsidRPr="00B31690">
        <w:rPr>
          <w:rFonts w:ascii="Grandview" w:eastAsia="Times New Roman" w:hAnsi="Grandview" w:cs="Calibri"/>
          <w:kern w:val="0"/>
          <w:lang w:eastAsia="en-AU"/>
          <w14:ligatures w14:val="none"/>
        </w:rPr>
        <w:t>The Teacher</w:t>
      </w:r>
      <w:r w:rsidRPr="00B31690">
        <w:rPr>
          <w:rFonts w:ascii="Grandview" w:eastAsia="Times New Roman" w:hAnsi="Grandview" w:cs="Calibri"/>
          <w:kern w:val="0"/>
          <w:lang w:val="en-US" w:eastAsia="en-AU"/>
          <w14:ligatures w14:val="none"/>
        </w:rPr>
        <w:t xml:space="preserve"> </w:t>
      </w:r>
      <w:r w:rsidRPr="00B31690">
        <w:rPr>
          <w:rFonts w:ascii="Grandview" w:eastAsia="Times New Roman" w:hAnsi="Grandview" w:cs="Calibri"/>
          <w:kern w:val="0"/>
          <w:lang w:eastAsia="en-AU"/>
          <w14:ligatures w14:val="none"/>
        </w:rPr>
        <w:t>contributes to the following areas of responsibility: </w:t>
      </w:r>
    </w:p>
    <w:p w14:paraId="49CB7C66" w14:textId="77777777" w:rsidR="00B31690" w:rsidRPr="00B31690" w:rsidRDefault="00B31690" w:rsidP="00B31690">
      <w:pPr>
        <w:spacing w:after="0" w:line="240" w:lineRule="auto"/>
        <w:ind w:right="60"/>
        <w:textAlignment w:val="baseline"/>
        <w:rPr>
          <w:rFonts w:ascii="Grandview" w:eastAsia="Times New Roman" w:hAnsi="Grandview" w:cs="Segoe UI"/>
          <w:kern w:val="0"/>
          <w:lang w:eastAsia="en-AU"/>
          <w14:ligatures w14:val="none"/>
        </w:rPr>
      </w:pPr>
      <w:r w:rsidRPr="00B31690">
        <w:rPr>
          <w:rFonts w:ascii="Grandview" w:eastAsia="Times New Roman" w:hAnsi="Grandview" w:cs="Calibri"/>
          <w:b/>
          <w:bCs/>
          <w:kern w:val="0"/>
          <w:lang w:val="en-US" w:eastAsia="en-AU"/>
          <w14:ligatures w14:val="none"/>
        </w:rPr>
        <w:t>Pastoral Care of Students:</w:t>
      </w:r>
      <w:r w:rsidRPr="00B31690">
        <w:rPr>
          <w:rFonts w:ascii="Grandview" w:eastAsia="Times New Roman" w:hAnsi="Grandview" w:cs="Calibri"/>
          <w:kern w:val="0"/>
          <w:lang w:eastAsia="en-AU"/>
          <w14:ligatures w14:val="none"/>
        </w:rPr>
        <w:t> </w:t>
      </w:r>
    </w:p>
    <w:p w14:paraId="1E70345E" w14:textId="77777777" w:rsidR="00B31690" w:rsidRPr="00B31690" w:rsidRDefault="00B31690" w:rsidP="00B31690">
      <w:pPr>
        <w:spacing w:after="0" w:line="240" w:lineRule="auto"/>
        <w:ind w:right="60"/>
        <w:textAlignment w:val="baseline"/>
        <w:rPr>
          <w:rFonts w:ascii="Grandview" w:eastAsia="Times New Roman" w:hAnsi="Grandview" w:cs="Segoe UI"/>
          <w:kern w:val="0"/>
          <w:lang w:eastAsia="en-AU"/>
          <w14:ligatures w14:val="none"/>
        </w:rPr>
      </w:pPr>
      <w:r w:rsidRPr="00B31690">
        <w:rPr>
          <w:rFonts w:ascii="Grandview" w:eastAsia="Times New Roman" w:hAnsi="Grandview" w:cs="Calibri"/>
          <w:kern w:val="0"/>
          <w:lang w:eastAsia="en-AU"/>
          <w14:ligatures w14:val="none"/>
        </w:rPr>
        <w:t> </w:t>
      </w:r>
    </w:p>
    <w:p w14:paraId="5195AF6C" w14:textId="77777777" w:rsidR="00B31690" w:rsidRPr="00B31690" w:rsidRDefault="00B31690" w:rsidP="00B31690">
      <w:pPr>
        <w:numPr>
          <w:ilvl w:val="0"/>
          <w:numId w:val="2"/>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Exercise a pastoral responsibility for students</w:t>
      </w:r>
      <w:r w:rsidRPr="00B31690">
        <w:rPr>
          <w:rFonts w:ascii="Grandview" w:eastAsia="Times New Roman" w:hAnsi="Grandview" w:cs="Calibri"/>
          <w:kern w:val="0"/>
          <w:lang w:eastAsia="en-AU"/>
          <w14:ligatures w14:val="none"/>
        </w:rPr>
        <w:t> </w:t>
      </w:r>
    </w:p>
    <w:p w14:paraId="7677A1B1" w14:textId="77777777" w:rsidR="00B31690" w:rsidRPr="00B31690" w:rsidRDefault="00B31690" w:rsidP="00B31690">
      <w:pPr>
        <w:numPr>
          <w:ilvl w:val="0"/>
          <w:numId w:val="3"/>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Know students well, including their diverse academic, linguistic, cultural and social backgrounds</w:t>
      </w:r>
      <w:r w:rsidRPr="00B31690">
        <w:rPr>
          <w:rFonts w:ascii="Grandview" w:eastAsia="Times New Roman" w:hAnsi="Grandview" w:cs="Calibri"/>
          <w:kern w:val="0"/>
          <w:lang w:eastAsia="en-AU"/>
          <w14:ligatures w14:val="none"/>
        </w:rPr>
        <w:t> </w:t>
      </w:r>
    </w:p>
    <w:p w14:paraId="6682ECDF" w14:textId="77777777" w:rsidR="00B31690" w:rsidRPr="00B31690" w:rsidRDefault="00B31690" w:rsidP="00B31690">
      <w:pPr>
        <w:numPr>
          <w:ilvl w:val="0"/>
          <w:numId w:val="4"/>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Provide an example, guidance and encouragement in the development of students’ Christian faith and character, and social and emotional wellbeing</w:t>
      </w:r>
      <w:r w:rsidRPr="00B31690">
        <w:rPr>
          <w:rFonts w:ascii="Grandview" w:eastAsia="Times New Roman" w:hAnsi="Grandview" w:cs="Calibri"/>
          <w:kern w:val="0"/>
          <w:lang w:eastAsia="en-AU"/>
          <w14:ligatures w14:val="none"/>
        </w:rPr>
        <w:t> </w:t>
      </w:r>
    </w:p>
    <w:p w14:paraId="47C624AB" w14:textId="77777777" w:rsidR="00B31690" w:rsidRPr="00B31690" w:rsidRDefault="00B31690" w:rsidP="00B31690">
      <w:pPr>
        <w:numPr>
          <w:ilvl w:val="0"/>
          <w:numId w:val="5"/>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Work with leadership, staff and agencies in ensuring student well-being and safety are paramount</w:t>
      </w:r>
      <w:r w:rsidRPr="00B31690">
        <w:rPr>
          <w:rFonts w:ascii="Grandview" w:eastAsia="Times New Roman" w:hAnsi="Grandview" w:cs="Calibri"/>
          <w:kern w:val="0"/>
          <w:lang w:eastAsia="en-AU"/>
          <w14:ligatures w14:val="none"/>
        </w:rPr>
        <w:t> </w:t>
      </w:r>
    </w:p>
    <w:p w14:paraId="17797F0D" w14:textId="77777777" w:rsidR="00B31690" w:rsidRPr="00B31690" w:rsidRDefault="00B31690" w:rsidP="00B31690">
      <w:pPr>
        <w:numPr>
          <w:ilvl w:val="0"/>
          <w:numId w:val="6"/>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Partner with parents/caregivers in supportive ways using effective means of communication</w:t>
      </w:r>
      <w:r w:rsidRPr="00B31690">
        <w:rPr>
          <w:rFonts w:ascii="Grandview" w:eastAsia="Times New Roman" w:hAnsi="Grandview" w:cs="Calibri"/>
          <w:kern w:val="0"/>
          <w:lang w:eastAsia="en-AU"/>
          <w14:ligatures w14:val="none"/>
        </w:rPr>
        <w:t> </w:t>
      </w:r>
    </w:p>
    <w:p w14:paraId="2B0BE1C7" w14:textId="77777777" w:rsidR="00B31690" w:rsidRPr="00B31690" w:rsidRDefault="00B31690" w:rsidP="00B31690">
      <w:pPr>
        <w:numPr>
          <w:ilvl w:val="0"/>
          <w:numId w:val="7"/>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Show sensitivity toward students experiencing personal, social, or self-management issues and liaise with relevant staff</w:t>
      </w:r>
      <w:r w:rsidRPr="00B31690">
        <w:rPr>
          <w:rFonts w:ascii="Grandview" w:eastAsia="Times New Roman" w:hAnsi="Grandview" w:cs="Calibri"/>
          <w:kern w:val="0"/>
          <w:lang w:eastAsia="en-AU"/>
          <w14:ligatures w14:val="none"/>
        </w:rPr>
        <w:t> </w:t>
      </w:r>
    </w:p>
    <w:p w14:paraId="01E150C9" w14:textId="77777777" w:rsidR="00B31690" w:rsidRPr="00B31690" w:rsidRDefault="00B31690" w:rsidP="00B31690">
      <w:pPr>
        <w:numPr>
          <w:ilvl w:val="0"/>
          <w:numId w:val="8"/>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Employ appropriate behaviour management strategies to ensure a safe, orderly and success-orientated learning environment, addressing discipline issues promptly, fairly and respectfully</w:t>
      </w:r>
      <w:r w:rsidRPr="00B31690">
        <w:rPr>
          <w:rFonts w:ascii="Grandview" w:eastAsia="Times New Roman" w:hAnsi="Grandview" w:cs="Calibri"/>
          <w:kern w:val="0"/>
          <w:lang w:eastAsia="en-AU"/>
          <w14:ligatures w14:val="none"/>
        </w:rPr>
        <w:t> </w:t>
      </w:r>
    </w:p>
    <w:p w14:paraId="3BE4D90E" w14:textId="77777777" w:rsidR="00B31690" w:rsidRPr="00B31690" w:rsidRDefault="00B31690" w:rsidP="00B31690">
      <w:pPr>
        <w:numPr>
          <w:ilvl w:val="0"/>
          <w:numId w:val="9"/>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Lead and organise regular class devotions</w:t>
      </w:r>
      <w:r w:rsidRPr="00B31690">
        <w:rPr>
          <w:rFonts w:ascii="Grandview" w:eastAsia="Times New Roman" w:hAnsi="Grandview" w:cs="Calibri"/>
          <w:kern w:val="0"/>
          <w:lang w:eastAsia="en-AU"/>
          <w14:ligatures w14:val="none"/>
        </w:rPr>
        <w:t> </w:t>
      </w:r>
    </w:p>
    <w:p w14:paraId="5567C41B" w14:textId="77777777" w:rsidR="00B31690" w:rsidRPr="00B31690" w:rsidRDefault="00B31690" w:rsidP="00B31690">
      <w:pPr>
        <w:numPr>
          <w:ilvl w:val="0"/>
          <w:numId w:val="10"/>
        </w:numPr>
        <w:spacing w:after="0" w:line="240" w:lineRule="auto"/>
        <w:ind w:left="117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 xml:space="preserve">Follow up students </w:t>
      </w:r>
      <w:proofErr w:type="gramStart"/>
      <w:r w:rsidRPr="00B31690">
        <w:rPr>
          <w:rFonts w:ascii="Grandview" w:eastAsia="Times New Roman" w:hAnsi="Grandview" w:cs="Calibri"/>
          <w:kern w:val="0"/>
          <w:lang w:val="en-US" w:eastAsia="en-AU"/>
          <w14:ligatures w14:val="none"/>
        </w:rPr>
        <w:t>in regards to</w:t>
      </w:r>
      <w:proofErr w:type="gramEnd"/>
      <w:r w:rsidRPr="00B31690">
        <w:rPr>
          <w:rFonts w:ascii="Grandview" w:eastAsia="Times New Roman" w:hAnsi="Grandview" w:cs="Calibri"/>
          <w:kern w:val="0"/>
          <w:lang w:val="en-US" w:eastAsia="en-AU"/>
          <w14:ligatures w14:val="none"/>
        </w:rPr>
        <w:t xml:space="preserve"> lateness and absences by liaising with parents and College Leadership.</w:t>
      </w:r>
      <w:r w:rsidRPr="00B31690">
        <w:rPr>
          <w:rFonts w:ascii="Grandview" w:eastAsia="Times New Roman" w:hAnsi="Grandview" w:cs="Calibri"/>
          <w:kern w:val="0"/>
          <w:lang w:eastAsia="en-AU"/>
          <w14:ligatures w14:val="none"/>
        </w:rPr>
        <w:t> </w:t>
      </w:r>
    </w:p>
    <w:p w14:paraId="08DB1E5F" w14:textId="77777777" w:rsidR="00B31690" w:rsidRPr="00B31690" w:rsidRDefault="00B31690" w:rsidP="00B31690">
      <w:pPr>
        <w:spacing w:after="0" w:line="240" w:lineRule="auto"/>
        <w:ind w:right="60"/>
        <w:textAlignment w:val="baseline"/>
        <w:rPr>
          <w:rFonts w:ascii="Grandview" w:eastAsia="Times New Roman" w:hAnsi="Grandview" w:cs="Segoe UI"/>
          <w:kern w:val="0"/>
          <w:lang w:eastAsia="en-AU"/>
          <w14:ligatures w14:val="none"/>
        </w:rPr>
      </w:pPr>
      <w:r w:rsidRPr="00B31690">
        <w:rPr>
          <w:rFonts w:ascii="Grandview" w:eastAsia="Times New Roman" w:hAnsi="Grandview" w:cs="Calibri"/>
          <w:b/>
          <w:bCs/>
          <w:kern w:val="0"/>
          <w:lang w:val="en-US" w:eastAsia="en-AU"/>
          <w14:ligatures w14:val="none"/>
        </w:rPr>
        <w:t>Professional Engagement</w:t>
      </w:r>
      <w:r w:rsidRPr="00B31690">
        <w:rPr>
          <w:rFonts w:ascii="Grandview" w:eastAsia="Times New Roman" w:hAnsi="Grandview" w:cs="Calibri"/>
          <w:kern w:val="0"/>
          <w:lang w:eastAsia="en-AU"/>
          <w14:ligatures w14:val="none"/>
        </w:rPr>
        <w:t> </w:t>
      </w:r>
    </w:p>
    <w:p w14:paraId="5928DED4" w14:textId="77777777" w:rsidR="00B31690" w:rsidRPr="00B31690" w:rsidRDefault="00B31690" w:rsidP="00B31690">
      <w:pPr>
        <w:spacing w:after="0" w:line="240" w:lineRule="auto"/>
        <w:ind w:right="60"/>
        <w:textAlignment w:val="baseline"/>
        <w:rPr>
          <w:rFonts w:ascii="Grandview" w:eastAsia="Times New Roman" w:hAnsi="Grandview" w:cs="Segoe UI"/>
          <w:kern w:val="0"/>
          <w:lang w:eastAsia="en-AU"/>
          <w14:ligatures w14:val="none"/>
        </w:rPr>
      </w:pPr>
      <w:r w:rsidRPr="00B31690">
        <w:rPr>
          <w:rFonts w:ascii="Grandview" w:eastAsia="Times New Roman" w:hAnsi="Grandview" w:cs="Calibri"/>
          <w:kern w:val="0"/>
          <w:lang w:eastAsia="en-AU"/>
          <w14:ligatures w14:val="none"/>
        </w:rPr>
        <w:t> </w:t>
      </w:r>
    </w:p>
    <w:p w14:paraId="0FF94D53" w14:textId="77777777" w:rsidR="00B31690" w:rsidRPr="00B31690" w:rsidRDefault="00B31690" w:rsidP="00B31690">
      <w:pPr>
        <w:numPr>
          <w:ilvl w:val="0"/>
          <w:numId w:val="11"/>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Support College priorities in terms of curriculum and professional development </w:t>
      </w:r>
      <w:r w:rsidRPr="00B31690">
        <w:rPr>
          <w:rFonts w:ascii="Grandview" w:eastAsia="Times New Roman" w:hAnsi="Grandview" w:cs="Calibri"/>
          <w:kern w:val="0"/>
          <w:lang w:eastAsia="en-AU"/>
          <w14:ligatures w14:val="none"/>
        </w:rPr>
        <w:t> </w:t>
      </w:r>
    </w:p>
    <w:p w14:paraId="6A18289D" w14:textId="77777777" w:rsidR="00B31690" w:rsidRPr="00B31690" w:rsidRDefault="00B31690" w:rsidP="00B31690">
      <w:pPr>
        <w:numPr>
          <w:ilvl w:val="0"/>
          <w:numId w:val="12"/>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Maintain high quality, positive and effective collaborative working relationships with staff, contributing to team planning and evaluation</w:t>
      </w:r>
      <w:r w:rsidRPr="00B31690">
        <w:rPr>
          <w:rFonts w:ascii="Grandview" w:eastAsia="Times New Roman" w:hAnsi="Grandview" w:cs="Calibri"/>
          <w:kern w:val="0"/>
          <w:lang w:eastAsia="en-AU"/>
          <w14:ligatures w14:val="none"/>
        </w:rPr>
        <w:t> </w:t>
      </w:r>
    </w:p>
    <w:p w14:paraId="3BDB0978" w14:textId="77777777" w:rsidR="00B31690" w:rsidRPr="00B31690" w:rsidRDefault="00B31690" w:rsidP="00B31690">
      <w:pPr>
        <w:numPr>
          <w:ilvl w:val="0"/>
          <w:numId w:val="13"/>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Demonstrate respect and professionalism in all interactions with students, colleagues, parents and the community</w:t>
      </w:r>
      <w:r w:rsidRPr="00B31690">
        <w:rPr>
          <w:rFonts w:ascii="Grandview" w:eastAsia="Times New Roman" w:hAnsi="Grandview" w:cs="Calibri"/>
          <w:kern w:val="0"/>
          <w:lang w:eastAsia="en-AU"/>
          <w14:ligatures w14:val="none"/>
        </w:rPr>
        <w:t> </w:t>
      </w:r>
    </w:p>
    <w:p w14:paraId="5D0712CA" w14:textId="77777777" w:rsidR="00B31690" w:rsidRPr="00B31690" w:rsidRDefault="00B31690" w:rsidP="00B31690">
      <w:pPr>
        <w:numPr>
          <w:ilvl w:val="0"/>
          <w:numId w:val="14"/>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Value opportunities to engage with the College community within and beyond the classroom to enrich the educational context for students</w:t>
      </w:r>
      <w:r w:rsidRPr="00B31690">
        <w:rPr>
          <w:rFonts w:ascii="Grandview" w:eastAsia="Times New Roman" w:hAnsi="Grandview" w:cs="Calibri"/>
          <w:kern w:val="0"/>
          <w:lang w:eastAsia="en-AU"/>
          <w14:ligatures w14:val="none"/>
        </w:rPr>
        <w:t> </w:t>
      </w:r>
    </w:p>
    <w:p w14:paraId="7368B32F" w14:textId="77777777" w:rsidR="00B31690" w:rsidRPr="00B31690" w:rsidRDefault="00B31690" w:rsidP="00B31690">
      <w:pPr>
        <w:numPr>
          <w:ilvl w:val="0"/>
          <w:numId w:val="15"/>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Ensure that all areas of the relevant Professional Standards are being undertaken on a consistent basis</w:t>
      </w:r>
      <w:r w:rsidRPr="00B31690">
        <w:rPr>
          <w:rFonts w:ascii="Grandview" w:eastAsia="Times New Roman" w:hAnsi="Grandview" w:cs="Calibri"/>
          <w:kern w:val="0"/>
          <w:lang w:eastAsia="en-AU"/>
          <w14:ligatures w14:val="none"/>
        </w:rPr>
        <w:t> </w:t>
      </w:r>
    </w:p>
    <w:p w14:paraId="12AF102E" w14:textId="77777777" w:rsidR="00B31690" w:rsidRPr="00B31690" w:rsidRDefault="00B31690" w:rsidP="00B31690">
      <w:pPr>
        <w:numPr>
          <w:ilvl w:val="0"/>
          <w:numId w:val="16"/>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Model effective learning by identifying own learning needs and analyse, evaluate and expand professional learning, both collegially and individually</w:t>
      </w:r>
      <w:r w:rsidRPr="00B31690">
        <w:rPr>
          <w:rFonts w:ascii="Grandview" w:eastAsia="Times New Roman" w:hAnsi="Grandview" w:cs="Calibri"/>
          <w:kern w:val="0"/>
          <w:lang w:eastAsia="en-AU"/>
          <w14:ligatures w14:val="none"/>
        </w:rPr>
        <w:t> </w:t>
      </w:r>
    </w:p>
    <w:p w14:paraId="610C8329" w14:textId="77777777" w:rsidR="00B31690" w:rsidRPr="00B31690" w:rsidRDefault="00B31690" w:rsidP="00B31690">
      <w:pPr>
        <w:numPr>
          <w:ilvl w:val="0"/>
          <w:numId w:val="17"/>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Contribute to the professional development of other staff members within the College by sharing knowledge, ideas and resources, and working as a member of a team</w:t>
      </w:r>
      <w:r w:rsidRPr="00B31690">
        <w:rPr>
          <w:rFonts w:ascii="Grandview" w:eastAsia="Times New Roman" w:hAnsi="Grandview" w:cs="Calibri"/>
          <w:kern w:val="0"/>
          <w:lang w:eastAsia="en-AU"/>
          <w14:ligatures w14:val="none"/>
        </w:rPr>
        <w:t> </w:t>
      </w:r>
    </w:p>
    <w:p w14:paraId="38109C8E" w14:textId="77777777" w:rsidR="00B31690" w:rsidRPr="00B31690" w:rsidRDefault="00B31690" w:rsidP="00B31690">
      <w:pPr>
        <w:numPr>
          <w:ilvl w:val="0"/>
          <w:numId w:val="18"/>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lastRenderedPageBreak/>
        <w:t>Actively participate in and complete all aspects of the College’s Staff Performance Review process each year</w:t>
      </w:r>
      <w:r w:rsidRPr="00B31690">
        <w:rPr>
          <w:rFonts w:ascii="Grandview" w:eastAsia="Times New Roman" w:hAnsi="Grandview" w:cs="Calibri"/>
          <w:kern w:val="0"/>
          <w:lang w:eastAsia="en-AU"/>
          <w14:ligatures w14:val="none"/>
        </w:rPr>
        <w:t> </w:t>
      </w:r>
    </w:p>
    <w:p w14:paraId="7052B333" w14:textId="28A989E8" w:rsidR="00B31690" w:rsidRPr="00B31690" w:rsidRDefault="00B31690" w:rsidP="00B31690">
      <w:pPr>
        <w:numPr>
          <w:ilvl w:val="0"/>
          <w:numId w:val="19"/>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 xml:space="preserve">Plan learning programs and analyse student progress and achievement with colleagues according to </w:t>
      </w:r>
      <w:r w:rsidR="00680279">
        <w:rPr>
          <w:rFonts w:ascii="Grandview" w:eastAsia="Times New Roman" w:hAnsi="Grandview" w:cs="Calibri"/>
          <w:kern w:val="0"/>
          <w:lang w:val="en-US" w:eastAsia="en-AU"/>
          <w14:ligatures w14:val="none"/>
        </w:rPr>
        <w:t xml:space="preserve">VCE and VCAA </w:t>
      </w:r>
      <w:r w:rsidRPr="00B31690">
        <w:rPr>
          <w:rFonts w:ascii="Grandview" w:eastAsia="Times New Roman" w:hAnsi="Grandview" w:cs="Calibri"/>
          <w:kern w:val="0"/>
          <w:lang w:val="en-US" w:eastAsia="en-AU"/>
          <w14:ligatures w14:val="none"/>
        </w:rPr>
        <w:t>Standards and Practices </w:t>
      </w:r>
      <w:r w:rsidRPr="00B31690">
        <w:rPr>
          <w:rFonts w:ascii="Grandview" w:eastAsia="Times New Roman" w:hAnsi="Grandview" w:cs="Calibri"/>
          <w:kern w:val="0"/>
          <w:lang w:eastAsia="en-AU"/>
          <w14:ligatures w14:val="none"/>
        </w:rPr>
        <w:t> </w:t>
      </w:r>
    </w:p>
    <w:p w14:paraId="2FB18D89" w14:textId="77777777" w:rsidR="00B31690" w:rsidRPr="00B31690" w:rsidRDefault="00B31690" w:rsidP="00B31690">
      <w:pPr>
        <w:numPr>
          <w:ilvl w:val="0"/>
          <w:numId w:val="20"/>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 xml:space="preserve">Ensure that assessment strategies are effective and in line with </w:t>
      </w:r>
      <w:proofErr w:type="gramStart"/>
      <w:r w:rsidRPr="00B31690">
        <w:rPr>
          <w:rFonts w:ascii="Grandview" w:eastAsia="Times New Roman" w:hAnsi="Grandview" w:cs="Calibri"/>
          <w:kern w:val="0"/>
          <w:lang w:val="en-US" w:eastAsia="en-AU"/>
          <w14:ligatures w14:val="none"/>
        </w:rPr>
        <w:t>College</w:t>
      </w:r>
      <w:proofErr w:type="gramEnd"/>
      <w:r w:rsidRPr="00B31690">
        <w:rPr>
          <w:rFonts w:ascii="Grandview" w:eastAsia="Times New Roman" w:hAnsi="Grandview" w:cs="Calibri"/>
          <w:kern w:val="0"/>
          <w:lang w:val="en-US" w:eastAsia="en-AU"/>
          <w14:ligatures w14:val="none"/>
        </w:rPr>
        <w:t xml:space="preserve"> policy</w:t>
      </w:r>
      <w:r w:rsidRPr="00B31690">
        <w:rPr>
          <w:rFonts w:ascii="Grandview" w:eastAsia="Times New Roman" w:hAnsi="Grandview" w:cs="Calibri"/>
          <w:kern w:val="0"/>
          <w:lang w:eastAsia="en-AU"/>
          <w14:ligatures w14:val="none"/>
        </w:rPr>
        <w:t> </w:t>
      </w:r>
    </w:p>
    <w:p w14:paraId="498F8AB9" w14:textId="77777777" w:rsidR="00B31690" w:rsidRPr="00B31690" w:rsidRDefault="00B31690" w:rsidP="00B31690">
      <w:pPr>
        <w:numPr>
          <w:ilvl w:val="0"/>
          <w:numId w:val="21"/>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Supervise student teachers as required</w:t>
      </w:r>
      <w:r w:rsidRPr="00B31690">
        <w:rPr>
          <w:rFonts w:ascii="Grandview" w:eastAsia="Times New Roman" w:hAnsi="Grandview" w:cs="Calibri"/>
          <w:kern w:val="0"/>
          <w:lang w:eastAsia="en-AU"/>
          <w14:ligatures w14:val="none"/>
        </w:rPr>
        <w:t> </w:t>
      </w:r>
    </w:p>
    <w:p w14:paraId="22C9BFC3" w14:textId="77777777" w:rsidR="00B31690" w:rsidRPr="00B31690" w:rsidRDefault="00B31690" w:rsidP="00B31690">
      <w:pPr>
        <w:numPr>
          <w:ilvl w:val="0"/>
          <w:numId w:val="22"/>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Support the Pastoral Coordinator, providing input on pastoral care matters, booklists, excursion proposals, development of classroom resources, and other relevant matters</w:t>
      </w:r>
      <w:r w:rsidRPr="00B31690">
        <w:rPr>
          <w:rFonts w:ascii="Grandview" w:eastAsia="Times New Roman" w:hAnsi="Grandview" w:cs="Calibri"/>
          <w:kern w:val="0"/>
          <w:lang w:eastAsia="en-AU"/>
          <w14:ligatures w14:val="none"/>
        </w:rPr>
        <w:t> </w:t>
      </w:r>
    </w:p>
    <w:p w14:paraId="30CE6C8A" w14:textId="77777777" w:rsidR="00B31690" w:rsidRPr="00B31690" w:rsidRDefault="00B31690" w:rsidP="00B31690">
      <w:pPr>
        <w:spacing w:after="0" w:line="240" w:lineRule="auto"/>
        <w:ind w:right="60"/>
        <w:textAlignment w:val="baseline"/>
        <w:rPr>
          <w:rFonts w:ascii="Grandview" w:eastAsia="Times New Roman" w:hAnsi="Grandview" w:cs="Segoe UI"/>
          <w:kern w:val="0"/>
          <w:lang w:eastAsia="en-AU"/>
          <w14:ligatures w14:val="none"/>
        </w:rPr>
      </w:pPr>
      <w:r w:rsidRPr="00B31690">
        <w:rPr>
          <w:rFonts w:ascii="Grandview" w:eastAsia="Times New Roman" w:hAnsi="Grandview" w:cs="Calibri"/>
          <w:kern w:val="0"/>
          <w:lang w:eastAsia="en-AU"/>
          <w14:ligatures w14:val="none"/>
        </w:rPr>
        <w:t> </w:t>
      </w:r>
    </w:p>
    <w:p w14:paraId="7A26B5A8" w14:textId="77777777" w:rsidR="00B31690" w:rsidRPr="00B31690" w:rsidRDefault="00B31690" w:rsidP="00B31690">
      <w:pPr>
        <w:spacing w:after="0" w:line="240" w:lineRule="auto"/>
        <w:ind w:right="60"/>
        <w:textAlignment w:val="baseline"/>
        <w:rPr>
          <w:rFonts w:ascii="Grandview" w:eastAsia="Times New Roman" w:hAnsi="Grandview" w:cs="Segoe UI"/>
          <w:kern w:val="0"/>
          <w:lang w:eastAsia="en-AU"/>
          <w14:ligatures w14:val="none"/>
        </w:rPr>
      </w:pPr>
      <w:r w:rsidRPr="00B31690">
        <w:rPr>
          <w:rFonts w:ascii="Grandview" w:eastAsia="Times New Roman" w:hAnsi="Grandview" w:cs="Calibri"/>
          <w:b/>
          <w:bCs/>
          <w:kern w:val="0"/>
          <w:lang w:val="en-US" w:eastAsia="en-AU"/>
          <w14:ligatures w14:val="none"/>
        </w:rPr>
        <w:t>Administration / Duties</w:t>
      </w:r>
      <w:r w:rsidRPr="00B31690">
        <w:rPr>
          <w:rFonts w:ascii="Grandview" w:eastAsia="Times New Roman" w:hAnsi="Grandview" w:cs="Calibri"/>
          <w:kern w:val="0"/>
          <w:lang w:eastAsia="en-AU"/>
          <w14:ligatures w14:val="none"/>
        </w:rPr>
        <w:t> </w:t>
      </w:r>
    </w:p>
    <w:p w14:paraId="3A13F1D5" w14:textId="77777777" w:rsidR="00B31690" w:rsidRPr="00B31690" w:rsidRDefault="00B31690" w:rsidP="00B31690">
      <w:pPr>
        <w:spacing w:after="0" w:line="240" w:lineRule="auto"/>
        <w:ind w:right="60"/>
        <w:textAlignment w:val="baseline"/>
        <w:rPr>
          <w:rFonts w:ascii="Grandview" w:eastAsia="Times New Roman" w:hAnsi="Grandview" w:cs="Segoe UI"/>
          <w:kern w:val="0"/>
          <w:lang w:eastAsia="en-AU"/>
          <w14:ligatures w14:val="none"/>
        </w:rPr>
      </w:pPr>
      <w:r w:rsidRPr="00B31690">
        <w:rPr>
          <w:rFonts w:ascii="Grandview" w:eastAsia="Times New Roman" w:hAnsi="Grandview" w:cs="Calibri"/>
          <w:kern w:val="0"/>
          <w:lang w:eastAsia="en-AU"/>
          <w14:ligatures w14:val="none"/>
        </w:rPr>
        <w:t> </w:t>
      </w:r>
    </w:p>
    <w:p w14:paraId="2A313F56" w14:textId="77777777" w:rsidR="00B31690" w:rsidRPr="00B31690" w:rsidRDefault="00B31690" w:rsidP="00B31690">
      <w:pPr>
        <w:numPr>
          <w:ilvl w:val="0"/>
          <w:numId w:val="23"/>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Adhere to all College Management Policies</w:t>
      </w:r>
      <w:r w:rsidRPr="00B31690">
        <w:rPr>
          <w:rFonts w:ascii="Grandview" w:eastAsia="Times New Roman" w:hAnsi="Grandview" w:cs="Calibri"/>
          <w:kern w:val="0"/>
          <w:lang w:eastAsia="en-AU"/>
          <w14:ligatures w14:val="none"/>
        </w:rPr>
        <w:t> </w:t>
      </w:r>
    </w:p>
    <w:p w14:paraId="3E57A09B" w14:textId="77777777" w:rsidR="00B31690" w:rsidRPr="00B31690" w:rsidRDefault="00B31690" w:rsidP="00B31690">
      <w:pPr>
        <w:numPr>
          <w:ilvl w:val="0"/>
          <w:numId w:val="24"/>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Carry out all administrative practices at the classroom level in a competent and professional manner </w:t>
      </w:r>
      <w:r w:rsidRPr="00B31690">
        <w:rPr>
          <w:rFonts w:ascii="Grandview" w:eastAsia="Times New Roman" w:hAnsi="Grandview" w:cs="Calibri"/>
          <w:kern w:val="0"/>
          <w:lang w:eastAsia="en-AU"/>
          <w14:ligatures w14:val="none"/>
        </w:rPr>
        <w:t> </w:t>
      </w:r>
    </w:p>
    <w:p w14:paraId="42B93665" w14:textId="79C2B401" w:rsidR="00B31690" w:rsidRPr="00B31690" w:rsidRDefault="00B31690" w:rsidP="00B31690">
      <w:pPr>
        <w:numPr>
          <w:ilvl w:val="0"/>
          <w:numId w:val="25"/>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 xml:space="preserve">Complete accurately and appropriately, as required by </w:t>
      </w:r>
      <w:proofErr w:type="gramStart"/>
      <w:r w:rsidRPr="00B31690">
        <w:rPr>
          <w:rFonts w:ascii="Grandview" w:eastAsia="Times New Roman" w:hAnsi="Grandview" w:cs="Calibri"/>
          <w:kern w:val="0"/>
          <w:lang w:val="en-US" w:eastAsia="en-AU"/>
          <w14:ligatures w14:val="none"/>
        </w:rPr>
        <w:t>College</w:t>
      </w:r>
      <w:proofErr w:type="gramEnd"/>
      <w:r w:rsidRPr="00B31690">
        <w:rPr>
          <w:rFonts w:ascii="Grandview" w:eastAsia="Times New Roman" w:hAnsi="Grandview" w:cs="Calibri"/>
          <w:kern w:val="0"/>
          <w:lang w:val="en-US" w:eastAsia="en-AU"/>
          <w14:ligatures w14:val="none"/>
        </w:rPr>
        <w:t xml:space="preserve"> policy, all tasks of planning, evaluation and record keeping in accordance with the </w:t>
      </w:r>
      <w:r w:rsidR="00680279">
        <w:rPr>
          <w:rFonts w:ascii="Grandview" w:eastAsia="Times New Roman" w:hAnsi="Grandview" w:cs="Calibri"/>
          <w:kern w:val="0"/>
          <w:lang w:val="en-US" w:eastAsia="en-AU"/>
          <w14:ligatures w14:val="none"/>
        </w:rPr>
        <w:t xml:space="preserve">VCE and VCAA </w:t>
      </w:r>
      <w:r w:rsidRPr="00B31690">
        <w:rPr>
          <w:rFonts w:ascii="Grandview" w:eastAsia="Times New Roman" w:hAnsi="Grandview" w:cs="Calibri"/>
          <w:kern w:val="0"/>
          <w:lang w:val="en-US" w:eastAsia="en-AU"/>
          <w14:ligatures w14:val="none"/>
        </w:rPr>
        <w:t>Standards and Practices</w:t>
      </w:r>
      <w:r w:rsidRPr="00B31690">
        <w:rPr>
          <w:rFonts w:ascii="Grandview" w:eastAsia="Times New Roman" w:hAnsi="Grandview" w:cs="Calibri"/>
          <w:kern w:val="0"/>
          <w:lang w:eastAsia="en-AU"/>
          <w14:ligatures w14:val="none"/>
        </w:rPr>
        <w:t> </w:t>
      </w:r>
    </w:p>
    <w:p w14:paraId="5668A399" w14:textId="77777777" w:rsidR="00B31690" w:rsidRPr="00B31690" w:rsidRDefault="00B31690" w:rsidP="00B31690">
      <w:pPr>
        <w:numPr>
          <w:ilvl w:val="0"/>
          <w:numId w:val="26"/>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Maintain accurate records of student achievement, pastoral care and communication with parents/care givers</w:t>
      </w:r>
      <w:r w:rsidRPr="00B31690">
        <w:rPr>
          <w:rFonts w:ascii="Grandview" w:eastAsia="Times New Roman" w:hAnsi="Grandview" w:cs="Calibri"/>
          <w:kern w:val="0"/>
          <w:lang w:eastAsia="en-AU"/>
          <w14:ligatures w14:val="none"/>
        </w:rPr>
        <w:t> </w:t>
      </w:r>
    </w:p>
    <w:p w14:paraId="0758F56F" w14:textId="77777777" w:rsidR="00B31690" w:rsidRPr="00B31690" w:rsidRDefault="00B31690" w:rsidP="00B31690">
      <w:pPr>
        <w:numPr>
          <w:ilvl w:val="0"/>
          <w:numId w:val="27"/>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Provide high quality reports to parents both oral and written</w:t>
      </w:r>
      <w:r w:rsidRPr="00B31690">
        <w:rPr>
          <w:rFonts w:ascii="Grandview" w:eastAsia="Times New Roman" w:hAnsi="Grandview" w:cs="Calibri"/>
          <w:kern w:val="0"/>
          <w:lang w:eastAsia="en-AU"/>
          <w14:ligatures w14:val="none"/>
        </w:rPr>
        <w:t> </w:t>
      </w:r>
    </w:p>
    <w:p w14:paraId="7ACC566C" w14:textId="77777777" w:rsidR="00B31690" w:rsidRPr="00B31690" w:rsidRDefault="00B31690" w:rsidP="00B31690">
      <w:pPr>
        <w:numPr>
          <w:ilvl w:val="0"/>
          <w:numId w:val="28"/>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Respond appropriately to written communications</w:t>
      </w:r>
      <w:r w:rsidRPr="00B31690">
        <w:rPr>
          <w:rFonts w:ascii="Grandview" w:eastAsia="Times New Roman" w:hAnsi="Grandview" w:cs="Calibri"/>
          <w:kern w:val="0"/>
          <w:lang w:eastAsia="en-AU"/>
          <w14:ligatures w14:val="none"/>
        </w:rPr>
        <w:t> </w:t>
      </w:r>
    </w:p>
    <w:p w14:paraId="0C1C68CB" w14:textId="77777777" w:rsidR="00B31690" w:rsidRPr="00B31690" w:rsidRDefault="00B31690" w:rsidP="00B31690">
      <w:pPr>
        <w:numPr>
          <w:ilvl w:val="0"/>
          <w:numId w:val="29"/>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Abide by the College Staff dress code</w:t>
      </w:r>
      <w:r w:rsidRPr="00B31690">
        <w:rPr>
          <w:rFonts w:ascii="Grandview" w:eastAsia="Times New Roman" w:hAnsi="Grandview" w:cs="Calibri"/>
          <w:kern w:val="0"/>
          <w:lang w:eastAsia="en-AU"/>
          <w14:ligatures w14:val="none"/>
        </w:rPr>
        <w:t> </w:t>
      </w:r>
    </w:p>
    <w:p w14:paraId="38ECFB74" w14:textId="77777777" w:rsidR="00B31690" w:rsidRPr="00B31690" w:rsidRDefault="00B31690" w:rsidP="00B31690">
      <w:pPr>
        <w:numPr>
          <w:ilvl w:val="0"/>
          <w:numId w:val="30"/>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Provide a comprehensive ‘hand over’ of each student’s performance/progress/needs to the following year’s teacher</w:t>
      </w:r>
      <w:r w:rsidRPr="00B31690">
        <w:rPr>
          <w:rFonts w:ascii="Grandview" w:eastAsia="Times New Roman" w:hAnsi="Grandview" w:cs="Calibri"/>
          <w:kern w:val="0"/>
          <w:lang w:eastAsia="en-AU"/>
          <w14:ligatures w14:val="none"/>
        </w:rPr>
        <w:t> </w:t>
      </w:r>
    </w:p>
    <w:p w14:paraId="76776475" w14:textId="77777777" w:rsidR="00B31690" w:rsidRPr="00B31690" w:rsidRDefault="00B31690" w:rsidP="00B31690">
      <w:pPr>
        <w:numPr>
          <w:ilvl w:val="0"/>
          <w:numId w:val="31"/>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Undertake rostered supervisory duties outside of the classroom and exercise responsibility for the welfare of students</w:t>
      </w:r>
      <w:r w:rsidRPr="00B31690">
        <w:rPr>
          <w:rFonts w:ascii="Grandview" w:eastAsia="Times New Roman" w:hAnsi="Grandview" w:cs="Calibri"/>
          <w:kern w:val="0"/>
          <w:lang w:eastAsia="en-AU"/>
          <w14:ligatures w14:val="none"/>
        </w:rPr>
        <w:t> </w:t>
      </w:r>
    </w:p>
    <w:p w14:paraId="5D55DC1B" w14:textId="77777777" w:rsidR="00B31690" w:rsidRPr="00B31690" w:rsidRDefault="00B31690" w:rsidP="00B31690">
      <w:pPr>
        <w:numPr>
          <w:ilvl w:val="0"/>
          <w:numId w:val="32"/>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 xml:space="preserve">Adhere to and implement all safe work practices and procedures in accordance with </w:t>
      </w:r>
      <w:proofErr w:type="gramStart"/>
      <w:r w:rsidRPr="00B31690">
        <w:rPr>
          <w:rFonts w:ascii="Grandview" w:eastAsia="Times New Roman" w:hAnsi="Grandview" w:cs="Calibri"/>
          <w:kern w:val="0"/>
          <w:lang w:val="en-US" w:eastAsia="en-AU"/>
          <w14:ligatures w14:val="none"/>
        </w:rPr>
        <w:t>College</w:t>
      </w:r>
      <w:proofErr w:type="gramEnd"/>
      <w:r w:rsidRPr="00B31690">
        <w:rPr>
          <w:rFonts w:ascii="Grandview" w:eastAsia="Times New Roman" w:hAnsi="Grandview" w:cs="Calibri"/>
          <w:kern w:val="0"/>
          <w:lang w:val="en-US" w:eastAsia="en-AU"/>
          <w14:ligatures w14:val="none"/>
        </w:rPr>
        <w:t xml:space="preserve"> policies</w:t>
      </w:r>
      <w:r w:rsidRPr="00B31690">
        <w:rPr>
          <w:rFonts w:ascii="Grandview" w:eastAsia="Times New Roman" w:hAnsi="Grandview" w:cs="Calibri"/>
          <w:kern w:val="0"/>
          <w:lang w:eastAsia="en-AU"/>
          <w14:ligatures w14:val="none"/>
        </w:rPr>
        <w:t> </w:t>
      </w:r>
    </w:p>
    <w:p w14:paraId="41E9DE89" w14:textId="77777777" w:rsidR="00B31690" w:rsidRPr="00B31690" w:rsidRDefault="00B31690" w:rsidP="00B31690">
      <w:pPr>
        <w:numPr>
          <w:ilvl w:val="0"/>
          <w:numId w:val="33"/>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Undertake excursions, competitions and other relevant curricular and co-curricular activities</w:t>
      </w:r>
      <w:r w:rsidRPr="00B31690">
        <w:rPr>
          <w:rFonts w:ascii="Grandview" w:eastAsia="Times New Roman" w:hAnsi="Grandview" w:cs="Calibri"/>
          <w:kern w:val="0"/>
          <w:lang w:eastAsia="en-AU"/>
          <w14:ligatures w14:val="none"/>
        </w:rPr>
        <w:t> </w:t>
      </w:r>
    </w:p>
    <w:p w14:paraId="440B08BC" w14:textId="77777777" w:rsidR="00B31690" w:rsidRPr="00B31690" w:rsidRDefault="00B31690" w:rsidP="00B31690">
      <w:pPr>
        <w:numPr>
          <w:ilvl w:val="0"/>
          <w:numId w:val="34"/>
        </w:numPr>
        <w:spacing w:after="0" w:line="240" w:lineRule="auto"/>
        <w:ind w:left="1080" w:firstLine="0"/>
        <w:textAlignment w:val="baseline"/>
        <w:rPr>
          <w:rFonts w:ascii="Grandview" w:eastAsia="Times New Roman" w:hAnsi="Grandview" w:cs="Calibri"/>
          <w:kern w:val="0"/>
          <w:lang w:eastAsia="en-AU"/>
          <w14:ligatures w14:val="none"/>
        </w:rPr>
      </w:pPr>
      <w:r w:rsidRPr="00B31690">
        <w:rPr>
          <w:rFonts w:ascii="Grandview" w:eastAsia="Times New Roman" w:hAnsi="Grandview" w:cs="Calibri"/>
          <w:kern w:val="0"/>
          <w:lang w:val="en-US" w:eastAsia="en-AU"/>
          <w14:ligatures w14:val="none"/>
        </w:rPr>
        <w:t>Be involved in camps</w:t>
      </w:r>
      <w:r w:rsidRPr="00B31690">
        <w:rPr>
          <w:rFonts w:ascii="Grandview" w:eastAsia="Times New Roman" w:hAnsi="Grandview" w:cs="Calibri"/>
          <w:kern w:val="0"/>
          <w:lang w:eastAsia="en-AU"/>
          <w14:ligatures w14:val="none"/>
        </w:rPr>
        <w:t> </w:t>
      </w:r>
    </w:p>
    <w:p w14:paraId="765ADB67" w14:textId="77777777" w:rsidR="00B31690" w:rsidRPr="00B31690" w:rsidRDefault="00B31690" w:rsidP="00B31690">
      <w:pPr>
        <w:spacing w:after="0" w:line="240" w:lineRule="auto"/>
        <w:textAlignment w:val="baseline"/>
        <w:rPr>
          <w:rFonts w:ascii="Grandview" w:eastAsia="Times New Roman" w:hAnsi="Grandview" w:cs="Segoe UI"/>
          <w:kern w:val="0"/>
          <w:lang w:eastAsia="en-AU"/>
          <w14:ligatures w14:val="none"/>
        </w:rPr>
      </w:pPr>
      <w:r w:rsidRPr="00B31690">
        <w:rPr>
          <w:rFonts w:ascii="Grandview" w:eastAsia="Times New Roman" w:hAnsi="Grandview" w:cs="Calibri"/>
          <w:kern w:val="0"/>
          <w:lang w:eastAsia="en-AU"/>
          <w14:ligatures w14:val="none"/>
        </w:rPr>
        <w:t> </w:t>
      </w:r>
    </w:p>
    <w:p w14:paraId="169FE6B9" w14:textId="77777777" w:rsidR="00B31690" w:rsidRPr="00B31690" w:rsidRDefault="00B31690" w:rsidP="00B31690">
      <w:pPr>
        <w:spacing w:after="0" w:line="240" w:lineRule="auto"/>
        <w:ind w:right="60"/>
        <w:textAlignment w:val="baseline"/>
        <w:rPr>
          <w:rFonts w:ascii="Grandview" w:eastAsia="Times New Roman" w:hAnsi="Grandview" w:cs="Segoe UI"/>
          <w:kern w:val="0"/>
          <w:lang w:eastAsia="en-AU"/>
          <w14:ligatures w14:val="none"/>
        </w:rPr>
      </w:pPr>
      <w:r w:rsidRPr="00B31690">
        <w:rPr>
          <w:rFonts w:ascii="Grandview" w:eastAsia="Times New Roman" w:hAnsi="Grandview" w:cs="Calibri"/>
          <w:kern w:val="0"/>
          <w:lang w:val="en-US" w:eastAsia="en-AU"/>
          <w14:ligatures w14:val="none"/>
        </w:rPr>
        <w:t>Some duties will need to be performed at times other than during the school day or when students are in attendance, including on weekends. Your duties may be varied by the College from time to time in accordance with the College’s operational requirements.</w:t>
      </w:r>
      <w:r w:rsidRPr="00B31690">
        <w:rPr>
          <w:rFonts w:ascii="Grandview" w:eastAsia="Times New Roman" w:hAnsi="Grandview" w:cs="Calibri"/>
          <w:kern w:val="0"/>
          <w:lang w:eastAsia="en-AU"/>
          <w14:ligatures w14:val="none"/>
        </w:rPr>
        <w:t> </w:t>
      </w:r>
    </w:p>
    <w:p w14:paraId="53D2A459" w14:textId="77777777" w:rsidR="00131F66" w:rsidRPr="00B31690" w:rsidRDefault="00131F66" w:rsidP="00B1533C">
      <w:pPr>
        <w:spacing w:before="120" w:after="120" w:line="240" w:lineRule="auto"/>
        <w:jc w:val="both"/>
        <w:rPr>
          <w:rFonts w:ascii="Grandview" w:eastAsia="Times New Roman" w:hAnsi="Grandview" w:cs="Arial"/>
          <w:kern w:val="0"/>
          <w:lang w:val="en-US"/>
          <w14:ligatures w14:val="none"/>
        </w:rPr>
      </w:pPr>
    </w:p>
    <w:p w14:paraId="09527973" w14:textId="77777777" w:rsidR="00131F66" w:rsidRDefault="00131F66" w:rsidP="00B1533C">
      <w:pPr>
        <w:spacing w:before="120" w:after="120" w:line="240" w:lineRule="auto"/>
        <w:jc w:val="both"/>
        <w:rPr>
          <w:rFonts w:ascii="Grandview" w:eastAsia="Times New Roman" w:hAnsi="Grandview" w:cs="Arial"/>
          <w:kern w:val="0"/>
          <w:lang w:val="en-US"/>
          <w14:ligatures w14:val="none"/>
        </w:rPr>
      </w:pPr>
    </w:p>
    <w:p w14:paraId="6202293B" w14:textId="77777777" w:rsidR="00131F66" w:rsidRDefault="00131F66" w:rsidP="00B1533C">
      <w:pPr>
        <w:spacing w:before="120" w:after="120" w:line="240" w:lineRule="auto"/>
        <w:jc w:val="both"/>
        <w:rPr>
          <w:rFonts w:ascii="Grandview" w:eastAsia="Times New Roman" w:hAnsi="Grandview" w:cs="Arial"/>
          <w:kern w:val="0"/>
          <w:lang w:val="en-US"/>
          <w14:ligatures w14:val="none"/>
        </w:rPr>
      </w:pPr>
    </w:p>
    <w:p w14:paraId="528E0F8B" w14:textId="77777777" w:rsidR="00131F66" w:rsidRDefault="00131F66" w:rsidP="00B1533C">
      <w:pPr>
        <w:spacing w:before="120" w:after="120" w:line="240" w:lineRule="auto"/>
        <w:jc w:val="both"/>
        <w:rPr>
          <w:rFonts w:ascii="Grandview" w:eastAsia="Times New Roman" w:hAnsi="Grandview" w:cs="Arial"/>
          <w:kern w:val="0"/>
          <w:lang w:val="en-US"/>
          <w14:ligatures w14:val="none"/>
        </w:rPr>
      </w:pPr>
    </w:p>
    <w:p w14:paraId="58F1FB7C" w14:textId="77777777" w:rsidR="00131F66" w:rsidRDefault="00131F66" w:rsidP="00B1533C">
      <w:pPr>
        <w:spacing w:before="120" w:after="120" w:line="240" w:lineRule="auto"/>
        <w:jc w:val="both"/>
        <w:rPr>
          <w:rFonts w:ascii="Grandview" w:eastAsia="Times New Roman" w:hAnsi="Grandview" w:cs="Arial"/>
          <w:kern w:val="0"/>
          <w:lang w:val="en-US"/>
          <w14:ligatures w14:val="none"/>
        </w:rPr>
      </w:pPr>
    </w:p>
    <w:p w14:paraId="280D11C0" w14:textId="77777777" w:rsidR="003B1F92" w:rsidRDefault="003B1F92" w:rsidP="00B1533C">
      <w:pPr>
        <w:spacing w:before="120" w:after="120" w:line="240" w:lineRule="auto"/>
        <w:jc w:val="both"/>
        <w:rPr>
          <w:rFonts w:ascii="Grandview" w:eastAsia="Times New Roman" w:hAnsi="Grandview" w:cs="Arial"/>
          <w:kern w:val="0"/>
          <w:lang w:val="en-US"/>
          <w14:ligatures w14:val="none"/>
        </w:rPr>
      </w:pPr>
    </w:p>
    <w:p w14:paraId="6847CC9A" w14:textId="77777777" w:rsidR="003B1F92" w:rsidRDefault="003B1F92" w:rsidP="00B1533C">
      <w:pPr>
        <w:spacing w:before="120" w:after="120" w:line="240" w:lineRule="auto"/>
        <w:jc w:val="both"/>
        <w:rPr>
          <w:rFonts w:ascii="Grandview" w:eastAsia="Times New Roman" w:hAnsi="Grandview" w:cs="Arial"/>
          <w:kern w:val="0"/>
          <w:lang w:val="en-US"/>
          <w14:ligatures w14:val="none"/>
        </w:rPr>
      </w:pPr>
    </w:p>
    <w:p w14:paraId="658BD138" w14:textId="77777777" w:rsidR="003B1F92" w:rsidRDefault="003B1F92" w:rsidP="00B1533C">
      <w:pPr>
        <w:spacing w:before="120" w:after="120" w:line="240" w:lineRule="auto"/>
        <w:jc w:val="both"/>
        <w:rPr>
          <w:rFonts w:ascii="Grandview" w:eastAsia="Times New Roman" w:hAnsi="Grandview" w:cs="Arial"/>
          <w:kern w:val="0"/>
          <w:lang w:val="en-US"/>
          <w14:ligatures w14:val="none"/>
        </w:rPr>
      </w:pPr>
    </w:p>
    <w:p w14:paraId="0012CDB6" w14:textId="77777777" w:rsidR="003B1F92" w:rsidRDefault="003B1F92" w:rsidP="00B1533C">
      <w:pPr>
        <w:spacing w:before="120" w:after="120" w:line="240" w:lineRule="auto"/>
        <w:jc w:val="both"/>
        <w:rPr>
          <w:rFonts w:ascii="Grandview" w:eastAsia="Times New Roman" w:hAnsi="Grandview" w:cs="Arial"/>
          <w:kern w:val="0"/>
          <w:lang w:val="en-US"/>
          <w14:ligatures w14:val="none"/>
        </w:rPr>
      </w:pPr>
    </w:p>
    <w:p w14:paraId="494553B4" w14:textId="0B18CF9E" w:rsidR="003B1F92" w:rsidRPr="00B1533C" w:rsidRDefault="003B1F92" w:rsidP="00B1533C">
      <w:pPr>
        <w:spacing w:before="120" w:after="120" w:line="240" w:lineRule="auto"/>
        <w:jc w:val="both"/>
        <w:rPr>
          <w:rFonts w:ascii="Grandview" w:eastAsia="Times New Roman" w:hAnsi="Grandview" w:cs="Arial"/>
          <w:b/>
          <w:bCs/>
          <w:kern w:val="0"/>
          <w:lang w:val="en-US"/>
          <w14:ligatures w14:val="none"/>
        </w:rPr>
      </w:pPr>
      <w:r w:rsidRPr="003B1F92">
        <w:rPr>
          <w:rFonts w:ascii="Grandview" w:eastAsia="Times New Roman" w:hAnsi="Grandview" w:cs="Arial"/>
          <w:b/>
          <w:bCs/>
          <w:kern w:val="0"/>
          <w:lang w:val="en-US"/>
          <w14:ligatures w14:val="none"/>
        </w:rPr>
        <w:t>VALUES AND BEHAVIOURS</w:t>
      </w:r>
    </w:p>
    <w:p w14:paraId="04353BB7" w14:textId="77777777" w:rsidR="00391D7B" w:rsidRDefault="00391D7B" w:rsidP="00EB062C">
      <w:pPr>
        <w:spacing w:after="0"/>
        <w:rPr>
          <w:rFonts w:ascii="Grandview" w:hAnsi="Grandview"/>
          <w:lang w:val="en-US"/>
        </w:rPr>
      </w:pPr>
    </w:p>
    <w:p w14:paraId="031ABDC7" w14:textId="5D28E064" w:rsidR="00391D7B" w:rsidRDefault="00391D7B" w:rsidP="00391D7B">
      <w:pPr>
        <w:pStyle w:val="ListParagraph"/>
        <w:numPr>
          <w:ilvl w:val="0"/>
          <w:numId w:val="1"/>
        </w:numPr>
        <w:spacing w:after="0"/>
        <w:rPr>
          <w:rFonts w:ascii="Grandview" w:hAnsi="Grandview"/>
          <w:lang w:val="en-US"/>
        </w:rPr>
      </w:pPr>
      <w:r w:rsidRPr="00391D7B">
        <w:rPr>
          <w:rFonts w:ascii="Grandview" w:hAnsi="Grandview"/>
          <w:lang w:val="en-US"/>
        </w:rPr>
        <w:t xml:space="preserve">Consistently demonstrate and uphold CREST’s shared values and </w:t>
      </w:r>
      <w:proofErr w:type="spellStart"/>
      <w:r w:rsidRPr="00391D7B">
        <w:rPr>
          <w:rFonts w:ascii="Grandview" w:hAnsi="Grandview"/>
          <w:lang w:val="en-US"/>
        </w:rPr>
        <w:t>behaviours</w:t>
      </w:r>
      <w:proofErr w:type="spellEnd"/>
      <w:r w:rsidRPr="00391D7B">
        <w:rPr>
          <w:rFonts w:ascii="Grandview" w:hAnsi="Grandview"/>
          <w:lang w:val="en-US"/>
        </w:rPr>
        <w:t xml:space="preserve"> in all daily activities; including the way in which decisions are made.</w:t>
      </w:r>
    </w:p>
    <w:p w14:paraId="44B056A8" w14:textId="77777777" w:rsidR="00810144" w:rsidRDefault="00810144" w:rsidP="00810144">
      <w:pPr>
        <w:spacing w:after="0"/>
        <w:ind w:left="360"/>
        <w:rPr>
          <w:rFonts w:ascii="Grandview" w:hAnsi="Grandview"/>
          <w:lang w:val="en-US"/>
        </w:rPr>
      </w:pPr>
    </w:p>
    <w:p w14:paraId="791150FC" w14:textId="31686099" w:rsidR="00810144" w:rsidRDefault="00810144" w:rsidP="00810144">
      <w:pPr>
        <w:spacing w:after="0"/>
        <w:ind w:left="360"/>
        <w:rPr>
          <w:rFonts w:ascii="Grandview" w:hAnsi="Grandview"/>
          <w:lang w:val="en-US"/>
        </w:rPr>
      </w:pPr>
      <w:r>
        <w:rPr>
          <w:rFonts w:ascii="Grandview" w:hAnsi="Grandview"/>
          <w:lang w:val="en-US"/>
        </w:rPr>
        <w:t>STRATEGIC REQUIREMENTS</w:t>
      </w:r>
    </w:p>
    <w:p w14:paraId="400C7E75" w14:textId="7F5473E5" w:rsidR="00810144" w:rsidRPr="00902AB6" w:rsidRDefault="00902AB6" w:rsidP="00902AB6">
      <w:pPr>
        <w:pStyle w:val="ListParagraph"/>
        <w:numPr>
          <w:ilvl w:val="0"/>
          <w:numId w:val="1"/>
        </w:numPr>
        <w:spacing w:after="0"/>
        <w:rPr>
          <w:rFonts w:ascii="Grandview" w:hAnsi="Grandview"/>
          <w:lang w:val="en-US"/>
        </w:rPr>
      </w:pPr>
      <w:r w:rsidRPr="00902AB6">
        <w:rPr>
          <w:rFonts w:ascii="Grandview" w:hAnsi="Grandview"/>
          <w:lang w:val="en-US"/>
        </w:rPr>
        <w:t xml:space="preserve">Oversee and manage timelines to ensure the timely delivery of work, proactively identifying potential delays and implementing solutions to maintain schedule adherence. This includes </w:t>
      </w:r>
      <w:proofErr w:type="spellStart"/>
      <w:r w:rsidRPr="00902AB6">
        <w:rPr>
          <w:rFonts w:ascii="Grandview" w:hAnsi="Grandview"/>
          <w:lang w:val="en-US"/>
        </w:rPr>
        <w:t>prioriti</w:t>
      </w:r>
      <w:r>
        <w:rPr>
          <w:rFonts w:ascii="Grandview" w:hAnsi="Grandview"/>
          <w:lang w:val="en-US"/>
        </w:rPr>
        <w:t>s</w:t>
      </w:r>
      <w:r w:rsidRPr="00902AB6">
        <w:rPr>
          <w:rFonts w:ascii="Grandview" w:hAnsi="Grandview"/>
          <w:lang w:val="en-US"/>
        </w:rPr>
        <w:t>ing</w:t>
      </w:r>
      <w:proofErr w:type="spellEnd"/>
      <w:r w:rsidRPr="00902AB6">
        <w:rPr>
          <w:rFonts w:ascii="Grandview" w:hAnsi="Grandview"/>
          <w:lang w:val="en-US"/>
        </w:rPr>
        <w:t xml:space="preserve"> tasks, </w:t>
      </w:r>
      <w:proofErr w:type="spellStart"/>
      <w:r w:rsidRPr="00902AB6">
        <w:rPr>
          <w:rFonts w:ascii="Grandview" w:hAnsi="Grandview"/>
          <w:lang w:val="en-US"/>
        </w:rPr>
        <w:t>optimi</w:t>
      </w:r>
      <w:r>
        <w:rPr>
          <w:rFonts w:ascii="Grandview" w:hAnsi="Grandview"/>
          <w:lang w:val="en-US"/>
        </w:rPr>
        <w:t>s</w:t>
      </w:r>
      <w:r w:rsidRPr="00902AB6">
        <w:rPr>
          <w:rFonts w:ascii="Grandview" w:hAnsi="Grandview"/>
          <w:lang w:val="en-US"/>
        </w:rPr>
        <w:t>ing</w:t>
      </w:r>
      <w:proofErr w:type="spellEnd"/>
      <w:r w:rsidRPr="00902AB6">
        <w:rPr>
          <w:rFonts w:ascii="Grandview" w:hAnsi="Grandview"/>
          <w:lang w:val="en-US"/>
        </w:rPr>
        <w:t xml:space="preserve"> resource allocation, and coordinating with cross-functional teams to ensure that all deliverables meet quality standards and are completed within the established deadlines.</w:t>
      </w:r>
    </w:p>
    <w:p w14:paraId="73495FF0" w14:textId="77777777" w:rsidR="00902AB6" w:rsidRDefault="00902AB6" w:rsidP="00810144">
      <w:pPr>
        <w:spacing w:after="0"/>
        <w:ind w:left="360"/>
        <w:rPr>
          <w:rFonts w:ascii="Grandview" w:hAnsi="Grandview"/>
          <w:lang w:val="en-US"/>
        </w:rPr>
      </w:pPr>
    </w:p>
    <w:p w14:paraId="26E90A2F" w14:textId="77777777" w:rsidR="00902AB6" w:rsidRDefault="00902AB6" w:rsidP="00810144">
      <w:pPr>
        <w:spacing w:after="0"/>
        <w:ind w:left="360"/>
        <w:rPr>
          <w:rFonts w:ascii="Grandview" w:hAnsi="Grandview"/>
          <w:lang w:val="en-US"/>
        </w:rPr>
      </w:pPr>
    </w:p>
    <w:p w14:paraId="053CE66D" w14:textId="77777777" w:rsidR="00680279" w:rsidRDefault="00680279" w:rsidP="00810144">
      <w:pPr>
        <w:spacing w:after="0"/>
        <w:ind w:left="360"/>
        <w:rPr>
          <w:rFonts w:ascii="Grandview" w:hAnsi="Grandview"/>
          <w:lang w:val="en-US"/>
        </w:rPr>
      </w:pPr>
    </w:p>
    <w:p w14:paraId="71DB16B3" w14:textId="77777777" w:rsidR="00680279" w:rsidRDefault="00680279">
      <w:pPr>
        <w:rPr>
          <w:rFonts w:ascii="Grandview" w:hAnsi="Grandview"/>
          <w:lang w:val="en-US"/>
        </w:rPr>
      </w:pPr>
      <w:r>
        <w:rPr>
          <w:rFonts w:ascii="Grandview" w:hAnsi="Grandview"/>
          <w:lang w:val="en-US"/>
        </w:rPr>
        <w:br w:type="page"/>
      </w:r>
    </w:p>
    <w:p w14:paraId="7D42411A" w14:textId="0C609FB2" w:rsidR="00810144" w:rsidRPr="00810144" w:rsidRDefault="00810144" w:rsidP="00810144">
      <w:pPr>
        <w:spacing w:after="0"/>
        <w:ind w:left="360"/>
        <w:rPr>
          <w:rFonts w:ascii="Grandview" w:hAnsi="Grandview"/>
          <w:lang w:val="en-US"/>
        </w:rPr>
      </w:pPr>
      <w:r>
        <w:rPr>
          <w:rFonts w:ascii="Grandview" w:hAnsi="Grandview"/>
          <w:lang w:val="en-US"/>
        </w:rPr>
        <w:lastRenderedPageBreak/>
        <w:t>OPERATIONAL REQUIREMENTS</w:t>
      </w:r>
    </w:p>
    <w:p w14:paraId="5F18CB91" w14:textId="77777777" w:rsidR="00CB36D0" w:rsidRDefault="00CB36D0" w:rsidP="00EB062C">
      <w:pPr>
        <w:spacing w:after="0"/>
        <w:rPr>
          <w:rFonts w:ascii="Grandview" w:hAnsi="Grandview"/>
          <w:sz w:val="28"/>
          <w:szCs w:val="28"/>
          <w:lang w:val="en-US"/>
        </w:rPr>
      </w:pPr>
    </w:p>
    <w:tbl>
      <w:tblPr>
        <w:tblW w:w="8926" w:type="dxa"/>
        <w:tblLook w:val="04A0" w:firstRow="1" w:lastRow="0" w:firstColumn="1" w:lastColumn="0" w:noHBand="0" w:noVBand="1"/>
      </w:tblPr>
      <w:tblGrid>
        <w:gridCol w:w="3539"/>
        <w:gridCol w:w="1276"/>
        <w:gridCol w:w="1134"/>
        <w:gridCol w:w="1559"/>
        <w:gridCol w:w="1418"/>
      </w:tblGrid>
      <w:tr w:rsidR="0066338A" w:rsidRPr="0066338A" w14:paraId="31ED4108" w14:textId="77777777" w:rsidTr="001F234C">
        <w:trPr>
          <w:trHeight w:val="496"/>
        </w:trPr>
        <w:tc>
          <w:tcPr>
            <w:tcW w:w="3539" w:type="dxa"/>
            <w:tcBorders>
              <w:top w:val="single" w:sz="4" w:space="0" w:color="auto"/>
              <w:left w:val="single" w:sz="4" w:space="0" w:color="auto"/>
              <w:bottom w:val="single" w:sz="4" w:space="0" w:color="auto"/>
              <w:right w:val="single" w:sz="4" w:space="0" w:color="auto"/>
            </w:tcBorders>
            <w:shd w:val="clear" w:color="000000" w:fill="104861"/>
            <w:noWrap/>
            <w:vAlign w:val="center"/>
            <w:hideMark/>
          </w:tcPr>
          <w:p w14:paraId="57A6E357" w14:textId="77777777" w:rsidR="0066338A" w:rsidRPr="0066338A" w:rsidRDefault="0066338A" w:rsidP="0066338A">
            <w:pPr>
              <w:spacing w:after="0" w:line="240" w:lineRule="auto"/>
              <w:rPr>
                <w:rFonts w:ascii="Grandview" w:eastAsia="Times New Roman" w:hAnsi="Grandview" w:cs="Times New Roman"/>
                <w:color w:val="FFFFFF"/>
                <w:kern w:val="0"/>
                <w:sz w:val="24"/>
                <w:szCs w:val="24"/>
                <w:lang w:eastAsia="en-AU"/>
                <w14:ligatures w14:val="none"/>
              </w:rPr>
            </w:pPr>
            <w:r w:rsidRPr="0066338A">
              <w:rPr>
                <w:rFonts w:ascii="Grandview" w:eastAsia="Times New Roman" w:hAnsi="Grandview" w:cs="Times New Roman"/>
                <w:color w:val="FFFFFF" w:themeColor="background1"/>
                <w:kern w:val="0"/>
                <w:sz w:val="24"/>
                <w:szCs w:val="24"/>
                <w:lang w:eastAsia="en-AU"/>
                <w14:ligatures w14:val="none"/>
              </w:rPr>
              <w:t>CREST INHERENT REQUIREMENTS</w:t>
            </w:r>
          </w:p>
        </w:tc>
        <w:tc>
          <w:tcPr>
            <w:tcW w:w="5387" w:type="dxa"/>
            <w:gridSpan w:val="4"/>
            <w:tcBorders>
              <w:top w:val="single" w:sz="4" w:space="0" w:color="auto"/>
              <w:left w:val="nil"/>
              <w:bottom w:val="single" w:sz="4" w:space="0" w:color="auto"/>
              <w:right w:val="single" w:sz="4" w:space="0" w:color="auto"/>
            </w:tcBorders>
            <w:shd w:val="clear" w:color="000000" w:fill="104861"/>
            <w:noWrap/>
            <w:vAlign w:val="center"/>
            <w:hideMark/>
          </w:tcPr>
          <w:p w14:paraId="386C6862" w14:textId="77777777" w:rsidR="0066338A" w:rsidRPr="0066338A" w:rsidRDefault="0066338A" w:rsidP="0066338A">
            <w:pPr>
              <w:spacing w:after="0" w:line="240" w:lineRule="auto"/>
              <w:jc w:val="center"/>
              <w:rPr>
                <w:rFonts w:ascii="Grandview" w:eastAsia="Times New Roman" w:hAnsi="Grandview" w:cs="Times New Roman"/>
                <w:color w:val="FFFFFF"/>
                <w:kern w:val="0"/>
                <w:sz w:val="24"/>
                <w:szCs w:val="24"/>
                <w:lang w:eastAsia="en-AU"/>
                <w14:ligatures w14:val="none"/>
              </w:rPr>
            </w:pPr>
            <w:r w:rsidRPr="0066338A">
              <w:rPr>
                <w:rFonts w:ascii="Grandview" w:eastAsia="Times New Roman" w:hAnsi="Grandview" w:cs="Times New Roman"/>
                <w:color w:val="FFFFFF" w:themeColor="background1"/>
                <w:kern w:val="0"/>
                <w:sz w:val="24"/>
                <w:szCs w:val="24"/>
                <w:lang w:eastAsia="en-AU"/>
                <w14:ligatures w14:val="none"/>
              </w:rPr>
              <w:t>FREQUENCY</w:t>
            </w:r>
          </w:p>
        </w:tc>
      </w:tr>
      <w:tr w:rsidR="001F234C" w:rsidRPr="0066338A" w14:paraId="75B90ADB" w14:textId="77777777" w:rsidTr="001F234C">
        <w:trPr>
          <w:trHeight w:val="288"/>
        </w:trPr>
        <w:tc>
          <w:tcPr>
            <w:tcW w:w="3539" w:type="dxa"/>
            <w:tcBorders>
              <w:top w:val="nil"/>
              <w:left w:val="single" w:sz="4" w:space="0" w:color="auto"/>
              <w:bottom w:val="single" w:sz="4" w:space="0" w:color="auto"/>
              <w:right w:val="single" w:sz="4" w:space="0" w:color="auto"/>
            </w:tcBorders>
            <w:noWrap/>
            <w:vAlign w:val="bottom"/>
            <w:hideMark/>
          </w:tcPr>
          <w:p w14:paraId="75E4AA0B" w14:textId="77777777" w:rsidR="0066338A" w:rsidRPr="0066338A" w:rsidRDefault="0066338A" w:rsidP="0066338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val="en-GB" w:eastAsia="en-AU"/>
                <w14:ligatures w14:val="none"/>
              </w:rPr>
              <w:t> </w:t>
            </w:r>
          </w:p>
        </w:tc>
        <w:tc>
          <w:tcPr>
            <w:tcW w:w="1276" w:type="dxa"/>
            <w:tcBorders>
              <w:top w:val="nil"/>
              <w:left w:val="nil"/>
              <w:bottom w:val="single" w:sz="4" w:space="0" w:color="auto"/>
              <w:right w:val="single" w:sz="4" w:space="0" w:color="auto"/>
            </w:tcBorders>
            <w:noWrap/>
            <w:vAlign w:val="bottom"/>
            <w:hideMark/>
          </w:tcPr>
          <w:p w14:paraId="605C558A" w14:textId="77777777" w:rsidR="0066338A" w:rsidRPr="0066338A" w:rsidRDefault="0066338A" w:rsidP="0066338A">
            <w:pPr>
              <w:spacing w:after="0" w:line="240" w:lineRule="auto"/>
              <w:jc w:val="center"/>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color w:val="000000"/>
                <w:kern w:val="0"/>
                <w:sz w:val="20"/>
                <w:szCs w:val="20"/>
                <w:lang w:eastAsia="en-AU"/>
                <w14:ligatures w14:val="none"/>
              </w:rPr>
              <w:t>Unlikely</w:t>
            </w:r>
          </w:p>
        </w:tc>
        <w:tc>
          <w:tcPr>
            <w:tcW w:w="1134" w:type="dxa"/>
            <w:tcBorders>
              <w:top w:val="nil"/>
              <w:left w:val="nil"/>
              <w:bottom w:val="single" w:sz="4" w:space="0" w:color="auto"/>
              <w:right w:val="single" w:sz="4" w:space="0" w:color="auto"/>
            </w:tcBorders>
            <w:noWrap/>
            <w:vAlign w:val="bottom"/>
            <w:hideMark/>
          </w:tcPr>
          <w:p w14:paraId="514A7E8D" w14:textId="77777777" w:rsidR="0066338A" w:rsidRPr="0066338A" w:rsidRDefault="0066338A" w:rsidP="0066338A">
            <w:pPr>
              <w:spacing w:after="0" w:line="240" w:lineRule="auto"/>
              <w:jc w:val="center"/>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color w:val="000000"/>
                <w:kern w:val="0"/>
                <w:sz w:val="20"/>
                <w:szCs w:val="20"/>
                <w:lang w:eastAsia="en-AU"/>
                <w14:ligatures w14:val="none"/>
              </w:rPr>
              <w:t>Possible</w:t>
            </w:r>
          </w:p>
        </w:tc>
        <w:tc>
          <w:tcPr>
            <w:tcW w:w="1559" w:type="dxa"/>
            <w:tcBorders>
              <w:top w:val="nil"/>
              <w:left w:val="nil"/>
              <w:bottom w:val="single" w:sz="4" w:space="0" w:color="auto"/>
              <w:right w:val="single" w:sz="4" w:space="0" w:color="auto"/>
            </w:tcBorders>
            <w:noWrap/>
            <w:vAlign w:val="bottom"/>
            <w:hideMark/>
          </w:tcPr>
          <w:p w14:paraId="31E5C4E2" w14:textId="77777777" w:rsidR="0066338A" w:rsidRPr="0066338A" w:rsidRDefault="0066338A" w:rsidP="0066338A">
            <w:pPr>
              <w:spacing w:after="0" w:line="240" w:lineRule="auto"/>
              <w:jc w:val="center"/>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color w:val="000000"/>
                <w:kern w:val="0"/>
                <w:sz w:val="20"/>
                <w:szCs w:val="20"/>
                <w:lang w:eastAsia="en-AU"/>
                <w14:ligatures w14:val="none"/>
              </w:rPr>
              <w:t>Occasionally</w:t>
            </w:r>
          </w:p>
        </w:tc>
        <w:tc>
          <w:tcPr>
            <w:tcW w:w="1418" w:type="dxa"/>
            <w:tcBorders>
              <w:top w:val="nil"/>
              <w:left w:val="nil"/>
              <w:bottom w:val="single" w:sz="4" w:space="0" w:color="auto"/>
              <w:right w:val="single" w:sz="4" w:space="0" w:color="auto"/>
            </w:tcBorders>
            <w:noWrap/>
            <w:vAlign w:val="bottom"/>
            <w:hideMark/>
          </w:tcPr>
          <w:p w14:paraId="56BEEDE3" w14:textId="77777777" w:rsidR="0066338A" w:rsidRPr="0066338A" w:rsidRDefault="0066338A" w:rsidP="0066338A">
            <w:pPr>
              <w:spacing w:after="0" w:line="240" w:lineRule="auto"/>
              <w:jc w:val="center"/>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color w:val="000000"/>
                <w:kern w:val="0"/>
                <w:sz w:val="20"/>
                <w:szCs w:val="20"/>
                <w:lang w:eastAsia="en-AU"/>
                <w14:ligatures w14:val="none"/>
              </w:rPr>
              <w:t>Regularly</w:t>
            </w:r>
          </w:p>
        </w:tc>
      </w:tr>
      <w:tr w:rsidR="0066338A" w:rsidRPr="0066338A" w14:paraId="499F44A7" w14:textId="77777777" w:rsidTr="001F234C">
        <w:trPr>
          <w:trHeight w:val="288"/>
        </w:trPr>
        <w:tc>
          <w:tcPr>
            <w:tcW w:w="8926"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E27B41" w14:textId="77777777" w:rsidR="0066338A" w:rsidRPr="0066338A" w:rsidRDefault="0066338A" w:rsidP="0066338A">
            <w:pPr>
              <w:spacing w:after="0" w:line="240" w:lineRule="auto"/>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kern w:val="0"/>
                <w:sz w:val="20"/>
                <w:szCs w:val="20"/>
                <w:lang w:eastAsia="en-AU"/>
                <w14:ligatures w14:val="none"/>
              </w:rPr>
              <w:t>Passive</w:t>
            </w:r>
          </w:p>
        </w:tc>
      </w:tr>
      <w:tr w:rsidR="001F234C" w:rsidRPr="0066338A" w14:paraId="493D7612"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7E19A4EA" w14:textId="77777777" w:rsidR="0066338A" w:rsidRPr="0066338A" w:rsidRDefault="0066338A" w:rsidP="0066338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Sitting - counter / desk</w:t>
            </w:r>
          </w:p>
        </w:tc>
        <w:sdt>
          <w:sdtPr>
            <w:rPr>
              <w:rFonts w:ascii="Grandview" w:eastAsia="Times New Roman" w:hAnsi="Grandview" w:cs="Times New Roman"/>
              <w:color w:val="000000"/>
              <w:kern w:val="0"/>
              <w:sz w:val="20"/>
              <w:szCs w:val="20"/>
              <w:lang w:eastAsia="en-AU"/>
              <w14:ligatures w14:val="none"/>
            </w:rPr>
            <w:id w:val="2050020044"/>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8D89494" w14:textId="65882079" w:rsidR="0066338A"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531832086"/>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7C8B712" w14:textId="4DEE16DB" w:rsidR="0066338A"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082585675"/>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A242E6B" w14:textId="3CCCB957" w:rsidR="0066338A" w:rsidRPr="0066338A" w:rsidRDefault="00680279"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26757235"/>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79158287" w14:textId="439547CD" w:rsidR="0066338A"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1F234C" w:rsidRPr="0066338A" w14:paraId="3A8272E9"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55E76249" w14:textId="77777777" w:rsidR="0066338A" w:rsidRPr="0066338A" w:rsidRDefault="0066338A" w:rsidP="0066338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 xml:space="preserve">Sitting – vehicle </w:t>
            </w:r>
          </w:p>
        </w:tc>
        <w:sdt>
          <w:sdtPr>
            <w:rPr>
              <w:rFonts w:ascii="Grandview" w:eastAsia="Times New Roman" w:hAnsi="Grandview" w:cs="Times New Roman"/>
              <w:color w:val="000000"/>
              <w:kern w:val="0"/>
              <w:sz w:val="20"/>
              <w:szCs w:val="20"/>
              <w:lang w:eastAsia="en-AU"/>
              <w14:ligatures w14:val="none"/>
            </w:rPr>
            <w:id w:val="-1579129514"/>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28B26AE1" w14:textId="6E180CD9" w:rsidR="0066338A"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466155557"/>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5FBB03D7" w14:textId="33E3D16A" w:rsidR="0066338A"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37987508"/>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248F4199" w14:textId="3046F8D5" w:rsidR="0066338A" w:rsidRPr="0066338A" w:rsidRDefault="00680279"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68563413"/>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6D4530A" w14:textId="2C8F8D4C" w:rsidR="0066338A"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1025081C"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397F2B0A"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Operating telephone / computer</w:t>
            </w:r>
          </w:p>
        </w:tc>
        <w:sdt>
          <w:sdtPr>
            <w:rPr>
              <w:rFonts w:ascii="Grandview" w:eastAsia="Times New Roman" w:hAnsi="Grandview" w:cs="Times New Roman"/>
              <w:color w:val="000000"/>
              <w:kern w:val="0"/>
              <w:sz w:val="20"/>
              <w:szCs w:val="20"/>
              <w:lang w:eastAsia="en-AU"/>
              <w14:ligatures w14:val="none"/>
            </w:rPr>
            <w:id w:val="1534382795"/>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5EA2E2AB" w14:textId="7DCA836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812529138"/>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29DE9144" w14:textId="5D20444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654529144"/>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A779AB2" w14:textId="39E88926"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98914938"/>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97672F6" w14:textId="6756C4E7" w:rsidR="00D22334" w:rsidRPr="0066338A" w:rsidRDefault="00680279"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4BAEECF9"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77B4CB3F"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Writing / reading</w:t>
            </w:r>
          </w:p>
        </w:tc>
        <w:sdt>
          <w:sdtPr>
            <w:rPr>
              <w:rFonts w:ascii="Grandview" w:eastAsia="Times New Roman" w:hAnsi="Grandview" w:cs="Times New Roman"/>
              <w:color w:val="000000"/>
              <w:kern w:val="0"/>
              <w:sz w:val="20"/>
              <w:szCs w:val="20"/>
              <w:lang w:eastAsia="en-AU"/>
              <w14:ligatures w14:val="none"/>
            </w:rPr>
            <w:id w:val="-752824754"/>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6DE62F1D" w14:textId="0CE93F5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58687916"/>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32AA55DC" w14:textId="6B30B098"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62411722"/>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4BACA92B" w14:textId="45F3A0F1"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607034777"/>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9E2C511" w14:textId="6C143432" w:rsidR="00D22334" w:rsidRPr="0066338A" w:rsidRDefault="00680279"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15B305AB" w14:textId="77777777" w:rsidTr="001F234C">
        <w:trPr>
          <w:trHeight w:val="288"/>
        </w:trPr>
        <w:tc>
          <w:tcPr>
            <w:tcW w:w="8926"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0C5F775" w14:textId="77777777" w:rsidR="00D22334" w:rsidRPr="0066338A" w:rsidRDefault="00D22334" w:rsidP="00D22334">
            <w:pPr>
              <w:spacing w:after="0" w:line="240" w:lineRule="auto"/>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kern w:val="0"/>
                <w:sz w:val="20"/>
                <w:szCs w:val="20"/>
                <w:lang w:eastAsia="en-AU"/>
                <w14:ligatures w14:val="none"/>
              </w:rPr>
              <w:t>Spiritual</w:t>
            </w:r>
          </w:p>
        </w:tc>
      </w:tr>
      <w:tr w:rsidR="00D22334" w:rsidRPr="0066338A" w14:paraId="434614E7"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0FED3383"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Leading or taking part in daily devotions with staff and/or students</w:t>
            </w:r>
          </w:p>
        </w:tc>
        <w:sdt>
          <w:sdtPr>
            <w:rPr>
              <w:rFonts w:ascii="Grandview" w:eastAsia="Times New Roman" w:hAnsi="Grandview" w:cs="Times New Roman"/>
              <w:color w:val="000000"/>
              <w:kern w:val="0"/>
              <w:sz w:val="20"/>
              <w:szCs w:val="20"/>
              <w:lang w:eastAsia="en-AU"/>
              <w14:ligatures w14:val="none"/>
            </w:rPr>
            <w:id w:val="-1987394867"/>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19DDD985" w14:textId="6DA562A1" w:rsidR="00D22334"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464113032"/>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EEE8E3E" w14:textId="00C79FA5"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56249532"/>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0D3D2F0" w14:textId="054423A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133143756"/>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6950291C" w14:textId="6A78AC8B" w:rsidR="00D22334" w:rsidRPr="0066338A" w:rsidRDefault="0084052E"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799457BC"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729CB3D0"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Leading or taking part in prayer with staff and/or students</w:t>
            </w:r>
          </w:p>
        </w:tc>
        <w:sdt>
          <w:sdtPr>
            <w:rPr>
              <w:rFonts w:ascii="Grandview" w:eastAsia="Times New Roman" w:hAnsi="Grandview" w:cs="Times New Roman"/>
              <w:color w:val="000000"/>
              <w:kern w:val="0"/>
              <w:sz w:val="20"/>
              <w:szCs w:val="20"/>
              <w:lang w:eastAsia="en-AU"/>
              <w14:ligatures w14:val="none"/>
            </w:rPr>
            <w:id w:val="-440380846"/>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00AB20DC" w14:textId="4C3049F8"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581172186"/>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401859C9" w14:textId="7392915C"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486000276"/>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013940E7" w14:textId="58DF6BE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615829163"/>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0C7B846F" w14:textId="472ABC39" w:rsidR="00D22334" w:rsidRPr="0066338A" w:rsidRDefault="0084052E"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7107C799"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4AF6C297"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Demonstration of our ethos and Fruit of the Spirit: Galatians 5:22</w:t>
            </w:r>
          </w:p>
        </w:tc>
        <w:sdt>
          <w:sdtPr>
            <w:rPr>
              <w:rFonts w:ascii="Grandview" w:eastAsia="Times New Roman" w:hAnsi="Grandview" w:cs="Times New Roman"/>
              <w:color w:val="000000"/>
              <w:kern w:val="0"/>
              <w:sz w:val="20"/>
              <w:szCs w:val="20"/>
              <w:lang w:eastAsia="en-AU"/>
              <w14:ligatures w14:val="none"/>
            </w:rPr>
            <w:id w:val="105700226"/>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79403AD" w14:textId="3E2EAB60"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00276467"/>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045E087A" w14:textId="1F714FBA"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043944629"/>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2677D0EA" w14:textId="590C61D8"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58061531"/>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5D967B5F" w14:textId="4D30669C" w:rsidR="00D22334" w:rsidRPr="0066338A" w:rsidRDefault="0084052E"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321EF2AB"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52811B7D"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 xml:space="preserve">Incorporating Biblical theology into curriculum </w:t>
            </w:r>
          </w:p>
        </w:tc>
        <w:sdt>
          <w:sdtPr>
            <w:rPr>
              <w:rFonts w:ascii="Grandview" w:eastAsia="Times New Roman" w:hAnsi="Grandview" w:cs="Times New Roman"/>
              <w:color w:val="000000"/>
              <w:kern w:val="0"/>
              <w:sz w:val="20"/>
              <w:szCs w:val="20"/>
              <w:lang w:eastAsia="en-AU"/>
              <w14:ligatures w14:val="none"/>
            </w:rPr>
            <w:id w:val="923927614"/>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E085B42" w14:textId="1F2DDDBC"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438880357"/>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1A1CC70" w14:textId="3DA03510"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17173731"/>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72CE03F" w14:textId="46207064"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00327339"/>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FA39885" w14:textId="254E145E" w:rsidR="00D22334" w:rsidRPr="0066338A" w:rsidRDefault="001B6950"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6F9EBFF5" w14:textId="77777777" w:rsidTr="001F234C">
        <w:trPr>
          <w:trHeight w:val="288"/>
        </w:trPr>
        <w:tc>
          <w:tcPr>
            <w:tcW w:w="8926"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850677B" w14:textId="77777777" w:rsidR="00D22334" w:rsidRPr="0066338A" w:rsidRDefault="00D22334" w:rsidP="00D22334">
            <w:pPr>
              <w:spacing w:after="0" w:line="240" w:lineRule="auto"/>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kern w:val="0"/>
                <w:sz w:val="20"/>
                <w:szCs w:val="20"/>
                <w:lang w:eastAsia="en-AU"/>
                <w14:ligatures w14:val="none"/>
              </w:rPr>
              <w:t>Manual Handling</w:t>
            </w:r>
          </w:p>
        </w:tc>
      </w:tr>
      <w:tr w:rsidR="00D22334" w:rsidRPr="0066338A" w14:paraId="604209F8"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383717E2"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Bending / twisting Spine</w:t>
            </w:r>
          </w:p>
        </w:tc>
        <w:sdt>
          <w:sdtPr>
            <w:rPr>
              <w:rFonts w:ascii="Grandview" w:eastAsia="Times New Roman" w:hAnsi="Grandview" w:cs="Times New Roman"/>
              <w:color w:val="000000"/>
              <w:kern w:val="0"/>
              <w:sz w:val="20"/>
              <w:szCs w:val="20"/>
              <w:lang w:eastAsia="en-AU"/>
              <w14:ligatures w14:val="none"/>
            </w:rPr>
            <w:id w:val="1256481788"/>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49C18F0" w14:textId="44AE33AD"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590361797"/>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3756EE0" w14:textId="6A015F4B"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63449050"/>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2B2B705A" w14:textId="34ABDCA8" w:rsidR="00D22334" w:rsidRPr="0066338A" w:rsidRDefault="001B6950"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631006224"/>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C81F287" w14:textId="2828B05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5CC5A32D"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608562A2"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Working with one or both hands above shoulder height</w:t>
            </w:r>
          </w:p>
        </w:tc>
        <w:sdt>
          <w:sdtPr>
            <w:rPr>
              <w:rFonts w:ascii="Grandview" w:eastAsia="Times New Roman" w:hAnsi="Grandview" w:cs="Times New Roman"/>
              <w:color w:val="000000"/>
              <w:kern w:val="0"/>
              <w:sz w:val="20"/>
              <w:szCs w:val="20"/>
              <w:lang w:eastAsia="en-AU"/>
              <w14:ligatures w14:val="none"/>
            </w:rPr>
            <w:id w:val="1004405682"/>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825BE22" w14:textId="3C02DFB0"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6369425"/>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5AFC2406" w14:textId="554C3F1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55709871"/>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5FED5D2" w14:textId="13874580" w:rsidR="00D22334" w:rsidRPr="0066338A" w:rsidRDefault="001B6950"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093055740"/>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6C5D9262" w14:textId="2D8F02BB"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2810E15E"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511CCA4"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Lifting (5kg or under p/item)</w:t>
            </w:r>
          </w:p>
        </w:tc>
        <w:sdt>
          <w:sdtPr>
            <w:rPr>
              <w:rFonts w:ascii="Grandview" w:eastAsia="Times New Roman" w:hAnsi="Grandview" w:cs="Times New Roman"/>
              <w:color w:val="000000"/>
              <w:kern w:val="0"/>
              <w:sz w:val="20"/>
              <w:szCs w:val="20"/>
              <w:lang w:eastAsia="en-AU"/>
              <w14:ligatures w14:val="none"/>
            </w:rPr>
            <w:id w:val="-1278873307"/>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6E47A82" w14:textId="43D105E7"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997954079"/>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63C9947" w14:textId="44DC5100"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541009358"/>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0DD120A6" w14:textId="40E49AB0" w:rsidR="00D22334" w:rsidRPr="0066338A" w:rsidRDefault="001B6950"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436646561"/>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ADE2A7E" w14:textId="7D80672A"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00932218"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AA29277"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Lifting (5kg or over p/item)</w:t>
            </w:r>
          </w:p>
        </w:tc>
        <w:sdt>
          <w:sdtPr>
            <w:rPr>
              <w:rFonts w:ascii="Grandview" w:eastAsia="Times New Roman" w:hAnsi="Grandview" w:cs="Times New Roman"/>
              <w:color w:val="000000"/>
              <w:kern w:val="0"/>
              <w:sz w:val="20"/>
              <w:szCs w:val="20"/>
              <w:lang w:eastAsia="en-AU"/>
              <w14:ligatures w14:val="none"/>
            </w:rPr>
            <w:id w:val="1057829708"/>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9D9A55D" w14:textId="4202ADB2"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14694453"/>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DA9BB39" w14:textId="23A3EED7" w:rsidR="00D22334" w:rsidRPr="0066338A" w:rsidRDefault="001B6950"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60817197"/>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23805CC4" w14:textId="348C480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381058972"/>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0E7383C7" w14:textId="04B5281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44107E85"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78F9A0F"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Requiring low/light application of force</w:t>
            </w:r>
          </w:p>
        </w:tc>
        <w:sdt>
          <w:sdtPr>
            <w:rPr>
              <w:rFonts w:ascii="Grandview" w:eastAsia="Times New Roman" w:hAnsi="Grandview" w:cs="Times New Roman"/>
              <w:color w:val="000000"/>
              <w:kern w:val="0"/>
              <w:sz w:val="20"/>
              <w:szCs w:val="20"/>
              <w:lang w:eastAsia="en-AU"/>
              <w14:ligatures w14:val="none"/>
            </w:rPr>
            <w:id w:val="11574912"/>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4B15F2CA" w14:textId="6ABC4C03"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338541061"/>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240FFD59" w14:textId="45CD70CD" w:rsidR="00D22334" w:rsidRPr="0066338A" w:rsidRDefault="001B6950"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9609567"/>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47705EB" w14:textId="73D563DB"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914611016"/>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52ABFE5" w14:textId="5C64B966"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577E70F2"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47D29559"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Requiring medium to high application of force</w:t>
            </w:r>
          </w:p>
        </w:tc>
        <w:sdt>
          <w:sdtPr>
            <w:rPr>
              <w:rFonts w:ascii="Grandview" w:eastAsia="Times New Roman" w:hAnsi="Grandview" w:cs="Times New Roman"/>
              <w:color w:val="000000"/>
              <w:kern w:val="0"/>
              <w:sz w:val="20"/>
              <w:szCs w:val="20"/>
              <w:lang w:eastAsia="en-AU"/>
              <w14:ligatures w14:val="none"/>
            </w:rPr>
            <w:id w:val="-1956864779"/>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4B859C9" w14:textId="1F296D2D"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60287169"/>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5F5967C8" w14:textId="5B2BF680" w:rsidR="00D22334" w:rsidRPr="0066338A" w:rsidRDefault="001B6950"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162660589"/>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03EF55ED" w14:textId="362719A0"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389386507"/>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0FC018A7" w14:textId="150ED4A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0BDA1B43"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8BFC92F"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Lifting/holding/restraining children</w:t>
            </w:r>
          </w:p>
        </w:tc>
        <w:sdt>
          <w:sdtPr>
            <w:rPr>
              <w:rFonts w:ascii="Grandview" w:eastAsia="Times New Roman" w:hAnsi="Grandview" w:cs="Times New Roman"/>
              <w:color w:val="000000"/>
              <w:kern w:val="0"/>
              <w:sz w:val="20"/>
              <w:szCs w:val="20"/>
              <w:lang w:eastAsia="en-AU"/>
              <w14:ligatures w14:val="none"/>
            </w:rPr>
            <w:id w:val="-1036277321"/>
            <w14:checkbox>
              <w14:checked w14:val="1"/>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6095DEAC" w14:textId="7A08B867"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54173443"/>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08C5B13" w14:textId="22A0E2A3"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644200329"/>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38EEC00" w14:textId="112347E2"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161047196"/>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D009ED5" w14:textId="11895337"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4312DFD1"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49549090"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Exerting force in an awkward posture</w:t>
            </w:r>
          </w:p>
        </w:tc>
        <w:sdt>
          <w:sdtPr>
            <w:rPr>
              <w:rFonts w:ascii="Grandview" w:eastAsia="Times New Roman" w:hAnsi="Grandview" w:cs="Times New Roman"/>
              <w:color w:val="000000"/>
              <w:kern w:val="0"/>
              <w:sz w:val="20"/>
              <w:szCs w:val="20"/>
              <w:lang w:eastAsia="en-AU"/>
              <w14:ligatures w14:val="none"/>
            </w:rPr>
            <w:id w:val="-1446684020"/>
            <w14:checkbox>
              <w14:checked w14:val="1"/>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4C3AB922" w14:textId="36376DB3"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76845918"/>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03DD1882" w14:textId="2211CCB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465856348"/>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401EDD2" w14:textId="1FE88126"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406767105"/>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690D6CC6" w14:textId="35AF4667"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57386C50"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46212061"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Holding &amp; supporting equipment</w:t>
            </w:r>
          </w:p>
        </w:tc>
        <w:sdt>
          <w:sdtPr>
            <w:rPr>
              <w:rFonts w:ascii="Grandview" w:eastAsia="Times New Roman" w:hAnsi="Grandview" w:cs="Times New Roman"/>
              <w:color w:val="000000"/>
              <w:kern w:val="0"/>
              <w:sz w:val="20"/>
              <w:szCs w:val="20"/>
              <w:lang w:eastAsia="en-AU"/>
              <w14:ligatures w14:val="none"/>
            </w:rPr>
            <w:id w:val="-1539888973"/>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FE3FFB4" w14:textId="178E57A9" w:rsidR="00D22334"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562085145"/>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8D58DC1" w14:textId="036AEAEA"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944147808"/>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63AC1E92" w14:textId="3FB0B9C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367637743"/>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5D1DB1BC" w14:textId="79D41E92"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58F6A59E" w14:textId="77777777" w:rsidTr="001F234C">
        <w:trPr>
          <w:trHeight w:val="288"/>
        </w:trPr>
        <w:tc>
          <w:tcPr>
            <w:tcW w:w="8926"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AA00BEF" w14:textId="77777777" w:rsidR="00D22334" w:rsidRPr="0066338A" w:rsidRDefault="00D22334" w:rsidP="00D22334">
            <w:pPr>
              <w:spacing w:after="0" w:line="240" w:lineRule="auto"/>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kern w:val="0"/>
                <w:sz w:val="20"/>
                <w:szCs w:val="20"/>
                <w:lang w:eastAsia="en-AU"/>
                <w14:ligatures w14:val="none"/>
              </w:rPr>
              <w:t>Agility</w:t>
            </w:r>
          </w:p>
        </w:tc>
      </w:tr>
      <w:tr w:rsidR="00D22334" w:rsidRPr="0066338A" w14:paraId="4942054A"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093C776B"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Squatting / kneeling</w:t>
            </w:r>
          </w:p>
        </w:tc>
        <w:sdt>
          <w:sdtPr>
            <w:rPr>
              <w:rFonts w:ascii="Grandview" w:eastAsia="Times New Roman" w:hAnsi="Grandview" w:cs="Times New Roman"/>
              <w:color w:val="000000"/>
              <w:kern w:val="0"/>
              <w:sz w:val="20"/>
              <w:szCs w:val="20"/>
              <w:lang w:eastAsia="en-AU"/>
              <w14:ligatures w14:val="none"/>
            </w:rPr>
            <w:id w:val="-150447832"/>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6FBDEF41" w14:textId="5059D1BA"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433743211"/>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49070F8" w14:textId="02771514"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428467310"/>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44ACAB7" w14:textId="5AD948AD"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67930658"/>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144F822F" w14:textId="5CC5F222"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02CF2C01"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04D1B4EA"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Looking up / looking down</w:t>
            </w:r>
          </w:p>
        </w:tc>
        <w:sdt>
          <w:sdtPr>
            <w:rPr>
              <w:rFonts w:ascii="Grandview" w:eastAsia="Times New Roman" w:hAnsi="Grandview" w:cs="Times New Roman"/>
              <w:color w:val="000000"/>
              <w:kern w:val="0"/>
              <w:sz w:val="20"/>
              <w:szCs w:val="20"/>
              <w:lang w:eastAsia="en-AU"/>
              <w14:ligatures w14:val="none"/>
            </w:rPr>
            <w:id w:val="-1565173213"/>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C161DFE" w14:textId="30E6E1A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341980939"/>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78980D2" w14:textId="246BEC0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24416545"/>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711FF9B0" w14:textId="300523B7"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966041578"/>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72BAC973" w14:textId="5FDBAF5C"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3B7E7689"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60D7D324"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 xml:space="preserve">Reaching forwards or sideways </w:t>
            </w:r>
          </w:p>
        </w:tc>
        <w:sdt>
          <w:sdtPr>
            <w:rPr>
              <w:rFonts w:ascii="Grandview" w:eastAsia="Times New Roman" w:hAnsi="Grandview" w:cs="Times New Roman"/>
              <w:color w:val="000000"/>
              <w:kern w:val="0"/>
              <w:sz w:val="20"/>
              <w:szCs w:val="20"/>
              <w:lang w:eastAsia="en-AU"/>
              <w14:ligatures w14:val="none"/>
            </w:rPr>
            <w:id w:val="1704433570"/>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52CBEF6F" w14:textId="127DA70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041733909"/>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4AD609E" w14:textId="797E881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028294742"/>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3A6091CC" w14:textId="03B35B02"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482070673"/>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5C61774" w14:textId="4F9F26D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1C29B3E1"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7D9644DA"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 xml:space="preserve">Gripping or grabbing equipment </w:t>
            </w:r>
          </w:p>
        </w:tc>
        <w:sdt>
          <w:sdtPr>
            <w:rPr>
              <w:rFonts w:ascii="Grandview" w:eastAsia="Times New Roman" w:hAnsi="Grandview" w:cs="Times New Roman"/>
              <w:color w:val="000000"/>
              <w:kern w:val="0"/>
              <w:sz w:val="20"/>
              <w:szCs w:val="20"/>
              <w:lang w:eastAsia="en-AU"/>
              <w14:ligatures w14:val="none"/>
            </w:rPr>
            <w:id w:val="-606813135"/>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08DC4C4B" w14:textId="27A22E1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57980211"/>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06679EB5" w14:textId="13CF31B4"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020931024"/>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04047D7" w14:textId="5D09528C"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12862945"/>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4D10E4E3" w14:textId="6FAC6EC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552DD1D2" w14:textId="77777777" w:rsidTr="001F234C">
        <w:trPr>
          <w:trHeight w:val="288"/>
        </w:trPr>
        <w:tc>
          <w:tcPr>
            <w:tcW w:w="8926"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6E6894C" w14:textId="77777777" w:rsidR="00D22334" w:rsidRPr="0066338A" w:rsidRDefault="00D22334" w:rsidP="00D22334">
            <w:pPr>
              <w:spacing w:after="0" w:line="240" w:lineRule="auto"/>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kern w:val="0"/>
                <w:sz w:val="20"/>
                <w:szCs w:val="20"/>
                <w:lang w:eastAsia="en-AU"/>
                <w14:ligatures w14:val="none"/>
              </w:rPr>
              <w:t>Mobility</w:t>
            </w:r>
          </w:p>
        </w:tc>
      </w:tr>
      <w:tr w:rsidR="00D22334" w:rsidRPr="0066338A" w14:paraId="417850FA"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59D73B61"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Walking / standing- briefly</w:t>
            </w:r>
          </w:p>
        </w:tc>
        <w:sdt>
          <w:sdtPr>
            <w:rPr>
              <w:rFonts w:ascii="Grandview" w:eastAsia="Times New Roman" w:hAnsi="Grandview" w:cs="Times New Roman"/>
              <w:color w:val="000000"/>
              <w:kern w:val="0"/>
              <w:sz w:val="20"/>
              <w:szCs w:val="20"/>
              <w:lang w:eastAsia="en-AU"/>
              <w14:ligatures w14:val="none"/>
            </w:rPr>
            <w:id w:val="-939760455"/>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10DED21" w14:textId="783125E3"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40355556"/>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E4ECC3F" w14:textId="1087737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383993866"/>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2FFE951C" w14:textId="376696B2"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39291092"/>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54AB0F57" w14:textId="7A1D9597"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7F1F4E19"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3FC74E87"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Walking / standing- extended</w:t>
            </w:r>
          </w:p>
        </w:tc>
        <w:sdt>
          <w:sdtPr>
            <w:rPr>
              <w:rFonts w:ascii="Grandview" w:eastAsia="Times New Roman" w:hAnsi="Grandview" w:cs="Times New Roman"/>
              <w:color w:val="000000"/>
              <w:kern w:val="0"/>
              <w:sz w:val="20"/>
              <w:szCs w:val="20"/>
              <w:lang w:eastAsia="en-AU"/>
              <w14:ligatures w14:val="none"/>
            </w:rPr>
            <w:id w:val="606549286"/>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5C1C645D" w14:textId="7998DDD7"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979031620"/>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48431D06" w14:textId="78836714"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354149067"/>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1BD55D5" w14:textId="6E2F44B7" w:rsidR="00D22334" w:rsidRPr="0066338A" w:rsidRDefault="0028769F"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191567242"/>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6792A05F" w14:textId="4C3B811D"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59698F91"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6F04235E"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Walking on uneven ground</w:t>
            </w:r>
          </w:p>
        </w:tc>
        <w:sdt>
          <w:sdtPr>
            <w:rPr>
              <w:rFonts w:ascii="Grandview" w:eastAsia="Times New Roman" w:hAnsi="Grandview" w:cs="Times New Roman"/>
              <w:color w:val="000000"/>
              <w:kern w:val="0"/>
              <w:sz w:val="20"/>
              <w:szCs w:val="20"/>
              <w:lang w:eastAsia="en-AU"/>
              <w14:ligatures w14:val="none"/>
            </w:rPr>
            <w:id w:val="928777147"/>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0CCDCAF5" w14:textId="728ACB0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968464192"/>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4DEFCB94" w14:textId="0FAD882F"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868416825"/>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0361DDE9" w14:textId="6980ED03"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402446405"/>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5C8AF1C2" w14:textId="12118AB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662008EB"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41B5A3B0"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lastRenderedPageBreak/>
              <w:t>Climb steps/stairs</w:t>
            </w:r>
          </w:p>
        </w:tc>
        <w:sdt>
          <w:sdtPr>
            <w:rPr>
              <w:rFonts w:ascii="Grandview" w:eastAsia="Times New Roman" w:hAnsi="Grandview" w:cs="Times New Roman"/>
              <w:color w:val="000000"/>
              <w:kern w:val="0"/>
              <w:sz w:val="20"/>
              <w:szCs w:val="20"/>
              <w:lang w:eastAsia="en-AU"/>
              <w14:ligatures w14:val="none"/>
            </w:rPr>
            <w:id w:val="2065292502"/>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05573FF" w14:textId="46038DA2"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12518993"/>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194FEE68" w14:textId="16F5AC78"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6677698"/>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2A79CD7F" w14:textId="46ADFCC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518505507"/>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1DCD4014" w14:textId="1BC85A2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6073049C"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76030E69"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Climb ladder</w:t>
            </w:r>
          </w:p>
        </w:tc>
        <w:sdt>
          <w:sdtPr>
            <w:rPr>
              <w:rFonts w:ascii="Grandview" w:eastAsia="Times New Roman" w:hAnsi="Grandview" w:cs="Times New Roman"/>
              <w:color w:val="000000"/>
              <w:kern w:val="0"/>
              <w:sz w:val="20"/>
              <w:szCs w:val="20"/>
              <w:lang w:eastAsia="en-AU"/>
              <w14:ligatures w14:val="none"/>
            </w:rPr>
            <w:id w:val="503403822"/>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6E4CD9B0" w14:textId="153AAF1C"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380143725"/>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15482568" w14:textId="4F31DEE5"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384457803"/>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0BCFD2FD" w14:textId="010ECFAC"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311291974"/>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EDDDCF9" w14:textId="3041A206"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4788D137"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3784D1CE"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Driving – passenger vehicle</w:t>
            </w:r>
          </w:p>
        </w:tc>
        <w:sdt>
          <w:sdtPr>
            <w:rPr>
              <w:rFonts w:ascii="Grandview" w:eastAsia="Times New Roman" w:hAnsi="Grandview" w:cs="Times New Roman"/>
              <w:color w:val="000000"/>
              <w:kern w:val="0"/>
              <w:sz w:val="20"/>
              <w:szCs w:val="20"/>
              <w:lang w:eastAsia="en-AU"/>
              <w14:ligatures w14:val="none"/>
            </w:rPr>
            <w:id w:val="620580049"/>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D718C59" w14:textId="60F17DEC"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994924950"/>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08221B3C" w14:textId="1EE2C16C"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90790668"/>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F7B8BAA" w14:textId="4D8B4AFD"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34883046"/>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61A9BB71" w14:textId="73C897C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786FF1B7"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66CF0BC9"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Driving – machinery/heavy commercial</w:t>
            </w:r>
          </w:p>
        </w:tc>
        <w:sdt>
          <w:sdtPr>
            <w:rPr>
              <w:rFonts w:ascii="Grandview" w:eastAsia="Times New Roman" w:hAnsi="Grandview" w:cs="Times New Roman"/>
              <w:color w:val="000000"/>
              <w:kern w:val="0"/>
              <w:sz w:val="20"/>
              <w:szCs w:val="20"/>
              <w:lang w:eastAsia="en-AU"/>
              <w14:ligatures w14:val="none"/>
            </w:rPr>
            <w:id w:val="1030305072"/>
            <w14:checkbox>
              <w14:checked w14:val="1"/>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00411EF" w14:textId="5D7AA859"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858116732"/>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2730D797" w14:textId="6428FC7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52620328"/>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7CB8690" w14:textId="136B6A62"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046521782"/>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75F5F975" w14:textId="1ADCE7B4"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7B1D126C" w14:textId="77777777" w:rsidTr="001F234C">
        <w:trPr>
          <w:trHeight w:val="288"/>
        </w:trPr>
        <w:tc>
          <w:tcPr>
            <w:tcW w:w="8926"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998EF31" w14:textId="77777777" w:rsidR="00D22334" w:rsidRPr="0066338A" w:rsidRDefault="00D22334" w:rsidP="00D22334">
            <w:pPr>
              <w:spacing w:after="0" w:line="240" w:lineRule="auto"/>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kern w:val="0"/>
                <w:sz w:val="20"/>
                <w:szCs w:val="20"/>
                <w:lang w:eastAsia="en-AU"/>
                <w14:ligatures w14:val="none"/>
              </w:rPr>
              <w:t>Sensory</w:t>
            </w:r>
          </w:p>
        </w:tc>
      </w:tr>
      <w:tr w:rsidR="00D22334" w:rsidRPr="0066338A" w14:paraId="2492F2F5"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558C188"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Hearing – face to face / telephone conversations</w:t>
            </w:r>
          </w:p>
        </w:tc>
        <w:sdt>
          <w:sdtPr>
            <w:rPr>
              <w:rFonts w:ascii="Grandview" w:eastAsia="Times New Roman" w:hAnsi="Grandview" w:cs="Times New Roman"/>
              <w:color w:val="000000"/>
              <w:kern w:val="0"/>
              <w:sz w:val="20"/>
              <w:szCs w:val="20"/>
              <w:lang w:eastAsia="en-AU"/>
              <w14:ligatures w14:val="none"/>
            </w:rPr>
            <w:id w:val="-1036958768"/>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59054177" w14:textId="47C46F96"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486708930"/>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39AD61E0" w14:textId="55F9B3C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071198421"/>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4B909A94" w14:textId="6773D3FA"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3384498"/>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0586EF32" w14:textId="3660E377"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540697CF"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347F77C6"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Hearing – working with loud machinery</w:t>
            </w:r>
          </w:p>
        </w:tc>
        <w:sdt>
          <w:sdtPr>
            <w:rPr>
              <w:rFonts w:ascii="Grandview" w:eastAsia="Times New Roman" w:hAnsi="Grandview" w:cs="Times New Roman"/>
              <w:color w:val="000000"/>
              <w:kern w:val="0"/>
              <w:sz w:val="20"/>
              <w:szCs w:val="20"/>
              <w:lang w:eastAsia="en-AU"/>
              <w14:ligatures w14:val="none"/>
            </w:rPr>
            <w:id w:val="69089398"/>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1922A772" w14:textId="23D5DD14"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184710739"/>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17E82F3" w14:textId="5E8F08ED"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9637588"/>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4D728981" w14:textId="2C5F5954"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057269926"/>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E1202EA" w14:textId="7D1E47C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0B9B8A38"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1BFAC102"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Visual – read printed material, signage</w:t>
            </w:r>
          </w:p>
        </w:tc>
        <w:sdt>
          <w:sdtPr>
            <w:rPr>
              <w:rFonts w:ascii="Grandview" w:eastAsia="Times New Roman" w:hAnsi="Grandview" w:cs="Times New Roman"/>
              <w:color w:val="000000"/>
              <w:kern w:val="0"/>
              <w:sz w:val="20"/>
              <w:szCs w:val="20"/>
              <w:lang w:eastAsia="en-AU"/>
              <w14:ligatures w14:val="none"/>
            </w:rPr>
            <w:id w:val="-81446792"/>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DCB3746" w14:textId="74B755B1"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26987082"/>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814788E" w14:textId="385F6B07"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61127910"/>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4461D0CD" w14:textId="3F99AB9B"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68536181"/>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779433FE" w14:textId="48EC7730"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09340787"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69122C08"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Visual – computer screen, electronic signs</w:t>
            </w:r>
          </w:p>
        </w:tc>
        <w:sdt>
          <w:sdtPr>
            <w:rPr>
              <w:rFonts w:ascii="Grandview" w:eastAsia="Times New Roman" w:hAnsi="Grandview" w:cs="Times New Roman"/>
              <w:color w:val="000000"/>
              <w:kern w:val="0"/>
              <w:sz w:val="20"/>
              <w:szCs w:val="20"/>
              <w:lang w:eastAsia="en-AU"/>
              <w14:ligatures w14:val="none"/>
            </w:rPr>
            <w:id w:val="991675719"/>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93016C1" w14:textId="4BC9966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944529244"/>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44E5E0E0" w14:textId="0F9CE0C4"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362272739"/>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41F0C778" w14:textId="10677AC6"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431361726"/>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4D21151E" w14:textId="6B859E57" w:rsidR="00D22334" w:rsidRPr="0066338A" w:rsidRDefault="003374D3"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1EEB1820"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C11818A"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Visual – driving</w:t>
            </w:r>
          </w:p>
        </w:tc>
        <w:sdt>
          <w:sdtPr>
            <w:rPr>
              <w:rFonts w:ascii="Grandview" w:eastAsia="Times New Roman" w:hAnsi="Grandview" w:cs="Times New Roman"/>
              <w:color w:val="000000"/>
              <w:kern w:val="0"/>
              <w:sz w:val="20"/>
              <w:szCs w:val="20"/>
              <w:lang w:eastAsia="en-AU"/>
              <w14:ligatures w14:val="none"/>
            </w:rPr>
            <w:id w:val="-309406090"/>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6A34727" w14:textId="24BFAB2D"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590697585"/>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30ED699A" w14:textId="1F23A6AD" w:rsidR="00D22334"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391347593"/>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EF908E5" w14:textId="483F97F9"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051801807"/>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52D70BC3" w14:textId="4AB6176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5F868F64"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3C0946C3"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Visual – watching with vigilance (e.g. school traffic control)</w:t>
            </w:r>
          </w:p>
        </w:tc>
        <w:sdt>
          <w:sdtPr>
            <w:rPr>
              <w:rFonts w:ascii="Grandview" w:eastAsia="Times New Roman" w:hAnsi="Grandview" w:cs="Times New Roman"/>
              <w:color w:val="000000"/>
              <w:kern w:val="0"/>
              <w:sz w:val="20"/>
              <w:szCs w:val="20"/>
              <w:lang w:eastAsia="en-AU"/>
              <w14:ligatures w14:val="none"/>
            </w:rPr>
            <w:id w:val="88215404"/>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4AEC7716" w14:textId="46ADA6FC"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408232791"/>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CA1756F" w14:textId="0EEBEB17"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41321669"/>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0923197D" w14:textId="0BA68728"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185489924"/>
            <w14:checkbox>
              <w14:checked w14:val="1"/>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295951F" w14:textId="7FC651E4" w:rsidR="00D22334"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20CB35AC" w14:textId="77777777" w:rsidTr="001F234C">
        <w:trPr>
          <w:trHeight w:val="288"/>
        </w:trPr>
        <w:tc>
          <w:tcPr>
            <w:tcW w:w="8926"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837D3F5" w14:textId="77777777" w:rsidR="00D22334" w:rsidRPr="0066338A" w:rsidRDefault="00D22334" w:rsidP="00D22334">
            <w:pPr>
              <w:spacing w:after="0" w:line="240" w:lineRule="auto"/>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kern w:val="0"/>
                <w:sz w:val="20"/>
                <w:szCs w:val="20"/>
                <w:lang w:eastAsia="en-AU"/>
                <w14:ligatures w14:val="none"/>
              </w:rPr>
              <w:t>Emotional</w:t>
            </w:r>
          </w:p>
        </w:tc>
      </w:tr>
      <w:tr w:rsidR="00D22334" w:rsidRPr="0066338A" w14:paraId="325B542F"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ED6CEE4"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Dealing with complex stakeholders</w:t>
            </w:r>
          </w:p>
        </w:tc>
        <w:sdt>
          <w:sdtPr>
            <w:rPr>
              <w:rFonts w:ascii="Grandview" w:eastAsia="Times New Roman" w:hAnsi="Grandview" w:cs="Times New Roman"/>
              <w:color w:val="000000"/>
              <w:kern w:val="0"/>
              <w:sz w:val="20"/>
              <w:szCs w:val="20"/>
              <w:lang w:eastAsia="en-AU"/>
              <w14:ligatures w14:val="none"/>
            </w:rPr>
            <w:id w:val="-958178573"/>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01CBDEA4" w14:textId="79F9CBE1"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32813022"/>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0528FCF1" w14:textId="45088E83" w:rsidR="00D22334"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886027165"/>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07C6859" w14:textId="0F8F2A83"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876160853"/>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0FBBCAAF" w14:textId="025E8CE1"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656CE332"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74B95E88"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Supporting dependent persons</w:t>
            </w:r>
          </w:p>
        </w:tc>
        <w:sdt>
          <w:sdtPr>
            <w:rPr>
              <w:rFonts w:ascii="Grandview" w:eastAsia="Times New Roman" w:hAnsi="Grandview" w:cs="Times New Roman"/>
              <w:color w:val="000000"/>
              <w:kern w:val="0"/>
              <w:sz w:val="20"/>
              <w:szCs w:val="20"/>
              <w:lang w:eastAsia="en-AU"/>
              <w14:ligatures w14:val="none"/>
            </w:rPr>
            <w:id w:val="-1921237308"/>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066C8C98" w14:textId="004F4A71"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001471469"/>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0D5A64C9" w14:textId="7CE77517"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16050241"/>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FD92405" w14:textId="591FE48E" w:rsidR="00D22334"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907064923"/>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847CC14" w14:textId="1EF55238"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0D4482F8"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1D54DD64"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Dealing with conflict</w:t>
            </w:r>
          </w:p>
        </w:tc>
        <w:sdt>
          <w:sdtPr>
            <w:rPr>
              <w:rFonts w:ascii="Grandview" w:eastAsia="Times New Roman" w:hAnsi="Grandview" w:cs="Times New Roman"/>
              <w:color w:val="000000"/>
              <w:kern w:val="0"/>
              <w:sz w:val="20"/>
              <w:szCs w:val="20"/>
              <w:lang w:eastAsia="en-AU"/>
              <w14:ligatures w14:val="none"/>
            </w:rPr>
            <w:id w:val="-1298141308"/>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5BBE1234" w14:textId="78A18FA1"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76069950"/>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25CD3CAB" w14:textId="41F88E53" w:rsidR="00D22334"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81196271"/>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4D9D358D" w14:textId="29AD9504"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809984496"/>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31C3C5D" w14:textId="033A896E"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D22334" w:rsidRPr="0066338A" w14:paraId="3608BE69"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18612D00" w14:textId="77777777" w:rsidR="00D22334" w:rsidRPr="0066338A" w:rsidRDefault="00D22334" w:rsidP="00D22334">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Managing complex personal situations</w:t>
            </w:r>
          </w:p>
        </w:tc>
        <w:sdt>
          <w:sdtPr>
            <w:rPr>
              <w:rFonts w:ascii="Grandview" w:eastAsia="Times New Roman" w:hAnsi="Grandview" w:cs="Times New Roman"/>
              <w:color w:val="000000"/>
              <w:kern w:val="0"/>
              <w:sz w:val="20"/>
              <w:szCs w:val="20"/>
              <w:lang w:eastAsia="en-AU"/>
              <w14:ligatures w14:val="none"/>
            </w:rPr>
            <w:id w:val="-1790201181"/>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630828B9" w14:textId="77B705AB"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948532251"/>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4B0F253C" w14:textId="6ADC9893" w:rsidR="00D22334"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814180817"/>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1F145B72" w14:textId="09C462BF"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558010661"/>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6B04E66C" w14:textId="4E0CE897" w:rsidR="00D22334" w:rsidRPr="0066338A" w:rsidRDefault="00D22334"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77D64A43"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087DA1AF"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Providing empathy</w:t>
            </w:r>
          </w:p>
        </w:tc>
        <w:sdt>
          <w:sdtPr>
            <w:rPr>
              <w:rFonts w:ascii="Grandview" w:eastAsia="Times New Roman" w:hAnsi="Grandview" w:cs="Times New Roman"/>
              <w:color w:val="000000"/>
              <w:kern w:val="0"/>
              <w:sz w:val="20"/>
              <w:szCs w:val="20"/>
              <w:lang w:eastAsia="en-AU"/>
              <w14:ligatures w14:val="none"/>
            </w:rPr>
            <w:id w:val="1356929458"/>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56B05A64" w14:textId="70A171DF"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05912986"/>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4688816C" w14:textId="1CE922B5"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526018552"/>
            <w14:checkbox>
              <w14:checked w14:val="1"/>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7DD9F6EE" w14:textId="096C01F0" w:rsidR="006307EA"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93075433"/>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2DE2FB7A" w14:textId="10418AE7"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604E7D46" w14:textId="77777777" w:rsidTr="001F234C">
        <w:trPr>
          <w:trHeight w:val="288"/>
        </w:trPr>
        <w:tc>
          <w:tcPr>
            <w:tcW w:w="8926"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2EBEF76" w14:textId="77777777" w:rsidR="006307EA" w:rsidRPr="0066338A" w:rsidRDefault="006307EA" w:rsidP="006307EA">
            <w:pPr>
              <w:spacing w:after="0" w:line="240" w:lineRule="auto"/>
              <w:rPr>
                <w:rFonts w:ascii="Grandview" w:eastAsia="Times New Roman" w:hAnsi="Grandview" w:cs="Times New Roman"/>
                <w:b/>
                <w:bCs/>
                <w:color w:val="000000"/>
                <w:kern w:val="0"/>
                <w:sz w:val="20"/>
                <w:szCs w:val="20"/>
                <w:lang w:eastAsia="en-AU"/>
                <w14:ligatures w14:val="none"/>
              </w:rPr>
            </w:pPr>
            <w:r w:rsidRPr="0066338A">
              <w:rPr>
                <w:rFonts w:ascii="Grandview" w:eastAsia="Times New Roman" w:hAnsi="Grandview" w:cs="Times New Roman"/>
                <w:b/>
                <w:bCs/>
                <w:kern w:val="0"/>
                <w:sz w:val="20"/>
                <w:szCs w:val="20"/>
                <w:lang w:eastAsia="en-AU"/>
                <w14:ligatures w14:val="none"/>
              </w:rPr>
              <w:t>Work Environment</w:t>
            </w:r>
          </w:p>
        </w:tc>
      </w:tr>
      <w:tr w:rsidR="006307EA" w:rsidRPr="0066338A" w14:paraId="4BBC9506"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3E28C690"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Outdoor – exposed to elements, plant &amp; equipment</w:t>
            </w:r>
          </w:p>
        </w:tc>
        <w:sdt>
          <w:sdtPr>
            <w:rPr>
              <w:rFonts w:ascii="Grandview" w:eastAsia="Times New Roman" w:hAnsi="Grandview" w:cs="Times New Roman"/>
              <w:color w:val="000000"/>
              <w:kern w:val="0"/>
              <w:sz w:val="20"/>
              <w:szCs w:val="20"/>
              <w:lang w:eastAsia="en-AU"/>
              <w14:ligatures w14:val="none"/>
            </w:rPr>
            <w:id w:val="-400761213"/>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D565DE0" w14:textId="50F2DCA5"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153367214"/>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355C32DE" w14:textId="6655241D" w:rsidR="006307EA"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16345234"/>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2D1835FB" w14:textId="09F79641"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16404610"/>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14DBB507" w14:textId="7A4BFE72"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1C4D1AFA"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1CADEBF6"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Confined spaces</w:t>
            </w:r>
          </w:p>
        </w:tc>
        <w:sdt>
          <w:sdtPr>
            <w:rPr>
              <w:rFonts w:ascii="Grandview" w:eastAsia="Times New Roman" w:hAnsi="Grandview" w:cs="Times New Roman"/>
              <w:color w:val="000000"/>
              <w:kern w:val="0"/>
              <w:sz w:val="20"/>
              <w:szCs w:val="20"/>
              <w:lang w:eastAsia="en-AU"/>
              <w14:ligatures w14:val="none"/>
            </w:rPr>
            <w:id w:val="-14551765"/>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5741FB9B" w14:textId="506D5C84"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45346717"/>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195E4ED7" w14:textId="755FD886" w:rsidR="006307EA"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41508290"/>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203464D" w14:textId="5486F87C"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525858121"/>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62ACDAA7" w14:textId="58F7A202"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065CB24A"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5510A849"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Working alone</w:t>
            </w:r>
          </w:p>
        </w:tc>
        <w:sdt>
          <w:sdtPr>
            <w:rPr>
              <w:rFonts w:ascii="Grandview" w:eastAsia="Times New Roman" w:hAnsi="Grandview" w:cs="Times New Roman"/>
              <w:color w:val="000000"/>
              <w:kern w:val="0"/>
              <w:sz w:val="20"/>
              <w:szCs w:val="20"/>
              <w:lang w:eastAsia="en-AU"/>
              <w14:ligatures w14:val="none"/>
            </w:rPr>
            <w:id w:val="-1724044422"/>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7B14CC96" w14:textId="424D9884"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41291656"/>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7F98F0D" w14:textId="7313A86E" w:rsidR="006307EA" w:rsidRPr="0066338A" w:rsidRDefault="0046562C"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69001583"/>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6BF1C99A" w14:textId="0DD0D544"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208178273"/>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5CFF7A8" w14:textId="1F9252AB"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1468E6C5"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D307496"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Working at heights (greater than 2m)</w:t>
            </w:r>
          </w:p>
        </w:tc>
        <w:sdt>
          <w:sdtPr>
            <w:rPr>
              <w:rFonts w:ascii="Grandview" w:eastAsia="Times New Roman" w:hAnsi="Grandview" w:cs="Times New Roman"/>
              <w:color w:val="000000"/>
              <w:kern w:val="0"/>
              <w:sz w:val="20"/>
              <w:szCs w:val="20"/>
              <w:lang w:eastAsia="en-AU"/>
              <w14:ligatures w14:val="none"/>
            </w:rPr>
            <w:id w:val="-1700379848"/>
            <w14:checkbox>
              <w14:checked w14:val="1"/>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36F55EB5" w14:textId="04168764" w:rsidR="006307EA" w:rsidRPr="0066338A" w:rsidRDefault="005B2648"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72999374"/>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E3F12C7" w14:textId="3F8B4055" w:rsidR="006307EA" w:rsidRPr="0066338A" w:rsidRDefault="005B2648"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857269550"/>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54C05201" w14:textId="38A6E9FF"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920831163"/>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7116D7FD" w14:textId="766BB9AB"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1B459F6A"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1769CFBD"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Exposure to extensive dust</w:t>
            </w:r>
          </w:p>
        </w:tc>
        <w:sdt>
          <w:sdtPr>
            <w:rPr>
              <w:rFonts w:ascii="Grandview" w:eastAsia="Times New Roman" w:hAnsi="Grandview" w:cs="Times New Roman"/>
              <w:color w:val="000000"/>
              <w:kern w:val="0"/>
              <w:sz w:val="20"/>
              <w:szCs w:val="20"/>
              <w:lang w:eastAsia="en-AU"/>
              <w14:ligatures w14:val="none"/>
            </w:rPr>
            <w:id w:val="-1994334492"/>
            <w14:checkbox>
              <w14:checked w14:val="1"/>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515333AA" w14:textId="7630DA93" w:rsidR="006307EA" w:rsidRPr="0066338A" w:rsidRDefault="005B2648"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303733082"/>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FF1EED3" w14:textId="6272DC54"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967198341"/>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7F640E55" w14:textId="6B7B6CFD"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220804249"/>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C86D27B" w14:textId="79110404"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763D31D7"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59015A1B"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Pollen (or other allergens)</w:t>
            </w:r>
          </w:p>
        </w:tc>
        <w:sdt>
          <w:sdtPr>
            <w:rPr>
              <w:rFonts w:ascii="Grandview" w:eastAsia="Times New Roman" w:hAnsi="Grandview" w:cs="Times New Roman"/>
              <w:color w:val="000000"/>
              <w:kern w:val="0"/>
              <w:sz w:val="20"/>
              <w:szCs w:val="20"/>
              <w:lang w:eastAsia="en-AU"/>
              <w14:ligatures w14:val="none"/>
            </w:rPr>
            <w:id w:val="269593806"/>
            <w14:checkbox>
              <w14:checked w14:val="0"/>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23EAAB48" w14:textId="1CD4130E"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029173950"/>
            <w14:checkbox>
              <w14:checked w14:val="1"/>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7CB9AB17" w14:textId="49709151" w:rsidR="006307EA" w:rsidRPr="0066338A" w:rsidRDefault="005B2648"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533500084"/>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79E58B8F" w14:textId="0290F5C8"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9684531"/>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7627F70A" w14:textId="0E31B860"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2E16AEE3"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24AE0503"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 xml:space="preserve">Exposure to polluted odours and/or chemicals </w:t>
            </w:r>
          </w:p>
        </w:tc>
        <w:sdt>
          <w:sdtPr>
            <w:rPr>
              <w:rFonts w:ascii="Grandview" w:eastAsia="Times New Roman" w:hAnsi="Grandview" w:cs="Times New Roman"/>
              <w:color w:val="000000"/>
              <w:kern w:val="0"/>
              <w:sz w:val="20"/>
              <w:szCs w:val="20"/>
              <w:lang w:eastAsia="en-AU"/>
              <w14:ligatures w14:val="none"/>
            </w:rPr>
            <w:id w:val="197441458"/>
            <w14:checkbox>
              <w14:checked w14:val="1"/>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4302F9F7" w14:textId="6D5F4AFB" w:rsidR="006307EA" w:rsidRPr="0066338A" w:rsidRDefault="005B2648"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638322692"/>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643C4335" w14:textId="0CD70D52"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815207462"/>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76EB3738" w14:textId="3126C4BA"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928657011"/>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8B25FEC" w14:textId="3755E76A"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r w:rsidR="006307EA" w:rsidRPr="0066338A" w14:paraId="355C9882" w14:textId="77777777" w:rsidTr="006307EA">
        <w:trPr>
          <w:trHeight w:val="288"/>
        </w:trPr>
        <w:tc>
          <w:tcPr>
            <w:tcW w:w="3539" w:type="dxa"/>
            <w:tcBorders>
              <w:top w:val="nil"/>
              <w:left w:val="single" w:sz="4" w:space="0" w:color="auto"/>
              <w:bottom w:val="single" w:sz="4" w:space="0" w:color="auto"/>
              <w:right w:val="single" w:sz="4" w:space="0" w:color="auto"/>
            </w:tcBorders>
            <w:noWrap/>
            <w:vAlign w:val="bottom"/>
            <w:hideMark/>
          </w:tcPr>
          <w:p w14:paraId="373FFF40" w14:textId="77777777" w:rsidR="006307EA" w:rsidRPr="0066338A" w:rsidRDefault="006307EA" w:rsidP="006307EA">
            <w:pPr>
              <w:spacing w:after="0" w:line="240" w:lineRule="auto"/>
              <w:rPr>
                <w:rFonts w:ascii="Grandview" w:eastAsia="Times New Roman" w:hAnsi="Grandview" w:cs="Times New Roman"/>
                <w:color w:val="000000"/>
                <w:kern w:val="0"/>
                <w:sz w:val="20"/>
                <w:szCs w:val="20"/>
                <w:lang w:eastAsia="en-AU"/>
                <w14:ligatures w14:val="none"/>
              </w:rPr>
            </w:pPr>
            <w:r w:rsidRPr="0066338A">
              <w:rPr>
                <w:rFonts w:ascii="Grandview" w:eastAsia="Times New Roman" w:hAnsi="Grandview" w:cs="Times New Roman"/>
                <w:color w:val="000000"/>
                <w:kern w:val="0"/>
                <w:sz w:val="20"/>
                <w:szCs w:val="20"/>
                <w:lang w:eastAsia="en-AU"/>
                <w14:ligatures w14:val="none"/>
              </w:rPr>
              <w:t>Personal Waste</w:t>
            </w:r>
          </w:p>
        </w:tc>
        <w:sdt>
          <w:sdtPr>
            <w:rPr>
              <w:rFonts w:ascii="Grandview" w:eastAsia="Times New Roman" w:hAnsi="Grandview" w:cs="Times New Roman"/>
              <w:color w:val="000000"/>
              <w:kern w:val="0"/>
              <w:sz w:val="20"/>
              <w:szCs w:val="20"/>
              <w:lang w:eastAsia="en-AU"/>
              <w14:ligatures w14:val="none"/>
            </w:rPr>
            <w:id w:val="1691641969"/>
            <w14:checkbox>
              <w14:checked w14:val="1"/>
              <w14:checkedState w14:val="2612" w14:font="MS Gothic"/>
              <w14:uncheckedState w14:val="2610" w14:font="MS Gothic"/>
            </w14:checkbox>
          </w:sdtPr>
          <w:sdtContent>
            <w:tc>
              <w:tcPr>
                <w:tcW w:w="1276" w:type="dxa"/>
                <w:tcBorders>
                  <w:top w:val="nil"/>
                  <w:left w:val="nil"/>
                  <w:bottom w:val="single" w:sz="4" w:space="0" w:color="auto"/>
                  <w:right w:val="single" w:sz="4" w:space="0" w:color="auto"/>
                </w:tcBorders>
                <w:noWrap/>
                <w:vAlign w:val="center"/>
                <w:hideMark/>
              </w:tcPr>
              <w:p w14:paraId="2D300A5A" w14:textId="4D2FAE92" w:rsidR="006307EA" w:rsidRPr="0066338A" w:rsidRDefault="005B2648"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539253253"/>
            <w14:checkbox>
              <w14:checked w14:val="0"/>
              <w14:checkedState w14:val="2612" w14:font="MS Gothic"/>
              <w14:uncheckedState w14:val="2610" w14:font="MS Gothic"/>
            </w14:checkbox>
          </w:sdtPr>
          <w:sdtContent>
            <w:tc>
              <w:tcPr>
                <w:tcW w:w="1134" w:type="dxa"/>
                <w:tcBorders>
                  <w:top w:val="nil"/>
                  <w:left w:val="nil"/>
                  <w:bottom w:val="single" w:sz="4" w:space="0" w:color="auto"/>
                  <w:right w:val="single" w:sz="4" w:space="0" w:color="auto"/>
                </w:tcBorders>
                <w:noWrap/>
                <w:vAlign w:val="center"/>
                <w:hideMark/>
              </w:tcPr>
              <w:p w14:paraId="2709D8D7" w14:textId="70E8620F"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723988222"/>
            <w14:checkbox>
              <w14:checked w14:val="0"/>
              <w14:checkedState w14:val="2612" w14:font="MS Gothic"/>
              <w14:uncheckedState w14:val="2610" w14:font="MS Gothic"/>
            </w14:checkbox>
          </w:sdtPr>
          <w:sdtContent>
            <w:tc>
              <w:tcPr>
                <w:tcW w:w="1559" w:type="dxa"/>
                <w:tcBorders>
                  <w:top w:val="nil"/>
                  <w:left w:val="nil"/>
                  <w:bottom w:val="single" w:sz="4" w:space="0" w:color="auto"/>
                  <w:right w:val="single" w:sz="4" w:space="0" w:color="auto"/>
                </w:tcBorders>
                <w:noWrap/>
                <w:vAlign w:val="center"/>
                <w:hideMark/>
              </w:tcPr>
              <w:p w14:paraId="3FD08826" w14:textId="1E06D682"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sdt>
          <w:sdtPr>
            <w:rPr>
              <w:rFonts w:ascii="Grandview" w:eastAsia="Times New Roman" w:hAnsi="Grandview" w:cs="Times New Roman"/>
              <w:color w:val="000000"/>
              <w:kern w:val="0"/>
              <w:sz w:val="20"/>
              <w:szCs w:val="20"/>
              <w:lang w:eastAsia="en-AU"/>
              <w14:ligatures w14:val="none"/>
            </w:rPr>
            <w:id w:val="-1605109107"/>
            <w14:checkbox>
              <w14:checked w14:val="0"/>
              <w14:checkedState w14:val="2612" w14:font="MS Gothic"/>
              <w14:uncheckedState w14:val="2610" w14:font="MS Gothic"/>
            </w14:checkbox>
          </w:sdtPr>
          <w:sdtContent>
            <w:tc>
              <w:tcPr>
                <w:tcW w:w="1418" w:type="dxa"/>
                <w:tcBorders>
                  <w:top w:val="nil"/>
                  <w:left w:val="nil"/>
                  <w:bottom w:val="single" w:sz="4" w:space="0" w:color="auto"/>
                  <w:right w:val="single" w:sz="4" w:space="0" w:color="auto"/>
                </w:tcBorders>
                <w:noWrap/>
                <w:vAlign w:val="center"/>
                <w:hideMark/>
              </w:tcPr>
              <w:p w14:paraId="3E03DDB1" w14:textId="075FF2DA" w:rsidR="006307EA" w:rsidRPr="0066338A" w:rsidRDefault="006307EA" w:rsidP="006307EA">
                <w:pPr>
                  <w:spacing w:after="0" w:line="240" w:lineRule="auto"/>
                  <w:jc w:val="center"/>
                  <w:rPr>
                    <w:rFonts w:ascii="Grandview" w:eastAsia="Times New Roman" w:hAnsi="Grandview" w:cs="Times New Roman"/>
                    <w:color w:val="000000"/>
                    <w:kern w:val="0"/>
                    <w:sz w:val="20"/>
                    <w:szCs w:val="20"/>
                    <w:lang w:eastAsia="en-AU"/>
                    <w14:ligatures w14:val="none"/>
                  </w:rPr>
                </w:pPr>
                <w:r>
                  <w:rPr>
                    <w:rFonts w:ascii="MS Gothic" w:eastAsia="MS Gothic" w:hAnsi="MS Gothic" w:cs="Times New Roman" w:hint="eastAsia"/>
                    <w:color w:val="000000"/>
                    <w:kern w:val="0"/>
                    <w:sz w:val="20"/>
                    <w:szCs w:val="20"/>
                    <w:lang w:eastAsia="en-AU"/>
                    <w14:ligatures w14:val="none"/>
                  </w:rPr>
                  <w:t>☐</w:t>
                </w:r>
              </w:p>
            </w:tc>
          </w:sdtContent>
        </w:sdt>
      </w:tr>
    </w:tbl>
    <w:p w14:paraId="0615BF98" w14:textId="77777777" w:rsidR="00CB36D0" w:rsidRDefault="00CB36D0" w:rsidP="00EB062C">
      <w:pPr>
        <w:spacing w:after="0"/>
        <w:rPr>
          <w:rFonts w:ascii="Grandview" w:hAnsi="Grandview"/>
          <w:sz w:val="28"/>
          <w:szCs w:val="28"/>
          <w:lang w:val="en-US"/>
        </w:rPr>
      </w:pPr>
    </w:p>
    <w:tbl>
      <w:tblPr>
        <w:tblStyle w:val="TableGrid"/>
        <w:tblW w:w="0" w:type="auto"/>
        <w:tblLook w:val="04A0" w:firstRow="1" w:lastRow="0" w:firstColumn="1" w:lastColumn="0" w:noHBand="0" w:noVBand="1"/>
      </w:tblPr>
      <w:tblGrid>
        <w:gridCol w:w="1020"/>
        <w:gridCol w:w="7906"/>
      </w:tblGrid>
      <w:tr w:rsidR="008E18A5" w:rsidRPr="00457FF1" w14:paraId="56515578" w14:textId="77777777" w:rsidTr="00663E87">
        <w:trPr>
          <w:trHeight w:val="288"/>
        </w:trPr>
        <w:tc>
          <w:tcPr>
            <w:tcW w:w="8926" w:type="dxa"/>
            <w:gridSpan w:val="2"/>
            <w:noWrap/>
            <w:hideMark/>
          </w:tcPr>
          <w:p w14:paraId="77781F2F" w14:textId="3F3C7858" w:rsidR="008E18A5" w:rsidRPr="00457FF1" w:rsidRDefault="008E18A5" w:rsidP="008E18A5">
            <w:pPr>
              <w:jc w:val="center"/>
              <w:rPr>
                <w:rFonts w:ascii="Grandview" w:hAnsi="Grandview"/>
                <w:b/>
                <w:bCs/>
                <w:sz w:val="20"/>
                <w:szCs w:val="20"/>
              </w:rPr>
            </w:pPr>
            <w:r w:rsidRPr="00457FF1">
              <w:rPr>
                <w:rFonts w:ascii="Grandview" w:hAnsi="Grandview"/>
                <w:b/>
                <w:bCs/>
                <w:sz w:val="20"/>
                <w:szCs w:val="20"/>
              </w:rPr>
              <w:t>Office Use Only</w:t>
            </w:r>
          </w:p>
        </w:tc>
      </w:tr>
      <w:tr w:rsidR="00457FF1" w:rsidRPr="00457FF1" w14:paraId="0E54B859" w14:textId="77777777" w:rsidTr="00457FF1">
        <w:trPr>
          <w:trHeight w:val="288"/>
        </w:trPr>
        <w:tc>
          <w:tcPr>
            <w:tcW w:w="1020" w:type="dxa"/>
            <w:noWrap/>
            <w:hideMark/>
          </w:tcPr>
          <w:p w14:paraId="0948BF21" w14:textId="77777777" w:rsidR="00457FF1" w:rsidRPr="00457FF1" w:rsidRDefault="00457FF1" w:rsidP="00457FF1">
            <w:pPr>
              <w:rPr>
                <w:rFonts w:ascii="Grandview" w:hAnsi="Grandview"/>
                <w:sz w:val="20"/>
                <w:szCs w:val="20"/>
              </w:rPr>
            </w:pPr>
            <w:r w:rsidRPr="00457FF1">
              <w:rPr>
                <w:rFonts w:ascii="Grandview" w:hAnsi="Grandview"/>
                <w:sz w:val="20"/>
                <w:szCs w:val="20"/>
              </w:rPr>
              <w:t> </w:t>
            </w:r>
          </w:p>
        </w:tc>
        <w:tc>
          <w:tcPr>
            <w:tcW w:w="7906" w:type="dxa"/>
            <w:noWrap/>
            <w:hideMark/>
          </w:tcPr>
          <w:p w14:paraId="46D902FF" w14:textId="77777777" w:rsidR="00457FF1" w:rsidRPr="00457FF1" w:rsidRDefault="00457FF1" w:rsidP="00457FF1">
            <w:pPr>
              <w:rPr>
                <w:rFonts w:ascii="Grandview" w:hAnsi="Grandview"/>
                <w:sz w:val="20"/>
                <w:szCs w:val="20"/>
              </w:rPr>
            </w:pPr>
            <w:r w:rsidRPr="00457FF1">
              <w:rPr>
                <w:rFonts w:ascii="Grandview" w:hAnsi="Grandview"/>
                <w:sz w:val="20"/>
                <w:szCs w:val="20"/>
              </w:rPr>
              <w:t>If selected - Musculoskeletal assessment recommended</w:t>
            </w:r>
          </w:p>
        </w:tc>
      </w:tr>
      <w:tr w:rsidR="00457FF1" w:rsidRPr="00457FF1" w14:paraId="586EAEEA" w14:textId="77777777" w:rsidTr="00457FF1">
        <w:trPr>
          <w:trHeight w:val="288"/>
        </w:trPr>
        <w:tc>
          <w:tcPr>
            <w:tcW w:w="1020" w:type="dxa"/>
            <w:noWrap/>
            <w:hideMark/>
          </w:tcPr>
          <w:p w14:paraId="6330DB4A" w14:textId="77777777" w:rsidR="00457FF1" w:rsidRPr="00457FF1" w:rsidRDefault="00457FF1" w:rsidP="00457FF1">
            <w:pPr>
              <w:rPr>
                <w:rFonts w:ascii="Grandview" w:hAnsi="Grandview"/>
                <w:sz w:val="20"/>
                <w:szCs w:val="20"/>
              </w:rPr>
            </w:pPr>
            <w:r w:rsidRPr="00457FF1">
              <w:rPr>
                <w:rFonts w:ascii="Grandview" w:hAnsi="Grandview"/>
                <w:sz w:val="20"/>
                <w:szCs w:val="20"/>
              </w:rPr>
              <w:t> </w:t>
            </w:r>
          </w:p>
        </w:tc>
        <w:tc>
          <w:tcPr>
            <w:tcW w:w="7906" w:type="dxa"/>
            <w:noWrap/>
            <w:hideMark/>
          </w:tcPr>
          <w:p w14:paraId="64597F1F" w14:textId="77777777" w:rsidR="00457FF1" w:rsidRPr="00457FF1" w:rsidRDefault="00457FF1" w:rsidP="00457FF1">
            <w:pPr>
              <w:rPr>
                <w:rFonts w:ascii="Grandview" w:hAnsi="Grandview"/>
                <w:sz w:val="20"/>
                <w:szCs w:val="20"/>
              </w:rPr>
            </w:pPr>
            <w:r w:rsidRPr="00457FF1">
              <w:rPr>
                <w:rFonts w:ascii="Grandview" w:hAnsi="Grandview"/>
                <w:sz w:val="20"/>
                <w:szCs w:val="20"/>
              </w:rPr>
              <w:t>If selected - Audiology (hearing) assessment recommended</w:t>
            </w:r>
          </w:p>
        </w:tc>
      </w:tr>
      <w:tr w:rsidR="00457FF1" w:rsidRPr="00457FF1" w14:paraId="066248C9" w14:textId="77777777" w:rsidTr="00457FF1">
        <w:trPr>
          <w:trHeight w:val="288"/>
        </w:trPr>
        <w:tc>
          <w:tcPr>
            <w:tcW w:w="1020" w:type="dxa"/>
            <w:noWrap/>
            <w:hideMark/>
          </w:tcPr>
          <w:p w14:paraId="29391B01" w14:textId="77777777" w:rsidR="00457FF1" w:rsidRPr="00457FF1" w:rsidRDefault="00457FF1" w:rsidP="00457FF1">
            <w:pPr>
              <w:rPr>
                <w:rFonts w:ascii="Grandview" w:hAnsi="Grandview"/>
                <w:sz w:val="20"/>
                <w:szCs w:val="20"/>
              </w:rPr>
            </w:pPr>
            <w:r w:rsidRPr="00457FF1">
              <w:rPr>
                <w:rFonts w:ascii="Grandview" w:hAnsi="Grandview"/>
                <w:sz w:val="20"/>
                <w:szCs w:val="20"/>
              </w:rPr>
              <w:t> </w:t>
            </w:r>
          </w:p>
        </w:tc>
        <w:tc>
          <w:tcPr>
            <w:tcW w:w="7906" w:type="dxa"/>
            <w:noWrap/>
            <w:hideMark/>
          </w:tcPr>
          <w:p w14:paraId="0ECDC098" w14:textId="77777777" w:rsidR="00457FF1" w:rsidRPr="00457FF1" w:rsidRDefault="00457FF1" w:rsidP="00457FF1">
            <w:pPr>
              <w:rPr>
                <w:rFonts w:ascii="Grandview" w:hAnsi="Grandview"/>
                <w:sz w:val="20"/>
                <w:szCs w:val="20"/>
              </w:rPr>
            </w:pPr>
            <w:r w:rsidRPr="00457FF1">
              <w:rPr>
                <w:rFonts w:ascii="Grandview" w:hAnsi="Grandview"/>
                <w:sz w:val="20"/>
                <w:szCs w:val="20"/>
              </w:rPr>
              <w:t>If selected – Vision assessment recommended</w:t>
            </w:r>
          </w:p>
        </w:tc>
      </w:tr>
      <w:tr w:rsidR="00457FF1" w:rsidRPr="00457FF1" w14:paraId="58B45732" w14:textId="77777777" w:rsidTr="00457FF1">
        <w:trPr>
          <w:trHeight w:val="288"/>
        </w:trPr>
        <w:tc>
          <w:tcPr>
            <w:tcW w:w="1020" w:type="dxa"/>
            <w:noWrap/>
            <w:hideMark/>
          </w:tcPr>
          <w:p w14:paraId="038EF807" w14:textId="77777777" w:rsidR="00457FF1" w:rsidRPr="00457FF1" w:rsidRDefault="00457FF1" w:rsidP="00457FF1">
            <w:pPr>
              <w:rPr>
                <w:rFonts w:ascii="Grandview" w:hAnsi="Grandview"/>
                <w:sz w:val="20"/>
                <w:szCs w:val="20"/>
              </w:rPr>
            </w:pPr>
            <w:r w:rsidRPr="00457FF1">
              <w:rPr>
                <w:rFonts w:ascii="Grandview" w:hAnsi="Grandview"/>
                <w:sz w:val="20"/>
                <w:szCs w:val="20"/>
              </w:rPr>
              <w:t> </w:t>
            </w:r>
          </w:p>
        </w:tc>
        <w:tc>
          <w:tcPr>
            <w:tcW w:w="7906" w:type="dxa"/>
            <w:noWrap/>
            <w:hideMark/>
          </w:tcPr>
          <w:p w14:paraId="1ECDD014" w14:textId="77777777" w:rsidR="00457FF1" w:rsidRPr="00457FF1" w:rsidRDefault="00457FF1" w:rsidP="00457FF1">
            <w:pPr>
              <w:rPr>
                <w:rFonts w:ascii="Grandview" w:hAnsi="Grandview"/>
                <w:sz w:val="20"/>
                <w:szCs w:val="20"/>
              </w:rPr>
            </w:pPr>
            <w:r w:rsidRPr="00457FF1">
              <w:rPr>
                <w:rFonts w:ascii="Grandview" w:hAnsi="Grandview"/>
                <w:sz w:val="20"/>
                <w:szCs w:val="20"/>
              </w:rPr>
              <w:t>If selected – Lone Worker risk assessment recommended</w:t>
            </w:r>
          </w:p>
        </w:tc>
      </w:tr>
    </w:tbl>
    <w:p w14:paraId="11FA7ECE" w14:textId="77777777" w:rsidR="00CB36D0" w:rsidRDefault="00CB36D0" w:rsidP="00EB062C">
      <w:pPr>
        <w:spacing w:after="0"/>
        <w:rPr>
          <w:rFonts w:ascii="Grandview" w:hAnsi="Grandview"/>
          <w:sz w:val="28"/>
          <w:szCs w:val="28"/>
          <w:lang w:val="en-US"/>
        </w:rPr>
      </w:pPr>
    </w:p>
    <w:p w14:paraId="4E7B2B2C" w14:textId="77777777" w:rsidR="00CB36D0" w:rsidRDefault="00CB36D0" w:rsidP="00EB062C">
      <w:pPr>
        <w:spacing w:after="0"/>
        <w:rPr>
          <w:rFonts w:ascii="Grandview" w:hAnsi="Grandview"/>
          <w:sz w:val="28"/>
          <w:szCs w:val="28"/>
          <w:lang w:val="en-US"/>
        </w:rPr>
      </w:pPr>
    </w:p>
    <w:p w14:paraId="75C6E836" w14:textId="77777777" w:rsidR="00CB36D0" w:rsidRDefault="00CB36D0" w:rsidP="00EB062C">
      <w:pPr>
        <w:spacing w:after="0"/>
        <w:rPr>
          <w:rFonts w:ascii="Grandview" w:hAnsi="Grandview"/>
          <w:sz w:val="28"/>
          <w:szCs w:val="28"/>
          <w:lang w:val="en-US"/>
        </w:rPr>
      </w:pPr>
    </w:p>
    <w:p w14:paraId="7B104B59" w14:textId="7084299E" w:rsidR="00CB36D0" w:rsidRDefault="00627CD8" w:rsidP="00EB062C">
      <w:pPr>
        <w:spacing w:after="0"/>
        <w:rPr>
          <w:rFonts w:ascii="Grandview" w:hAnsi="Grandview"/>
          <w:b/>
          <w:bCs/>
          <w:lang w:val="en-US"/>
        </w:rPr>
      </w:pPr>
      <w:r w:rsidRPr="00627CD8">
        <w:rPr>
          <w:rFonts w:ascii="Grandview" w:hAnsi="Grandview"/>
          <w:b/>
          <w:bCs/>
          <w:lang w:val="en-US"/>
        </w:rPr>
        <w:t>LEADERS ONLY</w:t>
      </w:r>
    </w:p>
    <w:p w14:paraId="6D254793" w14:textId="77777777" w:rsidR="00627CD8" w:rsidRDefault="00627CD8" w:rsidP="00EB062C">
      <w:pPr>
        <w:spacing w:after="0"/>
        <w:rPr>
          <w:rFonts w:ascii="Grandview" w:hAnsi="Grandview"/>
          <w:b/>
          <w:bCs/>
          <w:lang w:val="en-US"/>
        </w:rPr>
      </w:pPr>
    </w:p>
    <w:p w14:paraId="56F9BFB2" w14:textId="07D7F93B" w:rsidR="00627CD8" w:rsidRPr="00627CD8" w:rsidRDefault="00627CD8" w:rsidP="00EB062C">
      <w:pPr>
        <w:spacing w:after="0"/>
        <w:rPr>
          <w:rFonts w:ascii="Grandview" w:hAnsi="Grandview"/>
          <w:b/>
          <w:bCs/>
          <w:lang w:val="en-US"/>
        </w:rPr>
      </w:pPr>
      <w:r>
        <w:rPr>
          <w:rFonts w:ascii="Grandview" w:hAnsi="Grandview"/>
          <w:b/>
          <w:bCs/>
          <w:noProof/>
          <w:lang w:val="en-US"/>
        </w:rPr>
        <w:drawing>
          <wp:inline distT="0" distB="0" distL="0" distR="0" wp14:anchorId="038107A2" wp14:editId="33C83376">
            <wp:extent cx="5810615" cy="4104640"/>
            <wp:effectExtent l="0" t="0" r="0" b="0"/>
            <wp:docPr id="133869928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99284" name="Picture 1338699284"/>
                    <pic:cNvPicPr/>
                  </pic:nvPicPr>
                  <pic:blipFill>
                    <a:blip r:embed="rId11">
                      <a:extLst>
                        <a:ext uri="{28A0092B-C50C-407E-A947-70E740481C1C}">
                          <a14:useLocalDpi xmlns:a14="http://schemas.microsoft.com/office/drawing/2010/main" val="0"/>
                        </a:ext>
                      </a:extLst>
                    </a:blip>
                    <a:stretch>
                      <a:fillRect/>
                    </a:stretch>
                  </pic:blipFill>
                  <pic:spPr>
                    <a:xfrm>
                      <a:off x="0" y="0"/>
                      <a:ext cx="5816832" cy="4109032"/>
                    </a:xfrm>
                    <a:prstGeom prst="rect">
                      <a:avLst/>
                    </a:prstGeom>
                  </pic:spPr>
                </pic:pic>
              </a:graphicData>
            </a:graphic>
          </wp:inline>
        </w:drawing>
      </w:r>
    </w:p>
    <w:p w14:paraId="79F96AFE" w14:textId="77777777" w:rsidR="00CB36D0" w:rsidRDefault="00CB36D0" w:rsidP="00EB062C">
      <w:pPr>
        <w:spacing w:after="0"/>
        <w:rPr>
          <w:rFonts w:ascii="Grandview" w:hAnsi="Grandview"/>
          <w:sz w:val="28"/>
          <w:szCs w:val="28"/>
          <w:lang w:val="en-US"/>
        </w:rPr>
      </w:pPr>
    </w:p>
    <w:p w14:paraId="10BD31A7" w14:textId="77777777" w:rsidR="00CB36D0" w:rsidRDefault="00CB36D0" w:rsidP="00EB062C">
      <w:pPr>
        <w:spacing w:after="0"/>
        <w:rPr>
          <w:rFonts w:ascii="Grandview" w:hAnsi="Grandview"/>
          <w:sz w:val="28"/>
          <w:szCs w:val="28"/>
          <w:lang w:val="en-US"/>
        </w:rPr>
      </w:pPr>
    </w:p>
    <w:p w14:paraId="720FE8A1" w14:textId="77777777" w:rsidR="00CB36D0" w:rsidRDefault="00CB36D0" w:rsidP="00EB062C">
      <w:pPr>
        <w:spacing w:after="0"/>
        <w:rPr>
          <w:rFonts w:ascii="Grandview" w:hAnsi="Grandview"/>
          <w:sz w:val="28"/>
          <w:szCs w:val="28"/>
          <w:lang w:val="en-US"/>
        </w:rPr>
      </w:pPr>
    </w:p>
    <w:p w14:paraId="5BD08696" w14:textId="77777777" w:rsidR="00CB36D0" w:rsidRDefault="00CB36D0" w:rsidP="00EB062C">
      <w:pPr>
        <w:spacing w:after="0"/>
        <w:rPr>
          <w:rFonts w:ascii="Grandview" w:hAnsi="Grandview"/>
          <w:sz w:val="28"/>
          <w:szCs w:val="28"/>
          <w:lang w:val="en-US"/>
        </w:rPr>
      </w:pPr>
    </w:p>
    <w:p w14:paraId="3A199C86" w14:textId="77777777" w:rsidR="00CB36D0" w:rsidRDefault="00CB36D0" w:rsidP="00EB062C">
      <w:pPr>
        <w:spacing w:after="0"/>
        <w:rPr>
          <w:rFonts w:ascii="Grandview" w:hAnsi="Grandview"/>
          <w:sz w:val="28"/>
          <w:szCs w:val="28"/>
          <w:lang w:val="en-US"/>
        </w:rPr>
      </w:pPr>
    </w:p>
    <w:p w14:paraId="43AFD21E" w14:textId="77777777" w:rsidR="00CB36D0" w:rsidRDefault="00CB36D0" w:rsidP="00EB062C">
      <w:pPr>
        <w:spacing w:after="0"/>
        <w:rPr>
          <w:rFonts w:ascii="Grandview" w:hAnsi="Grandview"/>
          <w:sz w:val="28"/>
          <w:szCs w:val="28"/>
          <w:lang w:val="en-US"/>
        </w:rPr>
      </w:pPr>
    </w:p>
    <w:p w14:paraId="3388D5DE" w14:textId="77777777" w:rsidR="00CB36D0" w:rsidRPr="00EB062C" w:rsidRDefault="00CB36D0" w:rsidP="00EB062C">
      <w:pPr>
        <w:spacing w:after="0"/>
        <w:rPr>
          <w:rFonts w:ascii="Grandview" w:hAnsi="Grandview"/>
          <w:sz w:val="28"/>
          <w:szCs w:val="28"/>
          <w:lang w:val="en-US"/>
        </w:rPr>
      </w:pPr>
    </w:p>
    <w:sectPr w:rsidR="00CB36D0" w:rsidRPr="00EB062C" w:rsidSect="001F234C">
      <w:headerReference w:type="default" r:id="rId12"/>
      <w:footerReference w:type="default" r:id="rId13"/>
      <w:pgSz w:w="11906" w:h="16838"/>
      <w:pgMar w:top="1440"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A0C63" w14:textId="77777777" w:rsidR="00CD4B00" w:rsidRDefault="00CD4B00" w:rsidP="00EB062C">
      <w:pPr>
        <w:spacing w:after="0" w:line="240" w:lineRule="auto"/>
      </w:pPr>
      <w:r>
        <w:separator/>
      </w:r>
    </w:p>
  </w:endnote>
  <w:endnote w:type="continuationSeparator" w:id="0">
    <w:p w14:paraId="13E6B6A4" w14:textId="77777777" w:rsidR="00CD4B00" w:rsidRDefault="00CD4B00" w:rsidP="00EB0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randview">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48608"/>
      <w:docPartObj>
        <w:docPartGallery w:val="Page Numbers (Bottom of Page)"/>
        <w:docPartUnique/>
      </w:docPartObj>
    </w:sdtPr>
    <w:sdtContent>
      <w:sdt>
        <w:sdtPr>
          <w:id w:val="-1769616900"/>
          <w:docPartObj>
            <w:docPartGallery w:val="Page Numbers (Top of Page)"/>
            <w:docPartUnique/>
          </w:docPartObj>
        </w:sdtPr>
        <w:sdtContent>
          <w:p w14:paraId="0A5A88E2" w14:textId="39A51AF5" w:rsidR="00FC5522" w:rsidRPr="00E42C51" w:rsidRDefault="00FC5522" w:rsidP="00E42C51">
            <w:pPr>
              <w:pStyle w:val="Footer"/>
              <w:jc w:val="center"/>
              <w:rPr>
                <w:rFonts w:ascii="Grandview" w:hAnsi="Grandview"/>
                <w:sz w:val="24"/>
                <w:szCs w:val="24"/>
              </w:rPr>
            </w:pPr>
            <w:r w:rsidRPr="00CB36D0">
              <w:rPr>
                <w:rFonts w:ascii="Grandview" w:hAnsi="Grandview"/>
                <w:sz w:val="16"/>
                <w:szCs w:val="16"/>
              </w:rPr>
              <w:t xml:space="preserve">CREST EDUCATION | Page </w:t>
            </w:r>
            <w:r w:rsidRPr="00CB36D0">
              <w:rPr>
                <w:rFonts w:ascii="Grandview" w:hAnsi="Grandview"/>
                <w:sz w:val="16"/>
                <w:szCs w:val="16"/>
              </w:rPr>
              <w:fldChar w:fldCharType="begin"/>
            </w:r>
            <w:r w:rsidRPr="00CB36D0">
              <w:rPr>
                <w:rFonts w:ascii="Grandview" w:hAnsi="Grandview"/>
                <w:sz w:val="16"/>
                <w:szCs w:val="16"/>
              </w:rPr>
              <w:instrText xml:space="preserve"> PAGE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r w:rsidRPr="00CB36D0">
              <w:rPr>
                <w:rFonts w:ascii="Grandview" w:hAnsi="Grandview"/>
                <w:sz w:val="16"/>
                <w:szCs w:val="16"/>
              </w:rPr>
              <w:t xml:space="preserve"> of </w:t>
            </w:r>
            <w:r w:rsidRPr="00CB36D0">
              <w:rPr>
                <w:rFonts w:ascii="Grandview" w:hAnsi="Grandview"/>
                <w:sz w:val="16"/>
                <w:szCs w:val="16"/>
              </w:rPr>
              <w:fldChar w:fldCharType="begin"/>
            </w:r>
            <w:r w:rsidRPr="00CB36D0">
              <w:rPr>
                <w:rFonts w:ascii="Grandview" w:hAnsi="Grandview"/>
                <w:sz w:val="16"/>
                <w:szCs w:val="16"/>
              </w:rPr>
              <w:instrText xml:space="preserve"> NUMPAGES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0BDC7" w14:textId="77777777" w:rsidR="00CD4B00" w:rsidRDefault="00CD4B00" w:rsidP="00EB062C">
      <w:pPr>
        <w:spacing w:after="0" w:line="240" w:lineRule="auto"/>
      </w:pPr>
      <w:r>
        <w:separator/>
      </w:r>
    </w:p>
  </w:footnote>
  <w:footnote w:type="continuationSeparator" w:id="0">
    <w:p w14:paraId="2C453606" w14:textId="77777777" w:rsidR="00CD4B00" w:rsidRDefault="00CD4B00" w:rsidP="00EB0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3FF2C" w14:textId="789CD47F" w:rsidR="00FC5522" w:rsidRDefault="00FC5522" w:rsidP="00EB062C">
    <w:pPr>
      <w:pStyle w:val="Header"/>
      <w:tabs>
        <w:tab w:val="clear" w:pos="4513"/>
      </w:tabs>
    </w:pPr>
    <w:r>
      <w:rPr>
        <w:rFonts w:ascii="Grandview" w:hAnsi="Grandview"/>
        <w:noProof/>
        <w:sz w:val="28"/>
        <w:szCs w:val="28"/>
        <w:lang w:val="en-US"/>
      </w:rPr>
      <w:drawing>
        <wp:anchor distT="0" distB="0" distL="114300" distR="114300" simplePos="0" relativeHeight="251661311" behindDoc="1" locked="0" layoutInCell="1" allowOverlap="1" wp14:anchorId="3009E282" wp14:editId="03833891">
          <wp:simplePos x="0" y="0"/>
          <wp:positionH relativeFrom="margin">
            <wp:posOffset>4755515</wp:posOffset>
          </wp:positionH>
          <wp:positionV relativeFrom="paragraph">
            <wp:posOffset>-248920</wp:posOffset>
          </wp:positionV>
          <wp:extent cx="1103630" cy="1226820"/>
          <wp:effectExtent l="0" t="0" r="0" b="0"/>
          <wp:wrapTight wrapText="bothSides">
            <wp:wrapPolygon edited="0">
              <wp:start x="2237" y="2012"/>
              <wp:lineTo x="2983" y="14087"/>
              <wp:lineTo x="9321" y="19118"/>
              <wp:lineTo x="11185" y="19118"/>
              <wp:lineTo x="12304" y="18447"/>
              <wp:lineTo x="17151" y="14087"/>
              <wp:lineTo x="17896" y="8050"/>
              <wp:lineTo x="17896" y="2012"/>
              <wp:lineTo x="2237" y="2012"/>
            </wp:wrapPolygon>
          </wp:wrapTight>
          <wp:docPr id="98600792" name="Picture 8" descr="A logo of a c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0792" name="Picture 8" descr="A logo of a cres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03630" cy="12268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7" behindDoc="0" locked="0" layoutInCell="1" allowOverlap="1" wp14:anchorId="2EBF2CDD" wp14:editId="13BA15CD">
              <wp:simplePos x="0" y="0"/>
              <wp:positionH relativeFrom="margin">
                <wp:posOffset>4772536</wp:posOffset>
              </wp:positionH>
              <wp:positionV relativeFrom="paragraph">
                <wp:posOffset>-123019</wp:posOffset>
              </wp:positionV>
              <wp:extent cx="1014761" cy="1014761"/>
              <wp:effectExtent l="0" t="0" r="0" b="0"/>
              <wp:wrapNone/>
              <wp:docPr id="334555874" name="Rectangle 7"/>
              <wp:cNvGraphicFramePr/>
              <a:graphic xmlns:a="http://schemas.openxmlformats.org/drawingml/2006/main">
                <a:graphicData uri="http://schemas.microsoft.com/office/word/2010/wordprocessingShape">
                  <wps:wsp>
                    <wps:cNvSpPr/>
                    <wps:spPr>
                      <a:xfrm>
                        <a:off x="0" y="0"/>
                        <a:ext cx="1014761" cy="1014761"/>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D6C0B9" id="Rectangle 7" o:spid="_x0000_s1026" style="position:absolute;margin-left:375.8pt;margin-top:-9.7pt;width:79.9pt;height:79.9pt;z-index:25166028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" fillcolor="white [3212]" stroked="f" strokeweight="1pt">
              <w10:wrap anchorx="margin"/>
            </v:rect>
          </w:pict>
        </mc:Fallback>
      </mc:AlternateContent>
    </w:r>
    <w:r>
      <w:rPr>
        <w:noProof/>
      </w:rPr>
      <mc:AlternateContent>
        <mc:Choice Requires="wps">
          <w:drawing>
            <wp:anchor distT="0" distB="0" distL="114300" distR="114300" simplePos="0" relativeHeight="251659263" behindDoc="0" locked="0" layoutInCell="1" allowOverlap="1" wp14:anchorId="293D3444" wp14:editId="6FDB2212">
              <wp:simplePos x="0" y="0"/>
              <wp:positionH relativeFrom="page">
                <wp:posOffset>-356095</wp:posOffset>
              </wp:positionH>
              <wp:positionV relativeFrom="paragraph">
                <wp:posOffset>244801</wp:posOffset>
              </wp:positionV>
              <wp:extent cx="8139972" cy="0"/>
              <wp:effectExtent l="0" t="0" r="0" b="0"/>
              <wp:wrapNone/>
              <wp:docPr id="1771893288" name="Straight Connector 5"/>
              <wp:cNvGraphicFramePr/>
              <a:graphic xmlns:a="http://schemas.openxmlformats.org/drawingml/2006/main">
                <a:graphicData uri="http://schemas.microsoft.com/office/word/2010/wordprocessingShape">
                  <wps:wsp>
                    <wps:cNvCnPr/>
                    <wps:spPr>
                      <a:xfrm>
                        <a:off x="0" y="0"/>
                        <a:ext cx="81399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51F5EB" id="Straight Connector 5" o:spid="_x0000_s1026" style="position:absolute;z-index:251659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8.05pt,19.3pt" to="612.9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" strokecolor="black [3213]" strokeweight=".5pt">
              <v:stroke joinstyle="miter"/>
              <w10:wrap anchorx="page"/>
            </v:line>
          </w:pict>
        </mc:Fallback>
      </mc:AlternateContent>
    </w:r>
  </w:p>
  <w:p w14:paraId="54D5119B" w14:textId="1169EA33" w:rsidR="00FC5522" w:rsidRDefault="00FC5522" w:rsidP="00EB062C">
    <w:pPr>
      <w:pStyle w:val="Header"/>
      <w:tabs>
        <w:tab w:val="clear" w:pos="4513"/>
      </w:tabs>
    </w:pPr>
  </w:p>
  <w:p w14:paraId="6E330FFA" w14:textId="2E7A1DC1" w:rsidR="00FC5522" w:rsidRDefault="00FC5522" w:rsidP="00EB062C">
    <w:pPr>
      <w:pStyle w:val="Header"/>
      <w:tabs>
        <w:tab w:val="clear" w:pos="4513"/>
      </w:tabs>
    </w:pPr>
  </w:p>
  <w:p w14:paraId="6184AD61" w14:textId="66C224A5" w:rsidR="00FC5522" w:rsidRDefault="00FC5522" w:rsidP="00EB062C">
    <w:pPr>
      <w:pStyle w:val="Header"/>
      <w:tabs>
        <w:tab w:val="clear" w:pos="4513"/>
      </w:tabs>
    </w:pPr>
  </w:p>
  <w:p w14:paraId="1DCD2F1A" w14:textId="2471BE08" w:rsidR="00FC5522" w:rsidRDefault="00FC5522" w:rsidP="00EB062C">
    <w:pPr>
      <w:pStyle w:val="Header"/>
      <w:tabs>
        <w:tab w:val="clear" w:pos="4513"/>
      </w:tabs>
    </w:pPr>
  </w:p>
  <w:p w14:paraId="5C6B8DAF" w14:textId="77777777" w:rsidR="00FC5522" w:rsidRDefault="00FC5522" w:rsidP="00EB062C">
    <w:pPr>
      <w:pStyle w:val="Header"/>
      <w:tabs>
        <w:tab w:val="clear" w:pos="4513"/>
      </w:tabs>
    </w:pPr>
  </w:p>
  <w:p w14:paraId="5C1DC600" w14:textId="77777777" w:rsidR="00FC5522" w:rsidRPr="00EB062C" w:rsidRDefault="00FC5522" w:rsidP="00FC5522">
    <w:pPr>
      <w:spacing w:after="0"/>
      <w:rPr>
        <w:rFonts w:ascii="Grandview" w:hAnsi="Grandview"/>
        <w:sz w:val="36"/>
        <w:szCs w:val="36"/>
        <w:lang w:val="en-US"/>
      </w:rPr>
    </w:pPr>
    <w:r w:rsidRPr="00EB062C">
      <w:rPr>
        <w:rFonts w:ascii="Grandview" w:hAnsi="Grandview"/>
        <w:sz w:val="36"/>
        <w:szCs w:val="36"/>
        <w:lang w:val="en-US"/>
      </w:rPr>
      <w:t>CREST E</w:t>
    </w:r>
    <w:r>
      <w:rPr>
        <w:rFonts w:ascii="Grandview" w:hAnsi="Grandview"/>
        <w:sz w:val="36"/>
        <w:szCs w:val="36"/>
        <w:lang w:val="en-US"/>
      </w:rPr>
      <w:t>DUCATION</w:t>
    </w:r>
  </w:p>
  <w:p w14:paraId="0FB88DD2" w14:textId="5F1F0C1D" w:rsidR="00FC5522" w:rsidRPr="00FC5522" w:rsidRDefault="00FC5522" w:rsidP="00FC5522">
    <w:pPr>
      <w:spacing w:after="0"/>
      <w:rPr>
        <w:rFonts w:ascii="Grandview" w:hAnsi="Grandview"/>
        <w:sz w:val="28"/>
        <w:szCs w:val="28"/>
        <w:lang w:val="en-US"/>
      </w:rPr>
    </w:pPr>
    <w:r w:rsidRPr="00FC5522">
      <w:rPr>
        <w:rFonts w:ascii="Grandview" w:hAnsi="Grandview"/>
        <w:sz w:val="28"/>
        <w:szCs w:val="28"/>
        <w:lang w:val="en-US"/>
      </w:rPr>
      <w:t>Position Description</w:t>
    </w:r>
  </w:p>
  <w:p w14:paraId="28FD0F20" w14:textId="5641955B" w:rsidR="00EB062C" w:rsidRPr="00EB062C" w:rsidRDefault="00EB062C" w:rsidP="00EB062C">
    <w:pPr>
      <w:pStyle w:val="Header"/>
      <w:tabs>
        <w:tab w:val="clear" w:pos="4513"/>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5EDE"/>
    <w:multiLevelType w:val="multilevel"/>
    <w:tmpl w:val="5582D9E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318D5"/>
    <w:multiLevelType w:val="multilevel"/>
    <w:tmpl w:val="92FE99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F7A54"/>
    <w:multiLevelType w:val="multilevel"/>
    <w:tmpl w:val="5614B3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0845EE"/>
    <w:multiLevelType w:val="hybridMultilevel"/>
    <w:tmpl w:val="EA72AC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55C6E47"/>
    <w:multiLevelType w:val="multilevel"/>
    <w:tmpl w:val="EFEA72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6F52D5"/>
    <w:multiLevelType w:val="multilevel"/>
    <w:tmpl w:val="0A047DA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7813A2"/>
    <w:multiLevelType w:val="multilevel"/>
    <w:tmpl w:val="BA4A28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7D39B5"/>
    <w:multiLevelType w:val="multilevel"/>
    <w:tmpl w:val="16D8AB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1962C3"/>
    <w:multiLevelType w:val="multilevel"/>
    <w:tmpl w:val="1CBA71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13432D"/>
    <w:multiLevelType w:val="multilevel"/>
    <w:tmpl w:val="8D9043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8042FD"/>
    <w:multiLevelType w:val="multilevel"/>
    <w:tmpl w:val="65AE51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F8037A"/>
    <w:multiLevelType w:val="multilevel"/>
    <w:tmpl w:val="11AA1A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C03DBE"/>
    <w:multiLevelType w:val="multilevel"/>
    <w:tmpl w:val="A75A9B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7E24FC"/>
    <w:multiLevelType w:val="multilevel"/>
    <w:tmpl w:val="1E027D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E210D0"/>
    <w:multiLevelType w:val="multilevel"/>
    <w:tmpl w:val="42B4531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8005A0"/>
    <w:multiLevelType w:val="multilevel"/>
    <w:tmpl w:val="0FF0F1C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935DF5"/>
    <w:multiLevelType w:val="multilevel"/>
    <w:tmpl w:val="731A34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23100A"/>
    <w:multiLevelType w:val="multilevel"/>
    <w:tmpl w:val="20FE3A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815351"/>
    <w:multiLevelType w:val="multilevel"/>
    <w:tmpl w:val="0374D02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D425A2"/>
    <w:multiLevelType w:val="multilevel"/>
    <w:tmpl w:val="FB2A0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9548D7"/>
    <w:multiLevelType w:val="multilevel"/>
    <w:tmpl w:val="5AA00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F56E1F"/>
    <w:multiLevelType w:val="multilevel"/>
    <w:tmpl w:val="CAA6BA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0C304F"/>
    <w:multiLevelType w:val="multilevel"/>
    <w:tmpl w:val="EFC033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C326A2"/>
    <w:multiLevelType w:val="multilevel"/>
    <w:tmpl w:val="BF20C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D0475B"/>
    <w:multiLevelType w:val="multilevel"/>
    <w:tmpl w:val="7CEE58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7B7881"/>
    <w:multiLevelType w:val="multilevel"/>
    <w:tmpl w:val="5A5E26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E870CD"/>
    <w:multiLevelType w:val="multilevel"/>
    <w:tmpl w:val="8D4AE4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8D38E8"/>
    <w:multiLevelType w:val="multilevel"/>
    <w:tmpl w:val="D70A25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927336"/>
    <w:multiLevelType w:val="multilevel"/>
    <w:tmpl w:val="60C4B4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63227E"/>
    <w:multiLevelType w:val="multilevel"/>
    <w:tmpl w:val="C9CADD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A74A9D"/>
    <w:multiLevelType w:val="multilevel"/>
    <w:tmpl w:val="492A5E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447A4F"/>
    <w:multiLevelType w:val="multilevel"/>
    <w:tmpl w:val="E6E0AE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0D0AA9"/>
    <w:multiLevelType w:val="multilevel"/>
    <w:tmpl w:val="6EDEBD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9F242C"/>
    <w:multiLevelType w:val="multilevel"/>
    <w:tmpl w:val="BC7C6B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192841">
    <w:abstractNumId w:val="3"/>
  </w:num>
  <w:num w:numId="2" w16cid:durableId="1503621029">
    <w:abstractNumId w:val="23"/>
  </w:num>
  <w:num w:numId="3" w16cid:durableId="1415080649">
    <w:abstractNumId w:val="7"/>
  </w:num>
  <w:num w:numId="4" w16cid:durableId="1997761456">
    <w:abstractNumId w:val="26"/>
  </w:num>
  <w:num w:numId="5" w16cid:durableId="228855430">
    <w:abstractNumId w:val="1"/>
  </w:num>
  <w:num w:numId="6" w16cid:durableId="1830829373">
    <w:abstractNumId w:val="16"/>
  </w:num>
  <w:num w:numId="7" w16cid:durableId="440882253">
    <w:abstractNumId w:val="2"/>
  </w:num>
  <w:num w:numId="8" w16cid:durableId="1129472024">
    <w:abstractNumId w:val="4"/>
  </w:num>
  <w:num w:numId="9" w16cid:durableId="1027486069">
    <w:abstractNumId w:val="24"/>
  </w:num>
  <w:num w:numId="10" w16cid:durableId="2146464976">
    <w:abstractNumId w:val="25"/>
  </w:num>
  <w:num w:numId="11" w16cid:durableId="788622068">
    <w:abstractNumId w:val="20"/>
  </w:num>
  <w:num w:numId="12" w16cid:durableId="1650133011">
    <w:abstractNumId w:val="27"/>
  </w:num>
  <w:num w:numId="13" w16cid:durableId="1678846777">
    <w:abstractNumId w:val="11"/>
  </w:num>
  <w:num w:numId="14" w16cid:durableId="1595091883">
    <w:abstractNumId w:val="13"/>
  </w:num>
  <w:num w:numId="15" w16cid:durableId="64033936">
    <w:abstractNumId w:val="29"/>
  </w:num>
  <w:num w:numId="16" w16cid:durableId="209849195">
    <w:abstractNumId w:val="9"/>
  </w:num>
  <w:num w:numId="17" w16cid:durableId="988048423">
    <w:abstractNumId w:val="21"/>
  </w:num>
  <w:num w:numId="18" w16cid:durableId="1511944949">
    <w:abstractNumId w:val="14"/>
  </w:num>
  <w:num w:numId="19" w16cid:durableId="52047757">
    <w:abstractNumId w:val="8"/>
  </w:num>
  <w:num w:numId="20" w16cid:durableId="1814787111">
    <w:abstractNumId w:val="0"/>
  </w:num>
  <w:num w:numId="21" w16cid:durableId="1473256503">
    <w:abstractNumId w:val="30"/>
  </w:num>
  <w:num w:numId="22" w16cid:durableId="675158417">
    <w:abstractNumId w:val="5"/>
  </w:num>
  <w:num w:numId="23" w16cid:durableId="52896105">
    <w:abstractNumId w:val="19"/>
  </w:num>
  <w:num w:numId="24" w16cid:durableId="1924601882">
    <w:abstractNumId w:val="22"/>
  </w:num>
  <w:num w:numId="25" w16cid:durableId="1199466461">
    <w:abstractNumId w:val="10"/>
  </w:num>
  <w:num w:numId="26" w16cid:durableId="1623343987">
    <w:abstractNumId w:val="33"/>
  </w:num>
  <w:num w:numId="27" w16cid:durableId="1245846841">
    <w:abstractNumId w:val="6"/>
  </w:num>
  <w:num w:numId="28" w16cid:durableId="1499223449">
    <w:abstractNumId w:val="31"/>
  </w:num>
  <w:num w:numId="29" w16cid:durableId="520895093">
    <w:abstractNumId w:val="28"/>
  </w:num>
  <w:num w:numId="30" w16cid:durableId="1626233630">
    <w:abstractNumId w:val="18"/>
  </w:num>
  <w:num w:numId="31" w16cid:durableId="1329940682">
    <w:abstractNumId w:val="17"/>
  </w:num>
  <w:num w:numId="32" w16cid:durableId="781071557">
    <w:abstractNumId w:val="15"/>
  </w:num>
  <w:num w:numId="33" w16cid:durableId="791048536">
    <w:abstractNumId w:val="12"/>
  </w:num>
  <w:num w:numId="34" w16cid:durableId="41617169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2C"/>
    <w:rsid w:val="00003C87"/>
    <w:rsid w:val="000117D1"/>
    <w:rsid w:val="00082C26"/>
    <w:rsid w:val="00131F66"/>
    <w:rsid w:val="001B6950"/>
    <w:rsid w:val="001F234C"/>
    <w:rsid w:val="0020673C"/>
    <w:rsid w:val="00235A68"/>
    <w:rsid w:val="0028014D"/>
    <w:rsid w:val="0028769F"/>
    <w:rsid w:val="00336D4D"/>
    <w:rsid w:val="003374D3"/>
    <w:rsid w:val="00391D7B"/>
    <w:rsid w:val="003B1F92"/>
    <w:rsid w:val="003B7ECD"/>
    <w:rsid w:val="00404104"/>
    <w:rsid w:val="0043285F"/>
    <w:rsid w:val="00457FF1"/>
    <w:rsid w:val="0046562C"/>
    <w:rsid w:val="004B6DD1"/>
    <w:rsid w:val="005B2648"/>
    <w:rsid w:val="005D16BD"/>
    <w:rsid w:val="00627CD8"/>
    <w:rsid w:val="006307EA"/>
    <w:rsid w:val="0066338A"/>
    <w:rsid w:val="00663AB6"/>
    <w:rsid w:val="00680279"/>
    <w:rsid w:val="00736AED"/>
    <w:rsid w:val="007676E0"/>
    <w:rsid w:val="00810144"/>
    <w:rsid w:val="0084052E"/>
    <w:rsid w:val="008571DB"/>
    <w:rsid w:val="008E18A5"/>
    <w:rsid w:val="00902AB6"/>
    <w:rsid w:val="0093258F"/>
    <w:rsid w:val="00934845"/>
    <w:rsid w:val="009B72BC"/>
    <w:rsid w:val="009E5798"/>
    <w:rsid w:val="00B1533C"/>
    <w:rsid w:val="00B23E2B"/>
    <w:rsid w:val="00B31690"/>
    <w:rsid w:val="00B72ACC"/>
    <w:rsid w:val="00B83EAC"/>
    <w:rsid w:val="00C2579B"/>
    <w:rsid w:val="00C75C65"/>
    <w:rsid w:val="00CB36D0"/>
    <w:rsid w:val="00CD4B00"/>
    <w:rsid w:val="00CE5C81"/>
    <w:rsid w:val="00CF197F"/>
    <w:rsid w:val="00D22334"/>
    <w:rsid w:val="00DA2663"/>
    <w:rsid w:val="00E01F27"/>
    <w:rsid w:val="00E41C23"/>
    <w:rsid w:val="00E42C51"/>
    <w:rsid w:val="00E67DAE"/>
    <w:rsid w:val="00EB062C"/>
    <w:rsid w:val="00F176A1"/>
    <w:rsid w:val="00F47DCD"/>
    <w:rsid w:val="00FC5522"/>
    <w:rsid w:val="00FF77CC"/>
    <w:rsid w:val="71BA2E4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DCEC8"/>
  <w15:chartTrackingRefBased/>
  <w15:docId w15:val="{232574E5-74A3-4440-9A38-A1C7A04D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6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06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06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06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06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06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6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6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6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6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06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06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06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06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06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6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6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62C"/>
    <w:rPr>
      <w:rFonts w:eastAsiaTheme="majorEastAsia" w:cstheme="majorBidi"/>
      <w:color w:val="272727" w:themeColor="text1" w:themeTint="D8"/>
    </w:rPr>
  </w:style>
  <w:style w:type="paragraph" w:styleId="Title">
    <w:name w:val="Title"/>
    <w:basedOn w:val="Normal"/>
    <w:next w:val="Normal"/>
    <w:link w:val="TitleChar"/>
    <w:uiPriority w:val="10"/>
    <w:qFormat/>
    <w:rsid w:val="00EB06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6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6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6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62C"/>
    <w:pPr>
      <w:spacing w:before="160"/>
      <w:jc w:val="center"/>
    </w:pPr>
    <w:rPr>
      <w:i/>
      <w:iCs/>
      <w:color w:val="404040" w:themeColor="text1" w:themeTint="BF"/>
    </w:rPr>
  </w:style>
  <w:style w:type="character" w:customStyle="1" w:styleId="QuoteChar">
    <w:name w:val="Quote Char"/>
    <w:basedOn w:val="DefaultParagraphFont"/>
    <w:link w:val="Quote"/>
    <w:uiPriority w:val="29"/>
    <w:rsid w:val="00EB062C"/>
    <w:rPr>
      <w:i/>
      <w:iCs/>
      <w:color w:val="404040" w:themeColor="text1" w:themeTint="BF"/>
    </w:rPr>
  </w:style>
  <w:style w:type="paragraph" w:styleId="ListParagraph">
    <w:name w:val="List Paragraph"/>
    <w:basedOn w:val="Normal"/>
    <w:uiPriority w:val="34"/>
    <w:qFormat/>
    <w:rsid w:val="00EB062C"/>
    <w:pPr>
      <w:ind w:left="720"/>
      <w:contextualSpacing/>
    </w:pPr>
  </w:style>
  <w:style w:type="character" w:styleId="IntenseEmphasis">
    <w:name w:val="Intense Emphasis"/>
    <w:basedOn w:val="DefaultParagraphFont"/>
    <w:uiPriority w:val="21"/>
    <w:qFormat/>
    <w:rsid w:val="00EB062C"/>
    <w:rPr>
      <w:i/>
      <w:iCs/>
      <w:color w:val="2F5496" w:themeColor="accent1" w:themeShade="BF"/>
    </w:rPr>
  </w:style>
  <w:style w:type="paragraph" w:styleId="IntenseQuote">
    <w:name w:val="Intense Quote"/>
    <w:basedOn w:val="Normal"/>
    <w:next w:val="Normal"/>
    <w:link w:val="IntenseQuoteChar"/>
    <w:uiPriority w:val="30"/>
    <w:qFormat/>
    <w:rsid w:val="00EB06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062C"/>
    <w:rPr>
      <w:i/>
      <w:iCs/>
      <w:color w:val="2F5496" w:themeColor="accent1" w:themeShade="BF"/>
    </w:rPr>
  </w:style>
  <w:style w:type="character" w:styleId="IntenseReference">
    <w:name w:val="Intense Reference"/>
    <w:basedOn w:val="DefaultParagraphFont"/>
    <w:uiPriority w:val="32"/>
    <w:qFormat/>
    <w:rsid w:val="00EB062C"/>
    <w:rPr>
      <w:b/>
      <w:bCs/>
      <w:smallCaps/>
      <w:color w:val="2F5496" w:themeColor="accent1" w:themeShade="BF"/>
      <w:spacing w:val="5"/>
    </w:rPr>
  </w:style>
  <w:style w:type="paragraph" w:styleId="Header">
    <w:name w:val="header"/>
    <w:basedOn w:val="Normal"/>
    <w:link w:val="HeaderChar"/>
    <w:uiPriority w:val="99"/>
    <w:unhideWhenUsed/>
    <w:rsid w:val="00EB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62C"/>
  </w:style>
  <w:style w:type="paragraph" w:styleId="Footer">
    <w:name w:val="footer"/>
    <w:basedOn w:val="Normal"/>
    <w:link w:val="FooterChar"/>
    <w:uiPriority w:val="99"/>
    <w:unhideWhenUsed/>
    <w:rsid w:val="00EB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62C"/>
  </w:style>
  <w:style w:type="paragraph" w:customStyle="1" w:styleId="PD-Bodytext-NVI">
    <w:name w:val="PD - Bodytext - NVI"/>
    <w:basedOn w:val="Normal"/>
    <w:qFormat/>
    <w:rsid w:val="00E42C51"/>
    <w:pPr>
      <w:spacing w:before="120" w:after="120" w:line="240" w:lineRule="auto"/>
      <w:jc w:val="both"/>
    </w:pPr>
    <w:rPr>
      <w:rFonts w:eastAsia="Times New Roman" w:cs="Arial"/>
      <w:kern w:val="0"/>
      <w:lang w:val="en-US"/>
      <w14:ligatures w14:val="none"/>
    </w:rPr>
  </w:style>
  <w:style w:type="table" w:styleId="TableGrid">
    <w:name w:val="Table Grid"/>
    <w:basedOn w:val="TableNormal"/>
    <w:uiPriority w:val="39"/>
    <w:rsid w:val="003B7E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31690"/>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paragraph" w:customStyle="1" w:styleId="paragraph">
    <w:name w:val="paragraph"/>
    <w:basedOn w:val="Normal"/>
    <w:rsid w:val="00B31690"/>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customStyle="1" w:styleId="textrun">
    <w:name w:val="textrun"/>
    <w:basedOn w:val="DefaultParagraphFont"/>
    <w:rsid w:val="00B31690"/>
  </w:style>
  <w:style w:type="character" w:customStyle="1" w:styleId="normaltextrun">
    <w:name w:val="normaltextrun"/>
    <w:basedOn w:val="DefaultParagraphFont"/>
    <w:rsid w:val="00B31690"/>
  </w:style>
  <w:style w:type="character" w:customStyle="1" w:styleId="eop">
    <w:name w:val="eop"/>
    <w:basedOn w:val="DefaultParagraphFont"/>
    <w:rsid w:val="00B31690"/>
  </w:style>
  <w:style w:type="paragraph" w:customStyle="1" w:styleId="outlineelement">
    <w:name w:val="outlineelement"/>
    <w:basedOn w:val="Normal"/>
    <w:rsid w:val="00B31690"/>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7286">
      <w:bodyDiv w:val="1"/>
      <w:marLeft w:val="0"/>
      <w:marRight w:val="0"/>
      <w:marTop w:val="0"/>
      <w:marBottom w:val="0"/>
      <w:divBdr>
        <w:top w:val="none" w:sz="0" w:space="0" w:color="auto"/>
        <w:left w:val="none" w:sz="0" w:space="0" w:color="auto"/>
        <w:bottom w:val="none" w:sz="0" w:space="0" w:color="auto"/>
        <w:right w:val="none" w:sz="0" w:space="0" w:color="auto"/>
      </w:divBdr>
    </w:div>
    <w:div w:id="139154449">
      <w:bodyDiv w:val="1"/>
      <w:marLeft w:val="0"/>
      <w:marRight w:val="0"/>
      <w:marTop w:val="0"/>
      <w:marBottom w:val="0"/>
      <w:divBdr>
        <w:top w:val="none" w:sz="0" w:space="0" w:color="auto"/>
        <w:left w:val="none" w:sz="0" w:space="0" w:color="auto"/>
        <w:bottom w:val="none" w:sz="0" w:space="0" w:color="auto"/>
        <w:right w:val="none" w:sz="0" w:space="0" w:color="auto"/>
      </w:divBdr>
    </w:div>
    <w:div w:id="1855262293">
      <w:bodyDiv w:val="1"/>
      <w:marLeft w:val="0"/>
      <w:marRight w:val="0"/>
      <w:marTop w:val="0"/>
      <w:marBottom w:val="0"/>
      <w:divBdr>
        <w:top w:val="none" w:sz="0" w:space="0" w:color="auto"/>
        <w:left w:val="none" w:sz="0" w:space="0" w:color="auto"/>
        <w:bottom w:val="none" w:sz="0" w:space="0" w:color="auto"/>
        <w:right w:val="none" w:sz="0" w:space="0" w:color="auto"/>
      </w:divBdr>
      <w:divsChild>
        <w:div w:id="452750214">
          <w:marLeft w:val="0"/>
          <w:marRight w:val="0"/>
          <w:marTop w:val="0"/>
          <w:marBottom w:val="0"/>
          <w:divBdr>
            <w:top w:val="none" w:sz="0" w:space="0" w:color="auto"/>
            <w:left w:val="none" w:sz="0" w:space="0" w:color="auto"/>
            <w:bottom w:val="none" w:sz="0" w:space="0" w:color="auto"/>
            <w:right w:val="none" w:sz="0" w:space="0" w:color="auto"/>
          </w:divBdr>
        </w:div>
        <w:div w:id="482087650">
          <w:marLeft w:val="0"/>
          <w:marRight w:val="0"/>
          <w:marTop w:val="0"/>
          <w:marBottom w:val="0"/>
          <w:divBdr>
            <w:top w:val="none" w:sz="0" w:space="0" w:color="auto"/>
            <w:left w:val="none" w:sz="0" w:space="0" w:color="auto"/>
            <w:bottom w:val="none" w:sz="0" w:space="0" w:color="auto"/>
            <w:right w:val="none" w:sz="0" w:space="0" w:color="auto"/>
          </w:divBdr>
        </w:div>
        <w:div w:id="2040162888">
          <w:marLeft w:val="0"/>
          <w:marRight w:val="0"/>
          <w:marTop w:val="0"/>
          <w:marBottom w:val="0"/>
          <w:divBdr>
            <w:top w:val="none" w:sz="0" w:space="0" w:color="auto"/>
            <w:left w:val="none" w:sz="0" w:space="0" w:color="auto"/>
            <w:bottom w:val="none" w:sz="0" w:space="0" w:color="auto"/>
            <w:right w:val="none" w:sz="0" w:space="0" w:color="auto"/>
          </w:divBdr>
        </w:div>
        <w:div w:id="2137944754">
          <w:marLeft w:val="0"/>
          <w:marRight w:val="0"/>
          <w:marTop w:val="0"/>
          <w:marBottom w:val="0"/>
          <w:divBdr>
            <w:top w:val="none" w:sz="0" w:space="0" w:color="auto"/>
            <w:left w:val="none" w:sz="0" w:space="0" w:color="auto"/>
            <w:bottom w:val="none" w:sz="0" w:space="0" w:color="auto"/>
            <w:right w:val="none" w:sz="0" w:space="0" w:color="auto"/>
          </w:divBdr>
        </w:div>
        <w:div w:id="606935882">
          <w:marLeft w:val="0"/>
          <w:marRight w:val="0"/>
          <w:marTop w:val="0"/>
          <w:marBottom w:val="0"/>
          <w:divBdr>
            <w:top w:val="none" w:sz="0" w:space="0" w:color="auto"/>
            <w:left w:val="none" w:sz="0" w:space="0" w:color="auto"/>
            <w:bottom w:val="none" w:sz="0" w:space="0" w:color="auto"/>
            <w:right w:val="none" w:sz="0" w:space="0" w:color="auto"/>
          </w:divBdr>
        </w:div>
        <w:div w:id="234701802">
          <w:marLeft w:val="0"/>
          <w:marRight w:val="0"/>
          <w:marTop w:val="0"/>
          <w:marBottom w:val="0"/>
          <w:divBdr>
            <w:top w:val="none" w:sz="0" w:space="0" w:color="auto"/>
            <w:left w:val="none" w:sz="0" w:space="0" w:color="auto"/>
            <w:bottom w:val="none" w:sz="0" w:space="0" w:color="auto"/>
            <w:right w:val="none" w:sz="0" w:space="0" w:color="auto"/>
          </w:divBdr>
        </w:div>
        <w:div w:id="860315130">
          <w:marLeft w:val="0"/>
          <w:marRight w:val="0"/>
          <w:marTop w:val="0"/>
          <w:marBottom w:val="0"/>
          <w:divBdr>
            <w:top w:val="none" w:sz="0" w:space="0" w:color="auto"/>
            <w:left w:val="none" w:sz="0" w:space="0" w:color="auto"/>
            <w:bottom w:val="none" w:sz="0" w:space="0" w:color="auto"/>
            <w:right w:val="none" w:sz="0" w:space="0" w:color="auto"/>
          </w:divBdr>
        </w:div>
        <w:div w:id="62945796">
          <w:marLeft w:val="0"/>
          <w:marRight w:val="0"/>
          <w:marTop w:val="0"/>
          <w:marBottom w:val="0"/>
          <w:divBdr>
            <w:top w:val="none" w:sz="0" w:space="0" w:color="auto"/>
            <w:left w:val="none" w:sz="0" w:space="0" w:color="auto"/>
            <w:bottom w:val="none" w:sz="0" w:space="0" w:color="auto"/>
            <w:right w:val="none" w:sz="0" w:space="0" w:color="auto"/>
          </w:divBdr>
        </w:div>
        <w:div w:id="575018804">
          <w:marLeft w:val="0"/>
          <w:marRight w:val="0"/>
          <w:marTop w:val="0"/>
          <w:marBottom w:val="0"/>
          <w:divBdr>
            <w:top w:val="none" w:sz="0" w:space="0" w:color="auto"/>
            <w:left w:val="none" w:sz="0" w:space="0" w:color="auto"/>
            <w:bottom w:val="none" w:sz="0" w:space="0" w:color="auto"/>
            <w:right w:val="none" w:sz="0" w:space="0" w:color="auto"/>
          </w:divBdr>
        </w:div>
        <w:div w:id="1023704329">
          <w:marLeft w:val="0"/>
          <w:marRight w:val="0"/>
          <w:marTop w:val="0"/>
          <w:marBottom w:val="0"/>
          <w:divBdr>
            <w:top w:val="none" w:sz="0" w:space="0" w:color="auto"/>
            <w:left w:val="none" w:sz="0" w:space="0" w:color="auto"/>
            <w:bottom w:val="none" w:sz="0" w:space="0" w:color="auto"/>
            <w:right w:val="none" w:sz="0" w:space="0" w:color="auto"/>
          </w:divBdr>
        </w:div>
        <w:div w:id="188489896">
          <w:marLeft w:val="0"/>
          <w:marRight w:val="0"/>
          <w:marTop w:val="0"/>
          <w:marBottom w:val="0"/>
          <w:divBdr>
            <w:top w:val="none" w:sz="0" w:space="0" w:color="auto"/>
            <w:left w:val="none" w:sz="0" w:space="0" w:color="auto"/>
            <w:bottom w:val="none" w:sz="0" w:space="0" w:color="auto"/>
            <w:right w:val="none" w:sz="0" w:space="0" w:color="auto"/>
          </w:divBdr>
        </w:div>
        <w:div w:id="1309434605">
          <w:marLeft w:val="0"/>
          <w:marRight w:val="0"/>
          <w:marTop w:val="0"/>
          <w:marBottom w:val="0"/>
          <w:divBdr>
            <w:top w:val="none" w:sz="0" w:space="0" w:color="auto"/>
            <w:left w:val="none" w:sz="0" w:space="0" w:color="auto"/>
            <w:bottom w:val="none" w:sz="0" w:space="0" w:color="auto"/>
            <w:right w:val="none" w:sz="0" w:space="0" w:color="auto"/>
          </w:divBdr>
        </w:div>
        <w:div w:id="1413310228">
          <w:marLeft w:val="0"/>
          <w:marRight w:val="0"/>
          <w:marTop w:val="0"/>
          <w:marBottom w:val="0"/>
          <w:divBdr>
            <w:top w:val="none" w:sz="0" w:space="0" w:color="auto"/>
            <w:left w:val="none" w:sz="0" w:space="0" w:color="auto"/>
            <w:bottom w:val="none" w:sz="0" w:space="0" w:color="auto"/>
            <w:right w:val="none" w:sz="0" w:space="0" w:color="auto"/>
          </w:divBdr>
        </w:div>
        <w:div w:id="2137945352">
          <w:marLeft w:val="0"/>
          <w:marRight w:val="0"/>
          <w:marTop w:val="0"/>
          <w:marBottom w:val="0"/>
          <w:divBdr>
            <w:top w:val="none" w:sz="0" w:space="0" w:color="auto"/>
            <w:left w:val="none" w:sz="0" w:space="0" w:color="auto"/>
            <w:bottom w:val="none" w:sz="0" w:space="0" w:color="auto"/>
            <w:right w:val="none" w:sz="0" w:space="0" w:color="auto"/>
          </w:divBdr>
        </w:div>
        <w:div w:id="808326041">
          <w:marLeft w:val="0"/>
          <w:marRight w:val="0"/>
          <w:marTop w:val="0"/>
          <w:marBottom w:val="0"/>
          <w:divBdr>
            <w:top w:val="none" w:sz="0" w:space="0" w:color="auto"/>
            <w:left w:val="none" w:sz="0" w:space="0" w:color="auto"/>
            <w:bottom w:val="none" w:sz="0" w:space="0" w:color="auto"/>
            <w:right w:val="none" w:sz="0" w:space="0" w:color="auto"/>
          </w:divBdr>
        </w:div>
        <w:div w:id="212041178">
          <w:marLeft w:val="0"/>
          <w:marRight w:val="0"/>
          <w:marTop w:val="0"/>
          <w:marBottom w:val="0"/>
          <w:divBdr>
            <w:top w:val="none" w:sz="0" w:space="0" w:color="auto"/>
            <w:left w:val="none" w:sz="0" w:space="0" w:color="auto"/>
            <w:bottom w:val="none" w:sz="0" w:space="0" w:color="auto"/>
            <w:right w:val="none" w:sz="0" w:space="0" w:color="auto"/>
          </w:divBdr>
        </w:div>
        <w:div w:id="2003461012">
          <w:marLeft w:val="0"/>
          <w:marRight w:val="0"/>
          <w:marTop w:val="0"/>
          <w:marBottom w:val="0"/>
          <w:divBdr>
            <w:top w:val="none" w:sz="0" w:space="0" w:color="auto"/>
            <w:left w:val="none" w:sz="0" w:space="0" w:color="auto"/>
            <w:bottom w:val="none" w:sz="0" w:space="0" w:color="auto"/>
            <w:right w:val="none" w:sz="0" w:space="0" w:color="auto"/>
          </w:divBdr>
        </w:div>
        <w:div w:id="1530756898">
          <w:marLeft w:val="0"/>
          <w:marRight w:val="0"/>
          <w:marTop w:val="0"/>
          <w:marBottom w:val="0"/>
          <w:divBdr>
            <w:top w:val="none" w:sz="0" w:space="0" w:color="auto"/>
            <w:left w:val="none" w:sz="0" w:space="0" w:color="auto"/>
            <w:bottom w:val="none" w:sz="0" w:space="0" w:color="auto"/>
            <w:right w:val="none" w:sz="0" w:space="0" w:color="auto"/>
          </w:divBdr>
        </w:div>
        <w:div w:id="1017346535">
          <w:marLeft w:val="0"/>
          <w:marRight w:val="0"/>
          <w:marTop w:val="0"/>
          <w:marBottom w:val="0"/>
          <w:divBdr>
            <w:top w:val="none" w:sz="0" w:space="0" w:color="auto"/>
            <w:left w:val="none" w:sz="0" w:space="0" w:color="auto"/>
            <w:bottom w:val="none" w:sz="0" w:space="0" w:color="auto"/>
            <w:right w:val="none" w:sz="0" w:space="0" w:color="auto"/>
          </w:divBdr>
        </w:div>
        <w:div w:id="313225263">
          <w:marLeft w:val="0"/>
          <w:marRight w:val="0"/>
          <w:marTop w:val="0"/>
          <w:marBottom w:val="0"/>
          <w:divBdr>
            <w:top w:val="none" w:sz="0" w:space="0" w:color="auto"/>
            <w:left w:val="none" w:sz="0" w:space="0" w:color="auto"/>
            <w:bottom w:val="none" w:sz="0" w:space="0" w:color="auto"/>
            <w:right w:val="none" w:sz="0" w:space="0" w:color="auto"/>
          </w:divBdr>
        </w:div>
        <w:div w:id="1708875237">
          <w:marLeft w:val="0"/>
          <w:marRight w:val="0"/>
          <w:marTop w:val="0"/>
          <w:marBottom w:val="0"/>
          <w:divBdr>
            <w:top w:val="none" w:sz="0" w:space="0" w:color="auto"/>
            <w:left w:val="none" w:sz="0" w:space="0" w:color="auto"/>
            <w:bottom w:val="none" w:sz="0" w:space="0" w:color="auto"/>
            <w:right w:val="none" w:sz="0" w:space="0" w:color="auto"/>
          </w:divBdr>
        </w:div>
        <w:div w:id="2125806200">
          <w:marLeft w:val="0"/>
          <w:marRight w:val="0"/>
          <w:marTop w:val="0"/>
          <w:marBottom w:val="0"/>
          <w:divBdr>
            <w:top w:val="none" w:sz="0" w:space="0" w:color="auto"/>
            <w:left w:val="none" w:sz="0" w:space="0" w:color="auto"/>
            <w:bottom w:val="none" w:sz="0" w:space="0" w:color="auto"/>
            <w:right w:val="none" w:sz="0" w:space="0" w:color="auto"/>
          </w:divBdr>
        </w:div>
        <w:div w:id="772289920">
          <w:marLeft w:val="0"/>
          <w:marRight w:val="0"/>
          <w:marTop w:val="0"/>
          <w:marBottom w:val="0"/>
          <w:divBdr>
            <w:top w:val="none" w:sz="0" w:space="0" w:color="auto"/>
            <w:left w:val="none" w:sz="0" w:space="0" w:color="auto"/>
            <w:bottom w:val="none" w:sz="0" w:space="0" w:color="auto"/>
            <w:right w:val="none" w:sz="0" w:space="0" w:color="auto"/>
          </w:divBdr>
        </w:div>
        <w:div w:id="1201550926">
          <w:marLeft w:val="0"/>
          <w:marRight w:val="0"/>
          <w:marTop w:val="0"/>
          <w:marBottom w:val="0"/>
          <w:divBdr>
            <w:top w:val="none" w:sz="0" w:space="0" w:color="auto"/>
            <w:left w:val="none" w:sz="0" w:space="0" w:color="auto"/>
            <w:bottom w:val="none" w:sz="0" w:space="0" w:color="auto"/>
            <w:right w:val="none" w:sz="0" w:space="0" w:color="auto"/>
          </w:divBdr>
        </w:div>
        <w:div w:id="934292501">
          <w:marLeft w:val="0"/>
          <w:marRight w:val="0"/>
          <w:marTop w:val="0"/>
          <w:marBottom w:val="0"/>
          <w:divBdr>
            <w:top w:val="none" w:sz="0" w:space="0" w:color="auto"/>
            <w:left w:val="none" w:sz="0" w:space="0" w:color="auto"/>
            <w:bottom w:val="none" w:sz="0" w:space="0" w:color="auto"/>
            <w:right w:val="none" w:sz="0" w:space="0" w:color="auto"/>
          </w:divBdr>
        </w:div>
        <w:div w:id="2011180882">
          <w:marLeft w:val="0"/>
          <w:marRight w:val="0"/>
          <w:marTop w:val="0"/>
          <w:marBottom w:val="0"/>
          <w:divBdr>
            <w:top w:val="none" w:sz="0" w:space="0" w:color="auto"/>
            <w:left w:val="none" w:sz="0" w:space="0" w:color="auto"/>
            <w:bottom w:val="none" w:sz="0" w:space="0" w:color="auto"/>
            <w:right w:val="none" w:sz="0" w:space="0" w:color="auto"/>
          </w:divBdr>
        </w:div>
        <w:div w:id="1632637148">
          <w:marLeft w:val="0"/>
          <w:marRight w:val="0"/>
          <w:marTop w:val="0"/>
          <w:marBottom w:val="0"/>
          <w:divBdr>
            <w:top w:val="none" w:sz="0" w:space="0" w:color="auto"/>
            <w:left w:val="none" w:sz="0" w:space="0" w:color="auto"/>
            <w:bottom w:val="none" w:sz="0" w:space="0" w:color="auto"/>
            <w:right w:val="none" w:sz="0" w:space="0" w:color="auto"/>
          </w:divBdr>
        </w:div>
        <w:div w:id="1492990438">
          <w:marLeft w:val="0"/>
          <w:marRight w:val="0"/>
          <w:marTop w:val="0"/>
          <w:marBottom w:val="0"/>
          <w:divBdr>
            <w:top w:val="none" w:sz="0" w:space="0" w:color="auto"/>
            <w:left w:val="none" w:sz="0" w:space="0" w:color="auto"/>
            <w:bottom w:val="none" w:sz="0" w:space="0" w:color="auto"/>
            <w:right w:val="none" w:sz="0" w:space="0" w:color="auto"/>
          </w:divBdr>
        </w:div>
        <w:div w:id="1371996372">
          <w:marLeft w:val="0"/>
          <w:marRight w:val="0"/>
          <w:marTop w:val="0"/>
          <w:marBottom w:val="0"/>
          <w:divBdr>
            <w:top w:val="none" w:sz="0" w:space="0" w:color="auto"/>
            <w:left w:val="none" w:sz="0" w:space="0" w:color="auto"/>
            <w:bottom w:val="none" w:sz="0" w:space="0" w:color="auto"/>
            <w:right w:val="none" w:sz="0" w:space="0" w:color="auto"/>
          </w:divBdr>
        </w:div>
        <w:div w:id="1231503163">
          <w:marLeft w:val="0"/>
          <w:marRight w:val="0"/>
          <w:marTop w:val="0"/>
          <w:marBottom w:val="0"/>
          <w:divBdr>
            <w:top w:val="none" w:sz="0" w:space="0" w:color="auto"/>
            <w:left w:val="none" w:sz="0" w:space="0" w:color="auto"/>
            <w:bottom w:val="none" w:sz="0" w:space="0" w:color="auto"/>
            <w:right w:val="none" w:sz="0" w:space="0" w:color="auto"/>
          </w:divBdr>
        </w:div>
        <w:div w:id="1631669515">
          <w:marLeft w:val="0"/>
          <w:marRight w:val="0"/>
          <w:marTop w:val="0"/>
          <w:marBottom w:val="0"/>
          <w:divBdr>
            <w:top w:val="none" w:sz="0" w:space="0" w:color="auto"/>
            <w:left w:val="none" w:sz="0" w:space="0" w:color="auto"/>
            <w:bottom w:val="none" w:sz="0" w:space="0" w:color="auto"/>
            <w:right w:val="none" w:sz="0" w:space="0" w:color="auto"/>
          </w:divBdr>
        </w:div>
        <w:div w:id="1431510385">
          <w:marLeft w:val="0"/>
          <w:marRight w:val="0"/>
          <w:marTop w:val="0"/>
          <w:marBottom w:val="0"/>
          <w:divBdr>
            <w:top w:val="none" w:sz="0" w:space="0" w:color="auto"/>
            <w:left w:val="none" w:sz="0" w:space="0" w:color="auto"/>
            <w:bottom w:val="none" w:sz="0" w:space="0" w:color="auto"/>
            <w:right w:val="none" w:sz="0" w:space="0" w:color="auto"/>
          </w:divBdr>
        </w:div>
        <w:div w:id="569462620">
          <w:marLeft w:val="0"/>
          <w:marRight w:val="0"/>
          <w:marTop w:val="0"/>
          <w:marBottom w:val="0"/>
          <w:divBdr>
            <w:top w:val="none" w:sz="0" w:space="0" w:color="auto"/>
            <w:left w:val="none" w:sz="0" w:space="0" w:color="auto"/>
            <w:bottom w:val="none" w:sz="0" w:space="0" w:color="auto"/>
            <w:right w:val="none" w:sz="0" w:space="0" w:color="auto"/>
          </w:divBdr>
        </w:div>
        <w:div w:id="749275293">
          <w:marLeft w:val="0"/>
          <w:marRight w:val="0"/>
          <w:marTop w:val="0"/>
          <w:marBottom w:val="0"/>
          <w:divBdr>
            <w:top w:val="none" w:sz="0" w:space="0" w:color="auto"/>
            <w:left w:val="none" w:sz="0" w:space="0" w:color="auto"/>
            <w:bottom w:val="none" w:sz="0" w:space="0" w:color="auto"/>
            <w:right w:val="none" w:sz="0" w:space="0" w:color="auto"/>
          </w:divBdr>
        </w:div>
        <w:div w:id="425418495">
          <w:marLeft w:val="0"/>
          <w:marRight w:val="0"/>
          <w:marTop w:val="0"/>
          <w:marBottom w:val="0"/>
          <w:divBdr>
            <w:top w:val="none" w:sz="0" w:space="0" w:color="auto"/>
            <w:left w:val="none" w:sz="0" w:space="0" w:color="auto"/>
            <w:bottom w:val="none" w:sz="0" w:space="0" w:color="auto"/>
            <w:right w:val="none" w:sz="0" w:space="0" w:color="auto"/>
          </w:divBdr>
        </w:div>
        <w:div w:id="636034973">
          <w:marLeft w:val="0"/>
          <w:marRight w:val="0"/>
          <w:marTop w:val="0"/>
          <w:marBottom w:val="0"/>
          <w:divBdr>
            <w:top w:val="none" w:sz="0" w:space="0" w:color="auto"/>
            <w:left w:val="none" w:sz="0" w:space="0" w:color="auto"/>
            <w:bottom w:val="none" w:sz="0" w:space="0" w:color="auto"/>
            <w:right w:val="none" w:sz="0" w:space="0" w:color="auto"/>
          </w:divBdr>
        </w:div>
        <w:div w:id="1104887094">
          <w:marLeft w:val="0"/>
          <w:marRight w:val="0"/>
          <w:marTop w:val="0"/>
          <w:marBottom w:val="0"/>
          <w:divBdr>
            <w:top w:val="none" w:sz="0" w:space="0" w:color="auto"/>
            <w:left w:val="none" w:sz="0" w:space="0" w:color="auto"/>
            <w:bottom w:val="none" w:sz="0" w:space="0" w:color="auto"/>
            <w:right w:val="none" w:sz="0" w:space="0" w:color="auto"/>
          </w:divBdr>
        </w:div>
        <w:div w:id="2109277657">
          <w:marLeft w:val="0"/>
          <w:marRight w:val="0"/>
          <w:marTop w:val="0"/>
          <w:marBottom w:val="0"/>
          <w:divBdr>
            <w:top w:val="none" w:sz="0" w:space="0" w:color="auto"/>
            <w:left w:val="none" w:sz="0" w:space="0" w:color="auto"/>
            <w:bottom w:val="none" w:sz="0" w:space="0" w:color="auto"/>
            <w:right w:val="none" w:sz="0" w:space="0" w:color="auto"/>
          </w:divBdr>
        </w:div>
        <w:div w:id="207887230">
          <w:marLeft w:val="0"/>
          <w:marRight w:val="0"/>
          <w:marTop w:val="0"/>
          <w:marBottom w:val="0"/>
          <w:divBdr>
            <w:top w:val="none" w:sz="0" w:space="0" w:color="auto"/>
            <w:left w:val="none" w:sz="0" w:space="0" w:color="auto"/>
            <w:bottom w:val="none" w:sz="0" w:space="0" w:color="auto"/>
            <w:right w:val="none" w:sz="0" w:space="0" w:color="auto"/>
          </w:divBdr>
        </w:div>
        <w:div w:id="86929506">
          <w:marLeft w:val="0"/>
          <w:marRight w:val="0"/>
          <w:marTop w:val="0"/>
          <w:marBottom w:val="0"/>
          <w:divBdr>
            <w:top w:val="none" w:sz="0" w:space="0" w:color="auto"/>
            <w:left w:val="none" w:sz="0" w:space="0" w:color="auto"/>
            <w:bottom w:val="none" w:sz="0" w:space="0" w:color="auto"/>
            <w:right w:val="none" w:sz="0" w:space="0" w:color="auto"/>
          </w:divBdr>
        </w:div>
        <w:div w:id="294257405">
          <w:marLeft w:val="0"/>
          <w:marRight w:val="0"/>
          <w:marTop w:val="0"/>
          <w:marBottom w:val="0"/>
          <w:divBdr>
            <w:top w:val="none" w:sz="0" w:space="0" w:color="auto"/>
            <w:left w:val="none" w:sz="0" w:space="0" w:color="auto"/>
            <w:bottom w:val="none" w:sz="0" w:space="0" w:color="auto"/>
            <w:right w:val="none" w:sz="0" w:space="0" w:color="auto"/>
          </w:divBdr>
        </w:div>
        <w:div w:id="589394227">
          <w:marLeft w:val="0"/>
          <w:marRight w:val="0"/>
          <w:marTop w:val="0"/>
          <w:marBottom w:val="0"/>
          <w:divBdr>
            <w:top w:val="none" w:sz="0" w:space="0" w:color="auto"/>
            <w:left w:val="none" w:sz="0" w:space="0" w:color="auto"/>
            <w:bottom w:val="none" w:sz="0" w:space="0" w:color="auto"/>
            <w:right w:val="none" w:sz="0" w:space="0" w:color="auto"/>
          </w:divBdr>
        </w:div>
        <w:div w:id="1637179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2258D466C4E445A1B6D65C96CF68F4" ma:contentTypeVersion="17" ma:contentTypeDescription="Create a new document." ma:contentTypeScope="" ma:versionID="5766a6e07c9ce90bd4926cebf677c8cc">
  <xsd:schema xmlns:xsd="http://www.w3.org/2001/XMLSchema" xmlns:xs="http://www.w3.org/2001/XMLSchema" xmlns:p="http://schemas.microsoft.com/office/2006/metadata/properties" xmlns:ns2="c4941b7c-b672-4be6-8637-aab6c92b62ab" xmlns:ns3="0a7d6463-4fcc-41c7-ac54-3089c77523a9" targetNamespace="http://schemas.microsoft.com/office/2006/metadata/properties" ma:root="true" ma:fieldsID="6ff5b5e04b0d8be263216426e3953c83" ns2:_="" ns3:_="">
    <xsd:import namespace="c4941b7c-b672-4be6-8637-aab6c92b62ab"/>
    <xsd:import namespace="0a7d6463-4fcc-41c7-ac54-3089c77523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41b7c-b672-4be6-8637-aab6c92b6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644e763-58c7-4a61-bb56-98f513aad07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d6463-4fcc-41c7-ac54-3089c77523a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1f15911-06cc-4012-982a-29103a7f451f}" ma:internalName="TaxCatchAll" ma:showField="CatchAllData" ma:web="0a7d6463-4fcc-41c7-ac54-3089c77523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941b7c-b672-4be6-8637-aab6c92b62ab">
      <Terms xmlns="http://schemas.microsoft.com/office/infopath/2007/PartnerControls"/>
    </lcf76f155ced4ddcb4097134ff3c332f>
    <TaxCatchAll xmlns="0a7d6463-4fcc-41c7-ac54-3089c77523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F74FF5-8E96-4445-908A-A99D945C8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41b7c-b672-4be6-8637-aab6c92b62ab"/>
    <ds:schemaRef ds:uri="0a7d6463-4fcc-41c7-ac54-3089c77523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8A87D9-9EE3-4BDD-A3BC-BE9C9677C066}">
  <ds:schemaRefs>
    <ds:schemaRef ds:uri="http://schemas.microsoft.com/office/2006/metadata/properties"/>
    <ds:schemaRef ds:uri="http://schemas.microsoft.com/office/infopath/2007/PartnerControls"/>
    <ds:schemaRef ds:uri="c4941b7c-b672-4be6-8637-aab6c92b62ab"/>
    <ds:schemaRef ds:uri="0a7d6463-4fcc-41c7-ac54-3089c77523a9"/>
  </ds:schemaRefs>
</ds:datastoreItem>
</file>

<file path=customXml/itemProps3.xml><?xml version="1.0" encoding="utf-8"?>
<ds:datastoreItem xmlns:ds="http://schemas.openxmlformats.org/officeDocument/2006/customXml" ds:itemID="{5CC25E5E-8686-4E9D-AADF-ABA6886478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1230</Words>
  <Characters>7014</Characters>
  <Application>Microsoft Office Word</Application>
  <DocSecurity>0</DocSecurity>
  <Lines>58</Lines>
  <Paragraphs>16</Paragraphs>
  <ScaleCrop>false</ScaleCrop>
  <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Woodruff</dc:creator>
  <cp:keywords/>
  <dc:description/>
  <cp:lastModifiedBy>Peter Bruce</cp:lastModifiedBy>
  <cp:revision>3</cp:revision>
  <dcterms:created xsi:type="dcterms:W3CDTF">2025-04-09T01:58:00Z</dcterms:created>
  <dcterms:modified xsi:type="dcterms:W3CDTF">2026-10-08T23:49:00Z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0x010100642258D466C4E445A1B6D65C96CF68F4</vt:lpwstr>
  </property>
</Properties>
</file>