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19E70" w14:textId="77777777" w:rsidR="00D26D92" w:rsidRPr="00896468" w:rsidRDefault="00D26D92">
      <w:pPr>
        <w:rPr>
          <w:rFonts w:ascii="Arial" w:hAnsi="Arial" w:cs="Arial"/>
          <w:sz w:val="20"/>
          <w:szCs w:val="20"/>
        </w:rPr>
      </w:pPr>
    </w:p>
    <w:p w14:paraId="4C6E6423" w14:textId="0E500644" w:rsidR="0F9DD300" w:rsidRDefault="0F9DD300" w:rsidP="0F9DD300">
      <w:pPr>
        <w:rPr>
          <w:rFonts w:ascii="Arial" w:hAnsi="Arial" w:cs="Arial"/>
          <w:sz w:val="20"/>
          <w:szCs w:val="20"/>
        </w:rPr>
      </w:pPr>
    </w:p>
    <w:tbl>
      <w:tblPr>
        <w:tblpPr w:leftFromText="180" w:rightFromText="180" w:vertAnchor="text" w:horzAnchor="margin" w:tblpXSpec="center" w:tblpY="61"/>
        <w:tblW w:w="10122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890"/>
        <w:gridCol w:w="8232"/>
      </w:tblGrid>
      <w:tr w:rsidR="00A47612" w:rsidRPr="00896468" w14:paraId="46F2D34E" w14:textId="77777777" w:rsidTr="3C466E2C">
        <w:trPr>
          <w:trHeight w:val="172"/>
        </w:trPr>
        <w:tc>
          <w:tcPr>
            <w:tcW w:w="10122" w:type="dxa"/>
            <w:gridSpan w:val="2"/>
            <w:tcBorders>
              <w:bottom w:val="single" w:sz="4" w:space="0" w:color="auto"/>
            </w:tcBorders>
          </w:tcPr>
          <w:p w14:paraId="39B8BA84" w14:textId="463029D6" w:rsidR="00C03701" w:rsidRPr="00263BF9" w:rsidRDefault="006932FF" w:rsidP="0F9DD300">
            <w:pPr>
              <w:pStyle w:val="Default"/>
              <w:rPr>
                <w:rFonts w:ascii="Aptos" w:hAnsi="Aptos"/>
              </w:rPr>
            </w:pPr>
            <w:r w:rsidRPr="00263BF9">
              <w:rPr>
                <w:rFonts w:ascii="Aptos" w:hAnsi="Aptos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58240" behindDoc="1" locked="0" layoutInCell="1" allowOverlap="1" wp14:anchorId="7871FFF5" wp14:editId="06CF726F">
                  <wp:simplePos x="0" y="0"/>
                  <wp:positionH relativeFrom="column">
                    <wp:posOffset>4147820</wp:posOffset>
                  </wp:positionH>
                  <wp:positionV relativeFrom="page">
                    <wp:posOffset>-121285</wp:posOffset>
                  </wp:positionV>
                  <wp:extent cx="2207260" cy="593725"/>
                  <wp:effectExtent l="0" t="0" r="2540" b="0"/>
                  <wp:wrapNone/>
                  <wp:docPr id="709063614" name="Picture 1" descr="A blue and white letter l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5286625" name="Picture 1" descr="A blue and white letter l&#10;&#10;AI-generated content may be incorrect.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726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1C83214F" w:rsidRPr="00263BF9">
              <w:rPr>
                <w:rFonts w:ascii="Aptos" w:hAnsi="Aptos"/>
                <w:b/>
                <w:bCs/>
                <w:spacing w:val="40"/>
                <w:sz w:val="32"/>
                <w:szCs w:val="32"/>
              </w:rPr>
              <w:t>POSITION DESCRIPTION</w:t>
            </w:r>
          </w:p>
          <w:p w14:paraId="7AB1D06D" w14:textId="7FCD08B1" w:rsidR="00C03701" w:rsidRPr="00263BF9" w:rsidRDefault="7FE7E578" w:rsidP="0F9DD300">
            <w:pPr>
              <w:pStyle w:val="Default"/>
              <w:rPr>
                <w:rFonts w:ascii="Aptos" w:hAnsi="Aptos"/>
                <w:b/>
                <w:bCs/>
                <w:color w:val="003399"/>
                <w:sz w:val="32"/>
                <w:szCs w:val="32"/>
              </w:rPr>
            </w:pPr>
            <w:r w:rsidRPr="00263BF9">
              <w:rPr>
                <w:rFonts w:ascii="Aptos" w:hAnsi="Aptos"/>
                <w:b/>
                <w:bCs/>
                <w:color w:val="003399"/>
                <w:sz w:val="32"/>
                <w:szCs w:val="32"/>
              </w:rPr>
              <w:t xml:space="preserve">SENIOR </w:t>
            </w:r>
            <w:r w:rsidR="7CC1BEF9" w:rsidRPr="00263BF9">
              <w:rPr>
                <w:rFonts w:ascii="Aptos" w:hAnsi="Aptos"/>
                <w:b/>
                <w:bCs/>
                <w:color w:val="003399"/>
                <w:sz w:val="32"/>
                <w:szCs w:val="32"/>
              </w:rPr>
              <w:t>FINANCIAL ACCOUNTANT</w:t>
            </w:r>
          </w:p>
          <w:p w14:paraId="1295EAAC" w14:textId="77777777" w:rsidR="00A47612" w:rsidRPr="00263BF9" w:rsidRDefault="00A47612" w:rsidP="000362AE">
            <w:pPr>
              <w:pStyle w:val="Default"/>
              <w:rPr>
                <w:rFonts w:ascii="Aptos" w:hAnsi="Aptos"/>
                <w:b/>
                <w:color w:val="0033CC"/>
                <w:sz w:val="20"/>
                <w:szCs w:val="20"/>
              </w:rPr>
            </w:pPr>
          </w:p>
          <w:p w14:paraId="1C5892BE" w14:textId="030CA3A7" w:rsidR="000362AE" w:rsidRPr="00263BF9" w:rsidRDefault="000362AE" w:rsidP="000362AE">
            <w:pPr>
              <w:pStyle w:val="Default"/>
              <w:rPr>
                <w:rFonts w:ascii="Aptos" w:hAnsi="Aptos"/>
                <w:b/>
                <w:color w:val="auto"/>
                <w:sz w:val="20"/>
                <w:szCs w:val="20"/>
              </w:rPr>
            </w:pPr>
            <w:r w:rsidRPr="00263BF9">
              <w:rPr>
                <w:rFonts w:ascii="Aptos" w:hAnsi="Aptos"/>
                <w:b/>
                <w:color w:val="auto"/>
                <w:sz w:val="20"/>
                <w:szCs w:val="20"/>
              </w:rPr>
              <w:t xml:space="preserve">Location: </w:t>
            </w:r>
            <w:r w:rsidR="00FF59C3">
              <w:rPr>
                <w:rFonts w:ascii="Aptos" w:hAnsi="Aptos"/>
                <w:b/>
                <w:color w:val="auto"/>
                <w:sz w:val="20"/>
                <w:szCs w:val="20"/>
              </w:rPr>
              <w:t>State based office</w:t>
            </w:r>
          </w:p>
          <w:p w14:paraId="0D0236BA" w14:textId="2455984A" w:rsidR="00A47612" w:rsidRPr="00263BF9" w:rsidRDefault="00A47612" w:rsidP="000362AE">
            <w:pPr>
              <w:pStyle w:val="Default"/>
              <w:rPr>
                <w:rFonts w:ascii="Aptos" w:hAnsi="Aptos"/>
                <w:color w:val="auto"/>
                <w:sz w:val="20"/>
                <w:szCs w:val="20"/>
              </w:rPr>
            </w:pPr>
            <w:r w:rsidRPr="00263BF9">
              <w:rPr>
                <w:rFonts w:ascii="Aptos" w:hAnsi="Aptos"/>
                <w:b/>
                <w:color w:val="auto"/>
                <w:sz w:val="20"/>
                <w:szCs w:val="20"/>
              </w:rPr>
              <w:t>Report</w:t>
            </w:r>
            <w:r w:rsidR="00FB202E" w:rsidRPr="00263BF9">
              <w:rPr>
                <w:rFonts w:ascii="Aptos" w:hAnsi="Aptos"/>
                <w:b/>
                <w:color w:val="auto"/>
                <w:sz w:val="20"/>
                <w:szCs w:val="20"/>
              </w:rPr>
              <w:t>s</w:t>
            </w:r>
            <w:r w:rsidRPr="00263BF9">
              <w:rPr>
                <w:rFonts w:ascii="Aptos" w:hAnsi="Aptos"/>
                <w:b/>
                <w:color w:val="auto"/>
                <w:sz w:val="20"/>
                <w:szCs w:val="20"/>
              </w:rPr>
              <w:t xml:space="preserve"> to: </w:t>
            </w:r>
            <w:r w:rsidR="008C1FC3">
              <w:rPr>
                <w:rFonts w:ascii="Aptos" w:hAnsi="Aptos"/>
                <w:b/>
                <w:color w:val="auto"/>
                <w:sz w:val="20"/>
                <w:szCs w:val="20"/>
              </w:rPr>
              <w:t>Financial Controller</w:t>
            </w:r>
          </w:p>
          <w:p w14:paraId="28FA3DC9" w14:textId="77777777" w:rsidR="000362AE" w:rsidRPr="00263BF9" w:rsidRDefault="000362AE" w:rsidP="000362AE">
            <w:pPr>
              <w:pStyle w:val="Default"/>
              <w:rPr>
                <w:rFonts w:ascii="Aptos" w:hAnsi="Aptos"/>
                <w:b/>
                <w:sz w:val="20"/>
                <w:szCs w:val="20"/>
              </w:rPr>
            </w:pPr>
            <w:r w:rsidRPr="00263BF9">
              <w:rPr>
                <w:rFonts w:ascii="Aptos" w:hAnsi="Aptos"/>
                <w:b/>
                <w:sz w:val="20"/>
                <w:szCs w:val="20"/>
              </w:rPr>
              <w:t xml:space="preserve">Supervises: </w:t>
            </w:r>
            <w:r w:rsidR="00E820EA" w:rsidRPr="00263BF9">
              <w:rPr>
                <w:rFonts w:ascii="Aptos" w:hAnsi="Aptos"/>
                <w:b/>
                <w:sz w:val="20"/>
                <w:szCs w:val="20"/>
              </w:rPr>
              <w:t>Nil</w:t>
            </w:r>
          </w:p>
          <w:p w14:paraId="2321150C" w14:textId="401CD484" w:rsidR="001D15A5" w:rsidRPr="00263BF9" w:rsidRDefault="001D15A5" w:rsidP="000362AE">
            <w:pPr>
              <w:pStyle w:val="Default"/>
              <w:rPr>
                <w:rFonts w:ascii="Aptos" w:hAnsi="Aptos"/>
                <w:b/>
                <w:sz w:val="20"/>
                <w:szCs w:val="20"/>
              </w:rPr>
            </w:pPr>
            <w:r w:rsidRPr="00263BF9">
              <w:rPr>
                <w:rFonts w:ascii="Aptos" w:hAnsi="Aptos"/>
                <w:b/>
                <w:sz w:val="20"/>
                <w:szCs w:val="20"/>
              </w:rPr>
              <w:t xml:space="preserve">CHL Capability </w:t>
            </w:r>
            <w:r w:rsidR="000362AE" w:rsidRPr="00263BF9">
              <w:rPr>
                <w:rFonts w:ascii="Aptos" w:hAnsi="Aptos"/>
                <w:b/>
                <w:sz w:val="20"/>
                <w:szCs w:val="20"/>
              </w:rPr>
              <w:t xml:space="preserve">Band: </w:t>
            </w:r>
            <w:r w:rsidR="0008326F" w:rsidRPr="00263BF9">
              <w:rPr>
                <w:rFonts w:ascii="Aptos" w:hAnsi="Aptos"/>
                <w:b/>
                <w:sz w:val="20"/>
                <w:szCs w:val="20"/>
              </w:rPr>
              <w:t>#</w:t>
            </w:r>
            <w:r w:rsidR="00681B59" w:rsidRPr="00263BF9">
              <w:rPr>
                <w:rFonts w:ascii="Aptos" w:hAnsi="Aptos"/>
                <w:b/>
                <w:sz w:val="20"/>
                <w:szCs w:val="20"/>
              </w:rPr>
              <w:t>2</w:t>
            </w:r>
          </w:p>
          <w:p w14:paraId="47313CB5" w14:textId="77777777" w:rsidR="00A47612" w:rsidRPr="00263BF9" w:rsidRDefault="00A47612" w:rsidP="000362AE">
            <w:pPr>
              <w:pStyle w:val="Default"/>
              <w:rPr>
                <w:rFonts w:ascii="Aptos" w:hAnsi="Aptos"/>
                <w:b/>
                <w:sz w:val="20"/>
                <w:szCs w:val="20"/>
              </w:rPr>
            </w:pPr>
          </w:p>
        </w:tc>
      </w:tr>
      <w:tr w:rsidR="00A47612" w:rsidRPr="00896468" w14:paraId="3B1F2CAD" w14:textId="77777777" w:rsidTr="3C466E2C">
        <w:trPr>
          <w:trHeight w:val="463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13239" w14:textId="77777777" w:rsidR="00A47612" w:rsidRPr="00263BF9" w:rsidRDefault="00A47612" w:rsidP="00241039">
            <w:pPr>
              <w:pStyle w:val="Default"/>
              <w:rPr>
                <w:rFonts w:ascii="Aptos" w:hAnsi="Aptos"/>
                <w:sz w:val="20"/>
                <w:szCs w:val="20"/>
              </w:rPr>
            </w:pPr>
            <w:r w:rsidRPr="00263BF9">
              <w:rPr>
                <w:rFonts w:ascii="Aptos" w:hAnsi="Aptos"/>
                <w:b/>
                <w:bCs/>
                <w:color w:val="003399"/>
                <w:sz w:val="20"/>
                <w:szCs w:val="20"/>
              </w:rPr>
              <w:t xml:space="preserve">Primary </w:t>
            </w:r>
            <w:r w:rsidR="00241039" w:rsidRPr="00263BF9">
              <w:rPr>
                <w:rFonts w:ascii="Aptos" w:hAnsi="Aptos"/>
                <w:b/>
                <w:bCs/>
                <w:color w:val="003399"/>
                <w:sz w:val="20"/>
                <w:szCs w:val="20"/>
              </w:rPr>
              <w:t>P</w:t>
            </w:r>
            <w:r w:rsidRPr="00263BF9">
              <w:rPr>
                <w:rFonts w:ascii="Aptos" w:hAnsi="Aptos"/>
                <w:b/>
                <w:bCs/>
                <w:color w:val="003399"/>
                <w:sz w:val="20"/>
                <w:szCs w:val="20"/>
              </w:rPr>
              <w:t>urpose:</w:t>
            </w:r>
          </w:p>
        </w:tc>
        <w:tc>
          <w:tcPr>
            <w:tcW w:w="8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09B35" w14:textId="346B0C2E" w:rsidR="00A47612" w:rsidRPr="00263BF9" w:rsidRDefault="00681B59" w:rsidP="3C466E2C">
            <w:pPr>
              <w:pStyle w:val="Default"/>
              <w:rPr>
                <w:rFonts w:ascii="Aptos" w:hAnsi="Aptos"/>
                <w:color w:val="auto"/>
                <w:sz w:val="20"/>
                <w:szCs w:val="20"/>
              </w:rPr>
            </w:pPr>
            <w:r w:rsidRPr="00263BF9">
              <w:rPr>
                <w:rFonts w:ascii="Aptos" w:hAnsi="Aptos"/>
                <w:color w:val="auto"/>
                <w:sz w:val="20"/>
                <w:szCs w:val="20"/>
              </w:rPr>
              <w:t>The Senior</w:t>
            </w:r>
            <w:r w:rsidR="004356BE" w:rsidRPr="00263BF9">
              <w:rPr>
                <w:rFonts w:ascii="Aptos" w:hAnsi="Aptos"/>
                <w:color w:val="auto"/>
                <w:sz w:val="20"/>
                <w:szCs w:val="20"/>
              </w:rPr>
              <w:t xml:space="preserve"> Financial Accountant</w:t>
            </w:r>
            <w:r w:rsidRPr="00263BF9">
              <w:rPr>
                <w:rFonts w:ascii="Aptos" w:hAnsi="Aptos"/>
                <w:color w:val="auto"/>
                <w:sz w:val="20"/>
                <w:szCs w:val="20"/>
              </w:rPr>
              <w:t xml:space="preserve"> </w:t>
            </w:r>
            <w:r w:rsidR="32DEAADF" w:rsidRPr="00263BF9">
              <w:rPr>
                <w:rFonts w:ascii="Aptos" w:hAnsi="Aptos"/>
                <w:color w:val="auto"/>
                <w:sz w:val="20"/>
                <w:szCs w:val="20"/>
              </w:rPr>
              <w:t xml:space="preserve">supports the </w:t>
            </w:r>
            <w:r w:rsidR="001C7595">
              <w:rPr>
                <w:rFonts w:ascii="Aptos" w:hAnsi="Aptos"/>
                <w:color w:val="auto"/>
                <w:sz w:val="20"/>
                <w:szCs w:val="20"/>
              </w:rPr>
              <w:t>s</w:t>
            </w:r>
            <w:r w:rsidR="000C34C3">
              <w:rPr>
                <w:rFonts w:ascii="Aptos" w:hAnsi="Aptos"/>
                <w:color w:val="auto"/>
                <w:sz w:val="20"/>
                <w:szCs w:val="20"/>
              </w:rPr>
              <w:t>tate</w:t>
            </w:r>
            <w:r w:rsidR="002B445B">
              <w:rPr>
                <w:rFonts w:ascii="Aptos" w:hAnsi="Aptos"/>
                <w:color w:val="auto"/>
                <w:sz w:val="20"/>
                <w:szCs w:val="20"/>
              </w:rPr>
              <w:t>-</w:t>
            </w:r>
            <w:r w:rsidR="000C34C3">
              <w:rPr>
                <w:rFonts w:ascii="Aptos" w:hAnsi="Aptos"/>
                <w:color w:val="auto"/>
                <w:sz w:val="20"/>
                <w:szCs w:val="20"/>
              </w:rPr>
              <w:t xml:space="preserve">based </w:t>
            </w:r>
            <w:r w:rsidR="6157D902" w:rsidRPr="00263BF9">
              <w:rPr>
                <w:rFonts w:ascii="Aptos" w:hAnsi="Aptos"/>
                <w:color w:val="auto"/>
                <w:sz w:val="20"/>
                <w:szCs w:val="20"/>
              </w:rPr>
              <w:t>Finance team in</w:t>
            </w:r>
            <w:r w:rsidR="1E6665FE" w:rsidRPr="00263BF9">
              <w:rPr>
                <w:rFonts w:ascii="Aptos" w:hAnsi="Aptos"/>
                <w:color w:val="auto"/>
                <w:sz w:val="20"/>
                <w:szCs w:val="20"/>
              </w:rPr>
              <w:t xml:space="preserve"> delivering </w:t>
            </w:r>
            <w:proofErr w:type="gramStart"/>
            <w:r w:rsidR="1E6665FE" w:rsidRPr="00263BF9">
              <w:rPr>
                <w:rFonts w:ascii="Aptos" w:hAnsi="Aptos"/>
                <w:color w:val="auto"/>
                <w:sz w:val="20"/>
                <w:szCs w:val="20"/>
              </w:rPr>
              <w:t xml:space="preserve">high </w:t>
            </w:r>
            <w:r w:rsidRPr="00263BF9">
              <w:rPr>
                <w:rFonts w:ascii="Aptos" w:hAnsi="Aptos"/>
                <w:color w:val="auto"/>
                <w:sz w:val="20"/>
                <w:szCs w:val="20"/>
              </w:rPr>
              <w:t>quality</w:t>
            </w:r>
            <w:proofErr w:type="gramEnd"/>
            <w:r w:rsidR="27B6746C" w:rsidRPr="00263BF9">
              <w:rPr>
                <w:rFonts w:ascii="Aptos" w:hAnsi="Aptos"/>
                <w:color w:val="auto"/>
                <w:sz w:val="20"/>
                <w:szCs w:val="20"/>
              </w:rPr>
              <w:t xml:space="preserve"> </w:t>
            </w:r>
            <w:r w:rsidRPr="00263BF9">
              <w:rPr>
                <w:rFonts w:ascii="Aptos" w:hAnsi="Aptos"/>
                <w:color w:val="auto"/>
                <w:sz w:val="20"/>
                <w:szCs w:val="20"/>
              </w:rPr>
              <w:t xml:space="preserve">financial </w:t>
            </w:r>
            <w:r w:rsidR="5D81DBEF" w:rsidRPr="00263BF9">
              <w:rPr>
                <w:rFonts w:ascii="Aptos" w:hAnsi="Aptos"/>
                <w:color w:val="auto"/>
                <w:sz w:val="20"/>
                <w:szCs w:val="20"/>
              </w:rPr>
              <w:t>reporting,</w:t>
            </w:r>
            <w:r w:rsidR="16DE7CE1" w:rsidRPr="00263BF9">
              <w:rPr>
                <w:rFonts w:ascii="Aptos" w:hAnsi="Aptos"/>
                <w:color w:val="auto"/>
                <w:sz w:val="20"/>
                <w:szCs w:val="20"/>
              </w:rPr>
              <w:t xml:space="preserve"> while ensuring </w:t>
            </w:r>
            <w:r w:rsidR="5D81DBEF" w:rsidRPr="00263BF9">
              <w:rPr>
                <w:rFonts w:ascii="Aptos" w:hAnsi="Aptos"/>
                <w:color w:val="auto"/>
                <w:sz w:val="20"/>
                <w:szCs w:val="20"/>
              </w:rPr>
              <w:t>financial integrity</w:t>
            </w:r>
            <w:r w:rsidR="6DCE20CB" w:rsidRPr="00263BF9">
              <w:rPr>
                <w:rFonts w:ascii="Aptos" w:hAnsi="Aptos"/>
                <w:color w:val="auto"/>
                <w:sz w:val="20"/>
                <w:szCs w:val="20"/>
              </w:rPr>
              <w:t xml:space="preserve"> </w:t>
            </w:r>
            <w:r w:rsidR="5D81DBEF" w:rsidRPr="00263BF9">
              <w:rPr>
                <w:rFonts w:ascii="Aptos" w:hAnsi="Aptos"/>
                <w:color w:val="auto"/>
                <w:sz w:val="20"/>
                <w:szCs w:val="20"/>
              </w:rPr>
              <w:t>and compliance</w:t>
            </w:r>
            <w:r w:rsidR="35D184D0" w:rsidRPr="00263BF9">
              <w:rPr>
                <w:rFonts w:ascii="Aptos" w:hAnsi="Aptos"/>
                <w:color w:val="auto"/>
                <w:sz w:val="20"/>
                <w:szCs w:val="20"/>
              </w:rPr>
              <w:t xml:space="preserve"> with relevant legislation</w:t>
            </w:r>
            <w:r w:rsidR="3079F783" w:rsidRPr="00263BF9">
              <w:rPr>
                <w:rFonts w:ascii="Aptos" w:hAnsi="Aptos"/>
                <w:color w:val="auto"/>
                <w:sz w:val="20"/>
                <w:szCs w:val="20"/>
              </w:rPr>
              <w:t>, accounting standards</w:t>
            </w:r>
            <w:r w:rsidR="35D184D0" w:rsidRPr="00263BF9">
              <w:rPr>
                <w:rFonts w:ascii="Aptos" w:hAnsi="Aptos"/>
                <w:color w:val="auto"/>
                <w:sz w:val="20"/>
                <w:szCs w:val="20"/>
              </w:rPr>
              <w:t xml:space="preserve"> and funding agreements. </w:t>
            </w:r>
            <w:r w:rsidR="5D81DBEF" w:rsidRPr="00263BF9">
              <w:rPr>
                <w:rFonts w:ascii="Aptos" w:hAnsi="Aptos"/>
                <w:color w:val="auto"/>
                <w:sz w:val="20"/>
                <w:szCs w:val="20"/>
              </w:rPr>
              <w:t xml:space="preserve"> </w:t>
            </w:r>
            <w:r w:rsidR="4CC9948F" w:rsidRPr="00263BF9">
              <w:rPr>
                <w:rFonts w:ascii="Aptos" w:hAnsi="Aptos"/>
                <w:color w:val="auto"/>
                <w:sz w:val="20"/>
                <w:szCs w:val="20"/>
              </w:rPr>
              <w:t>This role plays a key part in maintaining accurate and transparent financial records, supporting both internal and external reporting requirements.</w:t>
            </w:r>
          </w:p>
        </w:tc>
      </w:tr>
      <w:tr w:rsidR="0022126A" w:rsidRPr="00896468" w14:paraId="0C279A40" w14:textId="77777777" w:rsidTr="3C466E2C">
        <w:trPr>
          <w:trHeight w:val="463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1BC65" w14:textId="77777777" w:rsidR="0022126A" w:rsidRPr="00263BF9" w:rsidRDefault="0022126A" w:rsidP="00241039">
            <w:pPr>
              <w:pStyle w:val="Default"/>
              <w:rPr>
                <w:rFonts w:ascii="Aptos" w:hAnsi="Aptos"/>
                <w:b/>
                <w:bCs/>
                <w:color w:val="003399"/>
                <w:sz w:val="20"/>
                <w:szCs w:val="20"/>
              </w:rPr>
            </w:pPr>
            <w:r w:rsidRPr="00263BF9">
              <w:rPr>
                <w:rFonts w:ascii="Aptos" w:hAnsi="Aptos"/>
                <w:b/>
                <w:bCs/>
                <w:color w:val="003399"/>
                <w:sz w:val="20"/>
                <w:szCs w:val="20"/>
              </w:rPr>
              <w:t>Context:</w:t>
            </w:r>
          </w:p>
        </w:tc>
        <w:tc>
          <w:tcPr>
            <w:tcW w:w="8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53678" w14:textId="0A338AEA" w:rsidR="0022126A" w:rsidRPr="00263BF9" w:rsidRDefault="288A3665" w:rsidP="00280006">
            <w:pPr>
              <w:pStyle w:val="Default"/>
              <w:rPr>
                <w:rFonts w:ascii="Aptos" w:hAnsi="Aptos"/>
                <w:sz w:val="20"/>
                <w:szCs w:val="20"/>
              </w:rPr>
            </w:pPr>
            <w:r w:rsidRPr="00263BF9">
              <w:rPr>
                <w:rFonts w:ascii="Aptos" w:hAnsi="Aptos"/>
                <w:color w:val="auto"/>
                <w:sz w:val="20"/>
                <w:szCs w:val="20"/>
              </w:rPr>
              <w:t>This role is a champion for CHL’s values, vision and goals and promotes and drives commitment to the organisation’s strategic objectives. Staff working at this level are expected to promote and adopt a balanced and positive approach to work and promote a working environment free from harassment and discrimination.</w:t>
            </w:r>
          </w:p>
        </w:tc>
      </w:tr>
      <w:tr w:rsidR="00567F52" w:rsidRPr="00896468" w14:paraId="584EE7B1" w14:textId="77777777" w:rsidTr="3C466E2C">
        <w:trPr>
          <w:trHeight w:val="727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53814" w14:textId="77777777" w:rsidR="00567F52" w:rsidRPr="00263BF9" w:rsidRDefault="00567F52" w:rsidP="000362AE">
            <w:pPr>
              <w:pStyle w:val="Default"/>
              <w:rPr>
                <w:rFonts w:ascii="Aptos" w:hAnsi="Aptos"/>
                <w:b/>
                <w:bCs/>
                <w:color w:val="003399"/>
                <w:sz w:val="20"/>
                <w:szCs w:val="20"/>
              </w:rPr>
            </w:pPr>
            <w:r w:rsidRPr="00263BF9">
              <w:rPr>
                <w:rFonts w:ascii="Aptos" w:hAnsi="Aptos"/>
                <w:b/>
                <w:bCs/>
                <w:color w:val="003399"/>
                <w:sz w:val="20"/>
                <w:szCs w:val="20"/>
              </w:rPr>
              <w:t>Work Health &amp; Safety</w:t>
            </w:r>
          </w:p>
        </w:tc>
        <w:tc>
          <w:tcPr>
            <w:tcW w:w="8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54542" w14:textId="66F8F0F0" w:rsidR="00567F52" w:rsidRPr="00263BF9" w:rsidRDefault="00567F52" w:rsidP="000362AE">
            <w:pPr>
              <w:rPr>
                <w:rFonts w:ascii="Aptos" w:hAnsi="Aptos" w:cs="Arial"/>
                <w:sz w:val="20"/>
                <w:szCs w:val="20"/>
              </w:rPr>
            </w:pPr>
            <w:r w:rsidRPr="00263BF9">
              <w:rPr>
                <w:rFonts w:ascii="Aptos" w:hAnsi="Aptos" w:cs="Arial"/>
                <w:sz w:val="20"/>
                <w:szCs w:val="20"/>
              </w:rPr>
              <w:t>Ensure all tasks and activities associated to the role’s operations comply with WHS legislation, relevant State jurisdiction and CHL health and safety policies, procedures and directions</w:t>
            </w:r>
            <w:r w:rsidR="02D06968" w:rsidRPr="00263BF9">
              <w:rPr>
                <w:rFonts w:ascii="Aptos" w:hAnsi="Aptos" w:cs="Arial"/>
                <w:sz w:val="20"/>
                <w:szCs w:val="20"/>
              </w:rPr>
              <w:t>.</w:t>
            </w:r>
          </w:p>
        </w:tc>
      </w:tr>
      <w:tr w:rsidR="00A47612" w:rsidRPr="00896468" w14:paraId="398A7C5D" w14:textId="77777777" w:rsidTr="3C466E2C">
        <w:trPr>
          <w:trHeight w:val="1711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B4EBC" w14:textId="77777777" w:rsidR="00A47612" w:rsidRPr="00263BF9" w:rsidRDefault="00B77AF6" w:rsidP="000362AE">
            <w:pPr>
              <w:pStyle w:val="Default"/>
              <w:rPr>
                <w:rFonts w:ascii="Aptos" w:hAnsi="Aptos"/>
                <w:sz w:val="20"/>
                <w:szCs w:val="20"/>
              </w:rPr>
            </w:pPr>
            <w:r w:rsidRPr="00263BF9">
              <w:rPr>
                <w:rFonts w:ascii="Aptos" w:hAnsi="Aptos"/>
                <w:b/>
                <w:bCs/>
                <w:color w:val="003399"/>
                <w:sz w:val="20"/>
                <w:szCs w:val="20"/>
              </w:rPr>
              <w:t>Responsibilities</w:t>
            </w:r>
            <w:r w:rsidR="00A47612" w:rsidRPr="00263BF9">
              <w:rPr>
                <w:rFonts w:ascii="Aptos" w:hAnsi="Aptos"/>
                <w:b/>
                <w:bCs/>
                <w:color w:val="003399"/>
                <w:sz w:val="20"/>
                <w:szCs w:val="20"/>
              </w:rPr>
              <w:t xml:space="preserve">: </w:t>
            </w:r>
          </w:p>
        </w:tc>
        <w:tc>
          <w:tcPr>
            <w:tcW w:w="8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86F8B" w14:textId="47624E70" w:rsidR="00B4353B" w:rsidRPr="00263BF9" w:rsidRDefault="0008326F" w:rsidP="000362AE">
            <w:pPr>
              <w:rPr>
                <w:rFonts w:ascii="Aptos" w:hAnsi="Aptos" w:cs="Arial"/>
                <w:sz w:val="20"/>
                <w:szCs w:val="20"/>
              </w:rPr>
            </w:pPr>
            <w:r w:rsidRPr="00263BF9">
              <w:rPr>
                <w:rFonts w:ascii="Aptos" w:hAnsi="Aptos" w:cs="Arial"/>
                <w:sz w:val="20"/>
                <w:szCs w:val="20"/>
              </w:rPr>
              <w:t xml:space="preserve">At all times ensuring a high level of attention to detail, the </w:t>
            </w:r>
            <w:r w:rsidR="00001375" w:rsidRPr="00263BF9">
              <w:rPr>
                <w:rFonts w:ascii="Aptos" w:hAnsi="Aptos" w:cs="Arial"/>
                <w:sz w:val="20"/>
                <w:szCs w:val="20"/>
              </w:rPr>
              <w:t xml:space="preserve">Senior </w:t>
            </w:r>
            <w:r w:rsidRPr="00263BF9">
              <w:rPr>
                <w:rFonts w:ascii="Aptos" w:hAnsi="Aptos" w:cs="Arial"/>
                <w:sz w:val="20"/>
                <w:szCs w:val="20"/>
              </w:rPr>
              <w:t>Financial Accountant will</w:t>
            </w:r>
            <w:r w:rsidR="7E5569FB" w:rsidRPr="00263BF9">
              <w:rPr>
                <w:rFonts w:ascii="Aptos" w:hAnsi="Aptos" w:cs="Arial"/>
                <w:sz w:val="20"/>
                <w:szCs w:val="20"/>
              </w:rPr>
              <w:t>:</w:t>
            </w:r>
            <w:r w:rsidRPr="00263BF9">
              <w:rPr>
                <w:rFonts w:ascii="Aptos" w:hAnsi="Aptos" w:cs="Arial"/>
                <w:sz w:val="20"/>
                <w:szCs w:val="20"/>
              </w:rPr>
              <w:t xml:space="preserve"> </w:t>
            </w:r>
          </w:p>
          <w:p w14:paraId="18CBFAE5" w14:textId="26F3FAD4" w:rsidR="00AB36F7" w:rsidRDefault="0008326F" w:rsidP="00FE5F45">
            <w:pPr>
              <w:numPr>
                <w:ilvl w:val="0"/>
                <w:numId w:val="13"/>
              </w:numPr>
              <w:tabs>
                <w:tab w:val="num" w:pos="1080"/>
              </w:tabs>
              <w:rPr>
                <w:rFonts w:ascii="Aptos" w:hAnsi="Aptos" w:cs="Arial"/>
                <w:sz w:val="20"/>
                <w:szCs w:val="20"/>
              </w:rPr>
            </w:pPr>
            <w:r w:rsidRPr="00263BF9">
              <w:rPr>
                <w:rFonts w:ascii="Aptos" w:hAnsi="Aptos" w:cs="Arial"/>
                <w:sz w:val="20"/>
                <w:szCs w:val="20"/>
              </w:rPr>
              <w:t>Complete</w:t>
            </w:r>
            <w:r w:rsidR="00AB36F7" w:rsidRPr="00263BF9">
              <w:rPr>
                <w:rFonts w:ascii="Aptos" w:hAnsi="Aptos" w:cs="Arial"/>
                <w:sz w:val="20"/>
                <w:szCs w:val="20"/>
              </w:rPr>
              <w:t xml:space="preserve"> monthly processes including </w:t>
            </w:r>
            <w:r w:rsidR="00E47C59" w:rsidRPr="00263BF9">
              <w:rPr>
                <w:rFonts w:ascii="Aptos" w:hAnsi="Aptos" w:cs="Arial"/>
                <w:sz w:val="20"/>
                <w:szCs w:val="20"/>
              </w:rPr>
              <w:t>journals and balance sheet reconciliations</w:t>
            </w:r>
            <w:r w:rsidR="000B78A1">
              <w:rPr>
                <w:rFonts w:ascii="Aptos" w:hAnsi="Aptos" w:cs="Arial"/>
                <w:sz w:val="20"/>
                <w:szCs w:val="20"/>
              </w:rPr>
              <w:t>.</w:t>
            </w:r>
          </w:p>
          <w:p w14:paraId="1B3CE8B6" w14:textId="678241F9" w:rsidR="001C6BF1" w:rsidRPr="00B8512F" w:rsidRDefault="001C6BF1" w:rsidP="00FE5F45">
            <w:pPr>
              <w:numPr>
                <w:ilvl w:val="0"/>
                <w:numId w:val="13"/>
              </w:numPr>
              <w:tabs>
                <w:tab w:val="num" w:pos="1080"/>
              </w:tabs>
              <w:rPr>
                <w:rFonts w:ascii="Aptos" w:hAnsi="Aptos" w:cs="Arial"/>
                <w:sz w:val="20"/>
                <w:szCs w:val="20"/>
              </w:rPr>
            </w:pPr>
            <w:r w:rsidRPr="00B8512F">
              <w:rPr>
                <w:rFonts w:ascii="Aptos" w:hAnsi="Aptos" w:cs="Arial"/>
                <w:sz w:val="20"/>
                <w:szCs w:val="20"/>
              </w:rPr>
              <w:t>Provide technical</w:t>
            </w:r>
            <w:r w:rsidR="00907B09" w:rsidRPr="00B8512F">
              <w:rPr>
                <w:rFonts w:ascii="Aptos" w:hAnsi="Aptos" w:cs="Arial"/>
                <w:sz w:val="20"/>
                <w:szCs w:val="20"/>
              </w:rPr>
              <w:t xml:space="preserve"> accounting advice to broader team</w:t>
            </w:r>
            <w:r w:rsidR="001B041F" w:rsidRPr="00B8512F">
              <w:rPr>
                <w:rFonts w:ascii="Aptos" w:hAnsi="Aptos" w:cs="Arial"/>
                <w:sz w:val="20"/>
                <w:szCs w:val="20"/>
              </w:rPr>
              <w:t xml:space="preserve"> and </w:t>
            </w:r>
            <w:r w:rsidR="00804EB5" w:rsidRPr="00B8512F">
              <w:rPr>
                <w:rFonts w:ascii="Aptos" w:hAnsi="Aptos" w:cs="Arial"/>
                <w:sz w:val="20"/>
                <w:szCs w:val="20"/>
              </w:rPr>
              <w:t>mentor</w:t>
            </w:r>
            <w:r w:rsidR="001B041F" w:rsidRPr="00B8512F">
              <w:rPr>
                <w:rFonts w:ascii="Aptos" w:hAnsi="Aptos" w:cs="Arial"/>
                <w:sz w:val="20"/>
                <w:szCs w:val="20"/>
              </w:rPr>
              <w:t xml:space="preserve"> </w:t>
            </w:r>
            <w:r w:rsidR="00804EB5" w:rsidRPr="00B8512F">
              <w:rPr>
                <w:rFonts w:ascii="Aptos" w:hAnsi="Aptos" w:cs="Arial"/>
                <w:sz w:val="20"/>
                <w:szCs w:val="20"/>
              </w:rPr>
              <w:t>Fin</w:t>
            </w:r>
            <w:r w:rsidR="00CA6D5B" w:rsidRPr="00B8512F">
              <w:rPr>
                <w:rFonts w:ascii="Aptos" w:hAnsi="Aptos" w:cs="Arial"/>
                <w:sz w:val="20"/>
                <w:szCs w:val="20"/>
              </w:rPr>
              <w:t>ancial Accountant(s)</w:t>
            </w:r>
            <w:r w:rsidR="00907B09" w:rsidRPr="00B8512F">
              <w:rPr>
                <w:rFonts w:ascii="Aptos" w:hAnsi="Aptos" w:cs="Arial"/>
                <w:sz w:val="20"/>
                <w:szCs w:val="20"/>
              </w:rPr>
              <w:t>.</w:t>
            </w:r>
          </w:p>
          <w:p w14:paraId="45CBC106" w14:textId="77777777" w:rsidR="0045474D" w:rsidRPr="0045474D" w:rsidRDefault="0045474D" w:rsidP="0045474D">
            <w:pPr>
              <w:numPr>
                <w:ilvl w:val="0"/>
                <w:numId w:val="13"/>
              </w:numPr>
              <w:tabs>
                <w:tab w:val="num" w:pos="1080"/>
              </w:tabs>
              <w:rPr>
                <w:rFonts w:ascii="Aptos" w:hAnsi="Aptos" w:cs="Arial"/>
                <w:sz w:val="20"/>
                <w:szCs w:val="20"/>
              </w:rPr>
            </w:pPr>
            <w:r>
              <w:rPr>
                <w:rFonts w:ascii="Aptos" w:hAnsi="Aptos" w:cs="Arial"/>
                <w:sz w:val="20"/>
                <w:szCs w:val="20"/>
              </w:rPr>
              <w:t>Prepare and assist</w:t>
            </w:r>
            <w:r w:rsidRPr="00263BF9">
              <w:rPr>
                <w:rFonts w:ascii="Aptos" w:hAnsi="Aptos" w:cs="Arial"/>
                <w:sz w:val="20"/>
                <w:szCs w:val="20"/>
              </w:rPr>
              <w:t xml:space="preserve"> with project-related accounting.</w:t>
            </w:r>
          </w:p>
          <w:p w14:paraId="1F22A62D" w14:textId="57E6BD82" w:rsidR="00E820EA" w:rsidRPr="00263BF9" w:rsidRDefault="0008326F" w:rsidP="000362AE">
            <w:pPr>
              <w:numPr>
                <w:ilvl w:val="0"/>
                <w:numId w:val="13"/>
              </w:numPr>
              <w:tabs>
                <w:tab w:val="num" w:pos="1080"/>
              </w:tabs>
              <w:rPr>
                <w:rFonts w:ascii="Aptos" w:hAnsi="Aptos" w:cs="Arial"/>
                <w:sz w:val="20"/>
                <w:szCs w:val="20"/>
              </w:rPr>
            </w:pPr>
            <w:r w:rsidRPr="00263BF9">
              <w:rPr>
                <w:rFonts w:ascii="Aptos" w:hAnsi="Aptos" w:cs="Arial"/>
                <w:sz w:val="20"/>
                <w:szCs w:val="20"/>
              </w:rPr>
              <w:t>Prepare and assist</w:t>
            </w:r>
            <w:r w:rsidR="00AB36F7" w:rsidRPr="00263BF9">
              <w:rPr>
                <w:rFonts w:ascii="Aptos" w:hAnsi="Aptos" w:cs="Arial"/>
                <w:sz w:val="20"/>
                <w:szCs w:val="20"/>
              </w:rPr>
              <w:t xml:space="preserve"> with internal and external a</w:t>
            </w:r>
            <w:r w:rsidR="00E820EA" w:rsidRPr="00263BF9">
              <w:rPr>
                <w:rFonts w:ascii="Aptos" w:hAnsi="Aptos" w:cs="Arial"/>
                <w:sz w:val="20"/>
                <w:szCs w:val="20"/>
              </w:rPr>
              <w:t>udit requirements</w:t>
            </w:r>
            <w:r w:rsidR="00681B59" w:rsidRPr="00263BF9">
              <w:rPr>
                <w:rFonts w:ascii="Aptos" w:hAnsi="Aptos" w:cs="Arial"/>
                <w:sz w:val="20"/>
                <w:szCs w:val="20"/>
              </w:rPr>
              <w:t>.</w:t>
            </w:r>
          </w:p>
          <w:p w14:paraId="3169DD61" w14:textId="61E0312A" w:rsidR="00681B59" w:rsidRPr="00263BF9" w:rsidRDefault="005914DC" w:rsidP="005914DC">
            <w:pPr>
              <w:numPr>
                <w:ilvl w:val="0"/>
                <w:numId w:val="13"/>
              </w:numPr>
              <w:tabs>
                <w:tab w:val="num" w:pos="1080"/>
              </w:tabs>
              <w:rPr>
                <w:rFonts w:ascii="Aptos" w:hAnsi="Aptos" w:cs="Arial"/>
                <w:sz w:val="20"/>
                <w:szCs w:val="20"/>
              </w:rPr>
            </w:pPr>
            <w:r w:rsidRPr="00263BF9">
              <w:rPr>
                <w:rFonts w:ascii="Aptos" w:hAnsi="Aptos" w:cs="Arial"/>
                <w:sz w:val="20"/>
                <w:szCs w:val="20"/>
              </w:rPr>
              <w:t>Assist with annual budgeting process.</w:t>
            </w:r>
          </w:p>
          <w:p w14:paraId="497009FE" w14:textId="6D5D0B32" w:rsidR="005914DC" w:rsidRPr="00263BF9" w:rsidRDefault="00681B59" w:rsidP="005914DC">
            <w:pPr>
              <w:numPr>
                <w:ilvl w:val="0"/>
                <w:numId w:val="13"/>
              </w:numPr>
              <w:tabs>
                <w:tab w:val="num" w:pos="1080"/>
              </w:tabs>
              <w:rPr>
                <w:rFonts w:ascii="Aptos" w:hAnsi="Aptos" w:cs="Arial"/>
                <w:sz w:val="20"/>
                <w:szCs w:val="20"/>
              </w:rPr>
            </w:pPr>
            <w:r w:rsidRPr="00263BF9">
              <w:rPr>
                <w:rFonts w:ascii="Aptos" w:hAnsi="Aptos" w:cs="Arial"/>
                <w:sz w:val="20"/>
                <w:szCs w:val="20"/>
              </w:rPr>
              <w:t>Assist with annual statutory accounts.</w:t>
            </w:r>
            <w:r w:rsidR="005914DC" w:rsidRPr="00263BF9">
              <w:rPr>
                <w:rFonts w:ascii="Aptos" w:hAnsi="Aptos" w:cs="Arial"/>
                <w:sz w:val="20"/>
                <w:szCs w:val="20"/>
              </w:rPr>
              <w:t xml:space="preserve"> </w:t>
            </w:r>
          </w:p>
          <w:p w14:paraId="1759F696" w14:textId="4A00FB38" w:rsidR="005914DC" w:rsidRPr="00263BF9" w:rsidRDefault="005914DC" w:rsidP="005914DC">
            <w:pPr>
              <w:numPr>
                <w:ilvl w:val="0"/>
                <w:numId w:val="13"/>
              </w:numPr>
              <w:tabs>
                <w:tab w:val="num" w:pos="1080"/>
              </w:tabs>
              <w:rPr>
                <w:rFonts w:ascii="Aptos" w:hAnsi="Aptos" w:cs="Arial"/>
                <w:sz w:val="20"/>
                <w:szCs w:val="20"/>
              </w:rPr>
            </w:pPr>
            <w:r w:rsidRPr="00263BF9">
              <w:rPr>
                <w:rFonts w:ascii="Aptos" w:hAnsi="Aptos" w:cs="Arial"/>
                <w:sz w:val="20"/>
                <w:szCs w:val="20"/>
              </w:rPr>
              <w:t>Ensure compliance with accounting standards, regulations, and company policies</w:t>
            </w:r>
            <w:r w:rsidR="00681B59" w:rsidRPr="00263BF9">
              <w:rPr>
                <w:rFonts w:ascii="Aptos" w:hAnsi="Aptos" w:cs="Arial"/>
                <w:sz w:val="20"/>
                <w:szCs w:val="20"/>
              </w:rPr>
              <w:t>.</w:t>
            </w:r>
          </w:p>
          <w:p w14:paraId="0F4DDFAC" w14:textId="6A3C30D5" w:rsidR="003A510C" w:rsidRPr="00263BF9" w:rsidRDefault="0008326F" w:rsidP="0008326F">
            <w:pPr>
              <w:numPr>
                <w:ilvl w:val="0"/>
                <w:numId w:val="13"/>
              </w:numPr>
              <w:tabs>
                <w:tab w:val="num" w:pos="1080"/>
              </w:tabs>
              <w:rPr>
                <w:rFonts w:ascii="Aptos" w:hAnsi="Aptos" w:cs="Arial"/>
                <w:sz w:val="20"/>
                <w:szCs w:val="20"/>
              </w:rPr>
            </w:pPr>
            <w:r w:rsidRPr="00263BF9">
              <w:rPr>
                <w:rFonts w:ascii="Aptos" w:hAnsi="Aptos" w:cs="Arial"/>
                <w:sz w:val="20"/>
                <w:szCs w:val="20"/>
              </w:rPr>
              <w:t>Provide a</w:t>
            </w:r>
            <w:r w:rsidR="00CF067F" w:rsidRPr="00263BF9">
              <w:rPr>
                <w:rFonts w:ascii="Aptos" w:hAnsi="Aptos" w:cs="Arial"/>
                <w:sz w:val="20"/>
                <w:szCs w:val="20"/>
              </w:rPr>
              <w:t xml:space="preserve">dditional appropriate support to </w:t>
            </w:r>
            <w:r w:rsidR="00C05451" w:rsidRPr="00263BF9">
              <w:rPr>
                <w:rFonts w:ascii="Aptos" w:hAnsi="Aptos" w:cs="Arial"/>
                <w:sz w:val="20"/>
                <w:szCs w:val="20"/>
              </w:rPr>
              <w:t xml:space="preserve">wider </w:t>
            </w:r>
            <w:r w:rsidR="00CF067F" w:rsidRPr="00263BF9">
              <w:rPr>
                <w:rFonts w:ascii="Aptos" w:hAnsi="Aptos" w:cs="Arial"/>
                <w:sz w:val="20"/>
                <w:szCs w:val="20"/>
              </w:rPr>
              <w:t>team and organisation</w:t>
            </w:r>
            <w:r w:rsidR="005914DC" w:rsidRPr="00263BF9">
              <w:rPr>
                <w:rFonts w:ascii="Aptos" w:hAnsi="Aptos" w:cs="Arial"/>
                <w:sz w:val="20"/>
                <w:szCs w:val="20"/>
              </w:rPr>
              <w:t>.</w:t>
            </w:r>
          </w:p>
        </w:tc>
      </w:tr>
      <w:tr w:rsidR="00B4353B" w:rsidRPr="00896468" w14:paraId="70349CB2" w14:textId="77777777" w:rsidTr="3C466E2C">
        <w:trPr>
          <w:trHeight w:val="1309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1BC14" w14:textId="77777777" w:rsidR="00B4353B" w:rsidRPr="00263BF9" w:rsidRDefault="00B4353B" w:rsidP="000362AE">
            <w:pPr>
              <w:pStyle w:val="Default"/>
              <w:rPr>
                <w:rFonts w:ascii="Aptos" w:hAnsi="Aptos"/>
                <w:b/>
                <w:bCs/>
                <w:color w:val="2F5496" w:themeColor="accent5" w:themeShade="BF"/>
                <w:sz w:val="20"/>
                <w:szCs w:val="20"/>
              </w:rPr>
            </w:pPr>
            <w:r w:rsidRPr="00263BF9">
              <w:rPr>
                <w:rFonts w:ascii="Aptos" w:hAnsi="Aptos"/>
                <w:b/>
                <w:bCs/>
                <w:color w:val="003399"/>
                <w:sz w:val="20"/>
                <w:szCs w:val="20"/>
              </w:rPr>
              <w:t xml:space="preserve">Technical Skills, </w:t>
            </w:r>
            <w:r w:rsidR="000362AE" w:rsidRPr="00263BF9">
              <w:rPr>
                <w:rFonts w:ascii="Aptos" w:hAnsi="Aptos"/>
                <w:b/>
                <w:bCs/>
                <w:color w:val="003399"/>
                <w:sz w:val="20"/>
                <w:szCs w:val="20"/>
              </w:rPr>
              <w:t>E</w:t>
            </w:r>
            <w:r w:rsidRPr="00263BF9">
              <w:rPr>
                <w:rFonts w:ascii="Aptos" w:hAnsi="Aptos"/>
                <w:b/>
                <w:bCs/>
                <w:color w:val="003399"/>
                <w:sz w:val="20"/>
                <w:szCs w:val="20"/>
              </w:rPr>
              <w:t xml:space="preserve">xperience </w:t>
            </w:r>
            <w:r w:rsidR="000362AE" w:rsidRPr="00263BF9">
              <w:rPr>
                <w:rFonts w:ascii="Aptos" w:hAnsi="Aptos"/>
                <w:b/>
                <w:bCs/>
                <w:color w:val="003399"/>
                <w:sz w:val="20"/>
                <w:szCs w:val="20"/>
              </w:rPr>
              <w:t>&amp; Q</w:t>
            </w:r>
            <w:r w:rsidRPr="00263BF9">
              <w:rPr>
                <w:rFonts w:ascii="Aptos" w:hAnsi="Aptos"/>
                <w:b/>
                <w:bCs/>
                <w:color w:val="003399"/>
                <w:sz w:val="20"/>
                <w:szCs w:val="20"/>
              </w:rPr>
              <w:t>ualifications</w:t>
            </w:r>
            <w:r w:rsidR="000362AE" w:rsidRPr="00263BF9">
              <w:rPr>
                <w:rFonts w:ascii="Aptos" w:hAnsi="Aptos"/>
                <w:b/>
                <w:bCs/>
                <w:color w:val="003399"/>
                <w:sz w:val="20"/>
                <w:szCs w:val="20"/>
              </w:rPr>
              <w:t>:</w:t>
            </w:r>
          </w:p>
        </w:tc>
        <w:tc>
          <w:tcPr>
            <w:tcW w:w="8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FF95D" w14:textId="77777777" w:rsidR="00750934" w:rsidRPr="00263BF9" w:rsidRDefault="00E820EA" w:rsidP="00241039">
            <w:pPr>
              <w:numPr>
                <w:ilvl w:val="0"/>
                <w:numId w:val="19"/>
              </w:numPr>
              <w:rPr>
                <w:rFonts w:ascii="Aptos" w:hAnsi="Aptos" w:cs="Arial"/>
                <w:sz w:val="20"/>
                <w:szCs w:val="20"/>
              </w:rPr>
            </w:pPr>
            <w:r w:rsidRPr="00263BF9">
              <w:rPr>
                <w:rFonts w:ascii="Aptos" w:hAnsi="Aptos" w:cs="Arial"/>
                <w:sz w:val="20"/>
                <w:szCs w:val="20"/>
              </w:rPr>
              <w:t>Business degree – Accounting, Commerce or Economics</w:t>
            </w:r>
          </w:p>
          <w:p w14:paraId="4E908DEA" w14:textId="04ADBC7B" w:rsidR="00681B59" w:rsidRPr="00263BF9" w:rsidRDefault="00681B59" w:rsidP="00241039">
            <w:pPr>
              <w:numPr>
                <w:ilvl w:val="0"/>
                <w:numId w:val="19"/>
              </w:numPr>
              <w:rPr>
                <w:rFonts w:ascii="Aptos" w:hAnsi="Aptos" w:cs="Arial"/>
                <w:sz w:val="20"/>
                <w:szCs w:val="20"/>
              </w:rPr>
            </w:pPr>
            <w:r w:rsidRPr="00263BF9">
              <w:rPr>
                <w:rFonts w:ascii="Aptos" w:hAnsi="Aptos" w:cs="Arial"/>
                <w:sz w:val="20"/>
                <w:szCs w:val="20"/>
              </w:rPr>
              <w:t>CA/CPA qualified</w:t>
            </w:r>
          </w:p>
          <w:p w14:paraId="47649295" w14:textId="06C9CBC6" w:rsidR="00E820EA" w:rsidRPr="00263BF9" w:rsidRDefault="00E820EA" w:rsidP="00241039">
            <w:pPr>
              <w:numPr>
                <w:ilvl w:val="0"/>
                <w:numId w:val="19"/>
              </w:numPr>
              <w:rPr>
                <w:rFonts w:ascii="Aptos" w:hAnsi="Aptos" w:cs="Arial"/>
                <w:sz w:val="20"/>
                <w:szCs w:val="20"/>
              </w:rPr>
            </w:pPr>
            <w:r w:rsidRPr="00263BF9">
              <w:rPr>
                <w:rFonts w:ascii="Aptos" w:hAnsi="Aptos" w:cs="Arial"/>
                <w:sz w:val="20"/>
                <w:szCs w:val="20"/>
              </w:rPr>
              <w:t xml:space="preserve">Minimum </w:t>
            </w:r>
            <w:r w:rsidR="00681B59" w:rsidRPr="00263BF9">
              <w:rPr>
                <w:rFonts w:ascii="Aptos" w:hAnsi="Aptos" w:cs="Arial"/>
                <w:sz w:val="20"/>
                <w:szCs w:val="20"/>
              </w:rPr>
              <w:t>5</w:t>
            </w:r>
            <w:r w:rsidRPr="00263BF9">
              <w:rPr>
                <w:rFonts w:ascii="Aptos" w:hAnsi="Aptos" w:cs="Arial"/>
                <w:sz w:val="20"/>
                <w:szCs w:val="20"/>
              </w:rPr>
              <w:t xml:space="preserve"> years’ financial accounting experience in a complex organisation</w:t>
            </w:r>
          </w:p>
          <w:p w14:paraId="7858357E" w14:textId="77777777" w:rsidR="00E820EA" w:rsidRPr="00263BF9" w:rsidRDefault="00E820EA" w:rsidP="00241039">
            <w:pPr>
              <w:numPr>
                <w:ilvl w:val="0"/>
                <w:numId w:val="19"/>
              </w:numPr>
              <w:rPr>
                <w:rFonts w:ascii="Aptos" w:hAnsi="Aptos" w:cs="Arial"/>
                <w:sz w:val="20"/>
                <w:szCs w:val="20"/>
              </w:rPr>
            </w:pPr>
            <w:r w:rsidRPr="00263BF9">
              <w:rPr>
                <w:rFonts w:ascii="Aptos" w:hAnsi="Aptos" w:cs="Arial"/>
                <w:sz w:val="20"/>
                <w:szCs w:val="20"/>
              </w:rPr>
              <w:t>High level of attention to detail</w:t>
            </w:r>
          </w:p>
          <w:p w14:paraId="0698897A" w14:textId="32E1B3B2" w:rsidR="008F2830" w:rsidRPr="00263BF9" w:rsidRDefault="008F2830" w:rsidP="00241039">
            <w:pPr>
              <w:numPr>
                <w:ilvl w:val="0"/>
                <w:numId w:val="19"/>
              </w:numPr>
              <w:rPr>
                <w:rFonts w:ascii="Aptos" w:hAnsi="Aptos" w:cs="Arial"/>
                <w:sz w:val="20"/>
                <w:szCs w:val="20"/>
              </w:rPr>
            </w:pPr>
            <w:r w:rsidRPr="00263BF9">
              <w:rPr>
                <w:rFonts w:ascii="Aptos" w:hAnsi="Aptos" w:cs="Arial"/>
                <w:sz w:val="20"/>
                <w:szCs w:val="20"/>
              </w:rPr>
              <w:t xml:space="preserve">Competent in Microsoft 365, </w:t>
            </w:r>
            <w:r w:rsidR="00390154" w:rsidRPr="00263BF9">
              <w:rPr>
                <w:rFonts w:ascii="Aptos" w:hAnsi="Aptos" w:cs="Arial"/>
                <w:sz w:val="20"/>
                <w:szCs w:val="20"/>
              </w:rPr>
              <w:t xml:space="preserve">primarily </w:t>
            </w:r>
            <w:r w:rsidR="001909F9" w:rsidRPr="00263BF9">
              <w:rPr>
                <w:rFonts w:ascii="Aptos" w:hAnsi="Aptos" w:cs="Arial"/>
                <w:sz w:val="20"/>
                <w:szCs w:val="20"/>
              </w:rPr>
              <w:t>Excel</w:t>
            </w:r>
          </w:p>
          <w:p w14:paraId="6B091B08" w14:textId="68725E4C" w:rsidR="00B4353B" w:rsidRPr="00263BF9" w:rsidRDefault="005A6A9F" w:rsidP="00241039">
            <w:pPr>
              <w:numPr>
                <w:ilvl w:val="0"/>
                <w:numId w:val="19"/>
              </w:numPr>
              <w:rPr>
                <w:rFonts w:ascii="Aptos" w:hAnsi="Aptos" w:cs="Arial"/>
                <w:sz w:val="20"/>
                <w:szCs w:val="20"/>
              </w:rPr>
            </w:pPr>
            <w:r w:rsidRPr="00263BF9">
              <w:rPr>
                <w:rFonts w:ascii="Aptos" w:hAnsi="Aptos" w:cs="Arial"/>
                <w:sz w:val="20"/>
                <w:szCs w:val="20"/>
              </w:rPr>
              <w:t>Commitment to the right of every person to good quality housing</w:t>
            </w:r>
          </w:p>
          <w:p w14:paraId="575EF046" w14:textId="77777777" w:rsidR="00B4353B" w:rsidRPr="00263BF9" w:rsidRDefault="00B4353B" w:rsidP="00E820EA">
            <w:pPr>
              <w:pStyle w:val="ListParagraph"/>
              <w:numPr>
                <w:ilvl w:val="0"/>
                <w:numId w:val="19"/>
              </w:numPr>
              <w:rPr>
                <w:rFonts w:ascii="Aptos" w:hAnsi="Aptos" w:cs="Arial"/>
                <w:sz w:val="20"/>
                <w:szCs w:val="20"/>
              </w:rPr>
            </w:pPr>
            <w:r w:rsidRPr="00263BF9">
              <w:rPr>
                <w:rFonts w:ascii="Aptos" w:hAnsi="Aptos" w:cs="Arial"/>
                <w:sz w:val="20"/>
                <w:szCs w:val="20"/>
              </w:rPr>
              <w:t xml:space="preserve">Satisfactory Police </w:t>
            </w:r>
            <w:r w:rsidR="000362AE" w:rsidRPr="00263BF9">
              <w:rPr>
                <w:rFonts w:ascii="Aptos" w:hAnsi="Aptos" w:cs="Arial"/>
                <w:sz w:val="20"/>
                <w:szCs w:val="20"/>
              </w:rPr>
              <w:t>Check</w:t>
            </w:r>
          </w:p>
        </w:tc>
      </w:tr>
      <w:tr w:rsidR="00B4353B" w:rsidRPr="00896468" w14:paraId="7650F7DF" w14:textId="77777777" w:rsidTr="3C466E2C">
        <w:trPr>
          <w:trHeight w:val="2732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C4EC1" w14:textId="77777777" w:rsidR="00B4353B" w:rsidRPr="00263BF9" w:rsidRDefault="00B4353B" w:rsidP="000362AE">
            <w:pPr>
              <w:pStyle w:val="Default"/>
              <w:rPr>
                <w:rFonts w:ascii="Aptos" w:hAnsi="Aptos"/>
                <w:b/>
                <w:bCs/>
                <w:color w:val="2F5496" w:themeColor="accent5" w:themeShade="BF"/>
                <w:sz w:val="20"/>
                <w:szCs w:val="20"/>
              </w:rPr>
            </w:pPr>
            <w:r w:rsidRPr="00263BF9">
              <w:rPr>
                <w:rFonts w:ascii="Aptos" w:hAnsi="Aptos"/>
                <w:b/>
                <w:bCs/>
                <w:color w:val="003399"/>
                <w:sz w:val="20"/>
                <w:szCs w:val="20"/>
              </w:rPr>
              <w:t>Key Capabilities</w:t>
            </w:r>
            <w:r w:rsidR="000362AE" w:rsidRPr="00263BF9">
              <w:rPr>
                <w:rFonts w:ascii="Aptos" w:hAnsi="Aptos"/>
                <w:b/>
                <w:bCs/>
                <w:color w:val="003399"/>
                <w:sz w:val="20"/>
                <w:szCs w:val="20"/>
              </w:rPr>
              <w:t>:</w:t>
            </w:r>
          </w:p>
        </w:tc>
        <w:tc>
          <w:tcPr>
            <w:tcW w:w="8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5FFC8" w14:textId="77777777" w:rsidR="00CA2C33" w:rsidRPr="00263BF9" w:rsidRDefault="00CA2C33" w:rsidP="00AB36F7">
            <w:pPr>
              <w:rPr>
                <w:rFonts w:ascii="Aptos" w:hAnsi="Aptos" w:cs="Arial"/>
                <w:sz w:val="20"/>
                <w:szCs w:val="20"/>
              </w:rPr>
            </w:pPr>
            <w:r w:rsidRPr="00263BF9">
              <w:rPr>
                <w:rFonts w:ascii="Aptos" w:hAnsi="Aptos" w:cs="Arial"/>
                <w:b/>
                <w:color w:val="2F5496" w:themeColor="accent5" w:themeShade="BF"/>
                <w:sz w:val="20"/>
                <w:szCs w:val="20"/>
                <w:lang w:val="en-US"/>
              </w:rPr>
              <w:t>Achieves Results –</w:t>
            </w:r>
            <w:r w:rsidRPr="00263BF9">
              <w:rPr>
                <w:rFonts w:ascii="Aptos" w:hAnsi="Aptos" w:cs="Arial"/>
                <w:sz w:val="20"/>
                <w:szCs w:val="20"/>
              </w:rPr>
              <w:t xml:space="preserve"> </w:t>
            </w:r>
            <w:r w:rsidR="0060780B" w:rsidRPr="00263BF9">
              <w:rPr>
                <w:rFonts w:ascii="Aptos" w:hAnsi="Aptos" w:cs="Arial"/>
                <w:sz w:val="20"/>
                <w:szCs w:val="20"/>
              </w:rPr>
              <w:t>Monitors work progress and manages priorities with a commitment to achieving quality outcomes</w:t>
            </w:r>
          </w:p>
          <w:p w14:paraId="7A0261F0" w14:textId="77777777" w:rsidR="00F06A13" w:rsidRPr="00263BF9" w:rsidRDefault="00CA2C33" w:rsidP="00CA2C33">
            <w:pPr>
              <w:rPr>
                <w:rFonts w:ascii="Aptos" w:hAnsi="Aptos" w:cs="Arial"/>
                <w:sz w:val="20"/>
                <w:szCs w:val="20"/>
                <w:lang w:val="en-US"/>
              </w:rPr>
            </w:pPr>
            <w:r w:rsidRPr="00263BF9">
              <w:rPr>
                <w:rFonts w:ascii="Aptos" w:hAnsi="Aptos" w:cs="Arial"/>
                <w:b/>
                <w:color w:val="2F5496" w:themeColor="accent5" w:themeShade="BF"/>
                <w:sz w:val="20"/>
                <w:szCs w:val="20"/>
                <w:lang w:val="en-US"/>
              </w:rPr>
              <w:t xml:space="preserve">Resilience </w:t>
            </w:r>
            <w:r w:rsidR="00F06A13" w:rsidRPr="00263BF9">
              <w:rPr>
                <w:rFonts w:ascii="Aptos" w:hAnsi="Aptos" w:cs="Arial"/>
                <w:b/>
                <w:color w:val="2F5496" w:themeColor="accent5" w:themeShade="BF"/>
                <w:sz w:val="20"/>
                <w:szCs w:val="20"/>
                <w:lang w:val="en-US"/>
              </w:rPr>
              <w:t xml:space="preserve">– </w:t>
            </w:r>
            <w:r w:rsidR="0060780B" w:rsidRPr="00263BF9">
              <w:rPr>
                <w:rFonts w:ascii="Aptos" w:hAnsi="Aptos" w:cs="Arial"/>
                <w:sz w:val="20"/>
                <w:szCs w:val="20"/>
                <w:lang w:val="en-US"/>
              </w:rPr>
              <w:t>Achieves work objectives, even in difficult circumstances, whilst remaining positive and calm</w:t>
            </w:r>
          </w:p>
          <w:p w14:paraId="48741C90" w14:textId="77777777" w:rsidR="00F06A13" w:rsidRPr="00263BF9" w:rsidRDefault="00CA2C33" w:rsidP="00AB36F7">
            <w:pPr>
              <w:rPr>
                <w:rFonts w:ascii="Aptos" w:hAnsi="Aptos" w:cs="Arial"/>
                <w:sz w:val="20"/>
                <w:szCs w:val="20"/>
              </w:rPr>
            </w:pPr>
            <w:r w:rsidRPr="00263BF9">
              <w:rPr>
                <w:rFonts w:ascii="Aptos" w:hAnsi="Aptos" w:cs="Arial"/>
                <w:b/>
                <w:color w:val="2F5496" w:themeColor="accent5" w:themeShade="BF"/>
                <w:sz w:val="20"/>
                <w:szCs w:val="20"/>
                <w:lang w:val="en-US"/>
              </w:rPr>
              <w:t xml:space="preserve">Continuous Improvement </w:t>
            </w:r>
            <w:r w:rsidR="00F06A13" w:rsidRPr="00263BF9">
              <w:rPr>
                <w:rFonts w:ascii="Aptos" w:hAnsi="Aptos" w:cs="Arial"/>
                <w:b/>
                <w:color w:val="2F5496" w:themeColor="accent5" w:themeShade="BF"/>
                <w:sz w:val="20"/>
                <w:szCs w:val="20"/>
                <w:lang w:val="en-US"/>
              </w:rPr>
              <w:t xml:space="preserve">– </w:t>
            </w:r>
            <w:r w:rsidR="0060780B" w:rsidRPr="00263BF9">
              <w:rPr>
                <w:rFonts w:ascii="Aptos" w:hAnsi="Aptos" w:cs="Arial"/>
                <w:sz w:val="20"/>
                <w:szCs w:val="20"/>
                <w:lang w:val="en-US"/>
              </w:rPr>
              <w:t xml:space="preserve">Look for and take advantage of opportunities to learn new skills </w:t>
            </w:r>
            <w:proofErr w:type="gramStart"/>
            <w:r w:rsidR="0060780B" w:rsidRPr="00263BF9">
              <w:rPr>
                <w:rFonts w:ascii="Aptos" w:hAnsi="Aptos" w:cs="Arial"/>
                <w:sz w:val="20"/>
                <w:szCs w:val="20"/>
                <w:lang w:val="en-US"/>
              </w:rPr>
              <w:t>in order to</w:t>
            </w:r>
            <w:proofErr w:type="gramEnd"/>
            <w:r w:rsidR="0060780B" w:rsidRPr="00263BF9">
              <w:rPr>
                <w:rFonts w:ascii="Aptos" w:hAnsi="Aptos" w:cs="Arial"/>
                <w:sz w:val="20"/>
                <w:szCs w:val="20"/>
                <w:lang w:val="en-US"/>
              </w:rPr>
              <w:t xml:space="preserve"> achieve work goals. Is adaptable in approach and willing to be flexible to accommodate the changing needs of the team and the environment</w:t>
            </w:r>
          </w:p>
          <w:p w14:paraId="29789B34" w14:textId="77777777" w:rsidR="00F06A13" w:rsidRPr="00263BF9" w:rsidRDefault="00CA2C33" w:rsidP="00AB36F7">
            <w:pPr>
              <w:rPr>
                <w:rFonts w:ascii="Aptos" w:hAnsi="Aptos" w:cs="Arial"/>
                <w:sz w:val="20"/>
                <w:szCs w:val="20"/>
                <w:lang w:val="en-US"/>
              </w:rPr>
            </w:pPr>
            <w:r w:rsidRPr="00263BF9">
              <w:rPr>
                <w:rFonts w:ascii="Aptos" w:hAnsi="Aptos" w:cs="Arial"/>
                <w:b/>
                <w:color w:val="2F5496" w:themeColor="accent5" w:themeShade="BF"/>
                <w:sz w:val="20"/>
                <w:szCs w:val="20"/>
                <w:lang w:val="en-US"/>
              </w:rPr>
              <w:t>Teamwork</w:t>
            </w:r>
            <w:r w:rsidR="00F06A13" w:rsidRPr="00263BF9">
              <w:rPr>
                <w:rFonts w:ascii="Aptos" w:hAnsi="Aptos" w:cs="Arial"/>
                <w:b/>
                <w:color w:val="2F5496" w:themeColor="accent5" w:themeShade="BF"/>
                <w:sz w:val="20"/>
                <w:szCs w:val="20"/>
                <w:lang w:val="en-US"/>
              </w:rPr>
              <w:t xml:space="preserve"> – </w:t>
            </w:r>
            <w:r w:rsidR="0060780B" w:rsidRPr="00263BF9">
              <w:rPr>
                <w:rFonts w:ascii="Aptos" w:hAnsi="Aptos" w:cs="Arial"/>
                <w:sz w:val="20"/>
                <w:szCs w:val="20"/>
                <w:lang w:val="en-US"/>
              </w:rPr>
              <w:t>Openly shares information, participates and contributes to team discussions and goals</w:t>
            </w:r>
          </w:p>
          <w:p w14:paraId="12E6DA08" w14:textId="77777777" w:rsidR="000362AE" w:rsidRPr="00263BF9" w:rsidRDefault="00CA2C33" w:rsidP="00580947">
            <w:pPr>
              <w:ind w:left="34"/>
              <w:rPr>
                <w:rFonts w:ascii="Aptos" w:hAnsi="Aptos" w:cs="Arial"/>
                <w:sz w:val="20"/>
                <w:szCs w:val="20"/>
                <w:lang w:val="en-US"/>
              </w:rPr>
            </w:pPr>
            <w:r w:rsidRPr="00263BF9">
              <w:rPr>
                <w:rFonts w:ascii="Aptos" w:hAnsi="Aptos" w:cs="Arial"/>
                <w:b/>
                <w:color w:val="2F5496" w:themeColor="accent5" w:themeShade="BF"/>
                <w:sz w:val="20"/>
                <w:szCs w:val="20"/>
                <w:lang w:val="en-US"/>
              </w:rPr>
              <w:t>Proactive</w:t>
            </w:r>
            <w:r w:rsidR="00F06A13" w:rsidRPr="00263BF9">
              <w:rPr>
                <w:rFonts w:ascii="Aptos" w:hAnsi="Aptos" w:cs="Arial"/>
                <w:b/>
                <w:color w:val="2F5496" w:themeColor="accent5" w:themeShade="BF"/>
                <w:sz w:val="20"/>
                <w:szCs w:val="20"/>
                <w:lang w:val="en-US"/>
              </w:rPr>
              <w:t xml:space="preserve"> – </w:t>
            </w:r>
            <w:r w:rsidR="0060780B" w:rsidRPr="00263BF9">
              <w:rPr>
                <w:rFonts w:ascii="Aptos" w:hAnsi="Aptos" w:cs="Arial"/>
                <w:sz w:val="20"/>
                <w:szCs w:val="20"/>
                <w:lang w:val="en-US"/>
              </w:rPr>
              <w:t xml:space="preserve">Takes action to avoid potential problems or </w:t>
            </w:r>
            <w:proofErr w:type="spellStart"/>
            <w:r w:rsidR="0060780B" w:rsidRPr="00263BF9">
              <w:rPr>
                <w:rFonts w:ascii="Aptos" w:hAnsi="Aptos" w:cs="Arial"/>
                <w:sz w:val="20"/>
                <w:szCs w:val="20"/>
                <w:lang w:val="en-US"/>
              </w:rPr>
              <w:t>minimise</w:t>
            </w:r>
            <w:proofErr w:type="spellEnd"/>
            <w:r w:rsidR="0060780B" w:rsidRPr="00263BF9">
              <w:rPr>
                <w:rFonts w:ascii="Aptos" w:hAnsi="Aptos" w:cs="Arial"/>
                <w:sz w:val="20"/>
                <w:szCs w:val="20"/>
                <w:lang w:val="en-US"/>
              </w:rPr>
              <w:t xml:space="preserve"> their impact</w:t>
            </w:r>
          </w:p>
          <w:p w14:paraId="3D472AF7" w14:textId="77777777" w:rsidR="00CA2C33" w:rsidRPr="00263BF9" w:rsidRDefault="00CA2C33" w:rsidP="00580947">
            <w:pPr>
              <w:ind w:left="34"/>
              <w:rPr>
                <w:rFonts w:ascii="Aptos" w:hAnsi="Aptos" w:cs="Arial"/>
                <w:sz w:val="20"/>
                <w:szCs w:val="20"/>
                <w:lang w:val="en-US"/>
              </w:rPr>
            </w:pPr>
            <w:r w:rsidRPr="00263BF9">
              <w:rPr>
                <w:rFonts w:ascii="Aptos" w:hAnsi="Aptos" w:cs="Arial"/>
                <w:b/>
                <w:color w:val="2F5496" w:themeColor="accent5" w:themeShade="BF"/>
                <w:sz w:val="20"/>
                <w:szCs w:val="20"/>
                <w:lang w:val="en-US"/>
              </w:rPr>
              <w:t>Communication –</w:t>
            </w:r>
            <w:r w:rsidRPr="00263BF9">
              <w:rPr>
                <w:rFonts w:ascii="Aptos" w:hAnsi="Aptos" w:cs="Arial"/>
                <w:sz w:val="20"/>
                <w:szCs w:val="20"/>
                <w:lang w:val="en-US"/>
              </w:rPr>
              <w:t xml:space="preserve"> </w:t>
            </w:r>
            <w:r w:rsidR="0060780B" w:rsidRPr="00263BF9">
              <w:rPr>
                <w:rFonts w:ascii="Aptos" w:hAnsi="Aptos" w:cs="Arial"/>
                <w:sz w:val="20"/>
                <w:szCs w:val="20"/>
                <w:lang w:val="en-US"/>
              </w:rPr>
              <w:t>Presents messages in a clear and precise manner using appropriate language</w:t>
            </w:r>
          </w:p>
          <w:p w14:paraId="6E481933" w14:textId="77777777" w:rsidR="00CA2C33" w:rsidRPr="00263BF9" w:rsidRDefault="00CA2C33" w:rsidP="00580947">
            <w:pPr>
              <w:ind w:left="34"/>
              <w:rPr>
                <w:rFonts w:ascii="Aptos" w:hAnsi="Aptos" w:cs="Arial"/>
                <w:sz w:val="20"/>
                <w:szCs w:val="20"/>
              </w:rPr>
            </w:pPr>
            <w:r w:rsidRPr="00263BF9">
              <w:rPr>
                <w:rFonts w:ascii="Aptos" w:hAnsi="Aptos" w:cs="Arial"/>
                <w:b/>
                <w:color w:val="2F5496" w:themeColor="accent5" w:themeShade="BF"/>
                <w:sz w:val="20"/>
                <w:szCs w:val="20"/>
                <w:lang w:val="en-US"/>
              </w:rPr>
              <w:t>Professionalism &amp; Accountability –</w:t>
            </w:r>
            <w:r w:rsidRPr="00263BF9">
              <w:rPr>
                <w:rFonts w:ascii="Aptos" w:hAnsi="Aptos" w:cs="Arial"/>
                <w:sz w:val="20"/>
                <w:szCs w:val="20"/>
              </w:rPr>
              <w:t xml:space="preserve"> </w:t>
            </w:r>
            <w:r w:rsidR="0060780B" w:rsidRPr="00263BF9">
              <w:rPr>
                <w:rFonts w:ascii="Aptos" w:hAnsi="Aptos" w:cs="Arial"/>
                <w:sz w:val="20"/>
                <w:szCs w:val="20"/>
              </w:rPr>
              <w:t>Takes responsibility for own work tasks, utilises the specialist expertise of others within CHL and contributes own expertise to achieve outcomes for the business unit</w:t>
            </w:r>
          </w:p>
          <w:p w14:paraId="5EFBA0B4" w14:textId="77777777" w:rsidR="00CA2C33" w:rsidRPr="00263BF9" w:rsidRDefault="00CA2C33" w:rsidP="0060780B">
            <w:pPr>
              <w:ind w:left="34"/>
              <w:rPr>
                <w:rFonts w:ascii="Aptos" w:hAnsi="Aptos" w:cs="Arial"/>
                <w:sz w:val="20"/>
                <w:szCs w:val="20"/>
              </w:rPr>
            </w:pPr>
            <w:r w:rsidRPr="00263BF9">
              <w:rPr>
                <w:rFonts w:ascii="Aptos" w:hAnsi="Aptos" w:cs="Arial"/>
                <w:b/>
                <w:color w:val="2F5496" w:themeColor="accent5" w:themeShade="BF"/>
                <w:sz w:val="20"/>
                <w:szCs w:val="20"/>
                <w:lang w:val="en-US"/>
              </w:rPr>
              <w:t>Probity</w:t>
            </w:r>
            <w:r w:rsidRPr="00263BF9">
              <w:rPr>
                <w:rFonts w:ascii="Aptos" w:hAnsi="Aptos" w:cs="Arial"/>
                <w:sz w:val="20"/>
                <w:szCs w:val="20"/>
              </w:rPr>
              <w:t xml:space="preserve"> </w:t>
            </w:r>
            <w:r w:rsidR="0060780B" w:rsidRPr="00263BF9">
              <w:rPr>
                <w:rFonts w:ascii="Aptos" w:hAnsi="Aptos" w:cs="Arial"/>
                <w:sz w:val="20"/>
                <w:szCs w:val="20"/>
              </w:rPr>
              <w:t>–</w:t>
            </w:r>
            <w:r w:rsidRPr="00263BF9">
              <w:rPr>
                <w:rFonts w:ascii="Aptos" w:hAnsi="Aptos" w:cs="Arial"/>
                <w:sz w:val="20"/>
                <w:szCs w:val="20"/>
              </w:rPr>
              <w:t xml:space="preserve"> </w:t>
            </w:r>
            <w:r w:rsidR="0060780B" w:rsidRPr="00263BF9">
              <w:rPr>
                <w:rFonts w:ascii="Aptos" w:hAnsi="Aptos" w:cs="Arial"/>
                <w:sz w:val="20"/>
                <w:szCs w:val="20"/>
              </w:rPr>
              <w:t>Adopts a principled approach, adhering to CHL’s policies and procedures</w:t>
            </w:r>
          </w:p>
        </w:tc>
      </w:tr>
    </w:tbl>
    <w:p w14:paraId="1B422817" w14:textId="77777777" w:rsidR="00921064" w:rsidRPr="00896468" w:rsidRDefault="00921064">
      <w:pPr>
        <w:rPr>
          <w:rFonts w:ascii="Arial" w:hAnsi="Arial" w:cs="Arial"/>
          <w:sz w:val="20"/>
          <w:szCs w:val="20"/>
        </w:rPr>
      </w:pPr>
    </w:p>
    <w:sectPr w:rsidR="00921064" w:rsidRPr="00896468" w:rsidSect="00431469">
      <w:footerReference w:type="default" r:id="rId11"/>
      <w:pgSz w:w="11907" w:h="16839"/>
      <w:pgMar w:top="720" w:right="720" w:bottom="720" w:left="720" w:header="70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8FB4E8" w14:textId="77777777" w:rsidR="009447F2" w:rsidRDefault="009447F2" w:rsidP="009F3CD9">
      <w:r>
        <w:separator/>
      </w:r>
    </w:p>
  </w:endnote>
  <w:endnote w:type="continuationSeparator" w:id="0">
    <w:p w14:paraId="30FCA962" w14:textId="77777777" w:rsidR="009447F2" w:rsidRDefault="009447F2" w:rsidP="009F3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3623B" w14:textId="77777777" w:rsidR="009F3CD9" w:rsidRPr="009F3CD9" w:rsidRDefault="009F3CD9" w:rsidP="009F3CD9">
    <w:pPr>
      <w:pStyle w:val="Footer"/>
      <w:rPr>
        <w:rFonts w:ascii="Arial Narrow" w:hAnsi="Arial Narrow"/>
        <w:sz w:val="18"/>
      </w:rPr>
    </w:pPr>
    <w:r w:rsidRPr="009F3CD9">
      <w:rPr>
        <w:rFonts w:ascii="Arial Narrow" w:hAnsi="Arial Narrow"/>
        <w:sz w:val="18"/>
      </w:rPr>
      <w:fldChar w:fldCharType="begin"/>
    </w:r>
    <w:r w:rsidRPr="009F3CD9">
      <w:rPr>
        <w:rFonts w:ascii="Arial Narrow" w:hAnsi="Arial Narrow"/>
        <w:sz w:val="18"/>
      </w:rPr>
      <w:instrText xml:space="preserve"> FILENAME \* MERGEFORMAT </w:instrText>
    </w:r>
    <w:r w:rsidRPr="009F3CD9">
      <w:rPr>
        <w:rFonts w:ascii="Arial Narrow" w:hAnsi="Arial Narrow"/>
        <w:sz w:val="18"/>
      </w:rPr>
      <w:fldChar w:fldCharType="separate"/>
    </w:r>
    <w:r w:rsidRPr="009F3CD9">
      <w:rPr>
        <w:rFonts w:ascii="Arial Narrow" w:hAnsi="Arial Narrow"/>
        <w:noProof/>
        <w:sz w:val="18"/>
      </w:rPr>
      <w:t>201609 PD template inc Capabilities</w:t>
    </w:r>
    <w:r w:rsidRPr="009F3CD9">
      <w:rPr>
        <w:rFonts w:ascii="Arial Narrow" w:hAnsi="Arial Narrow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4D852A" w14:textId="77777777" w:rsidR="009447F2" w:rsidRDefault="009447F2" w:rsidP="009F3CD9">
      <w:r>
        <w:separator/>
      </w:r>
    </w:p>
  </w:footnote>
  <w:footnote w:type="continuationSeparator" w:id="0">
    <w:p w14:paraId="13D6972A" w14:textId="77777777" w:rsidR="009447F2" w:rsidRDefault="009447F2" w:rsidP="009F3C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4EA45A3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AB4AD1"/>
    <w:multiLevelType w:val="hybridMultilevel"/>
    <w:tmpl w:val="16F4ED5E"/>
    <w:lvl w:ilvl="0" w:tplc="0C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2EA098C"/>
    <w:multiLevelType w:val="hybridMultilevel"/>
    <w:tmpl w:val="D1BCBE0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64E2009"/>
    <w:multiLevelType w:val="hybridMultilevel"/>
    <w:tmpl w:val="E8BE6ACC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B5479C"/>
    <w:multiLevelType w:val="hybridMultilevel"/>
    <w:tmpl w:val="F33A9B3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6C4FE1"/>
    <w:multiLevelType w:val="multilevel"/>
    <w:tmpl w:val="E926F16A"/>
    <w:lvl w:ilvl="0">
      <w:start w:val="1"/>
      <w:numFmt w:val="bullet"/>
      <w:pStyle w:val="Bullet1"/>
      <w:lvlText w:val=""/>
      <w:lvlJc w:val="left"/>
      <w:pPr>
        <w:tabs>
          <w:tab w:val="num" w:pos="720"/>
        </w:tabs>
        <w:ind w:left="720" w:hanging="720"/>
      </w:pPr>
      <w:rPr>
        <w:rFonts w:ascii="Wingdings" w:hAnsi="Wingdings" w:hint="default"/>
        <w:b/>
        <w:color w:val="004083"/>
        <w:sz w:val="19"/>
      </w:rPr>
    </w:lvl>
    <w:lvl w:ilvl="1">
      <w:start w:val="1"/>
      <w:numFmt w:val="bullet"/>
      <w:lvlText w:val=""/>
      <w:lvlJc w:val="left"/>
      <w:pPr>
        <w:tabs>
          <w:tab w:val="num" w:pos="1440"/>
        </w:tabs>
        <w:ind w:left="1440" w:hanging="720"/>
      </w:pPr>
      <w:rPr>
        <w:rFonts w:ascii="Wingdings 3" w:hAnsi="Wingdings 3" w:hint="default"/>
        <w:b/>
        <w:i w:val="0"/>
        <w:color w:val="004083"/>
        <w:sz w:val="18"/>
      </w:rPr>
    </w:lvl>
    <w:lvl w:ilvl="2">
      <w:start w:val="1"/>
      <w:numFmt w:val="bullet"/>
      <w:pStyle w:val="Bullet3"/>
      <w:lvlText w:val=""/>
      <w:lvlJc w:val="left"/>
      <w:pPr>
        <w:tabs>
          <w:tab w:val="num" w:pos="2160"/>
        </w:tabs>
        <w:ind w:left="2160" w:hanging="720"/>
      </w:pPr>
      <w:rPr>
        <w:rFonts w:ascii="Wingdings 3" w:hAnsi="Wingdings 3" w:hint="default"/>
        <w:b/>
        <w:i w:val="0"/>
        <w:color w:val="004083"/>
        <w:sz w:val="16"/>
      </w:rPr>
    </w:lvl>
    <w:lvl w:ilvl="3">
      <w:start w:val="1"/>
      <w:numFmt w:val="decimal"/>
      <w:lvlText w:val="(%4)"/>
      <w:lvlJc w:val="left"/>
      <w:pPr>
        <w:tabs>
          <w:tab w:val="num" w:pos="3957"/>
        </w:tabs>
        <w:ind w:left="504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4677"/>
        </w:tabs>
        <w:ind w:left="576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5397"/>
        </w:tabs>
        <w:ind w:left="648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117"/>
        </w:tabs>
        <w:ind w:left="720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837"/>
        </w:tabs>
        <w:ind w:left="792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7557"/>
        </w:tabs>
        <w:ind w:left="8640" w:hanging="720"/>
      </w:pPr>
      <w:rPr>
        <w:rFonts w:hint="default"/>
      </w:rPr>
    </w:lvl>
  </w:abstractNum>
  <w:abstractNum w:abstractNumId="6" w15:restartNumberingAfterBreak="0">
    <w:nsid w:val="16C82596"/>
    <w:multiLevelType w:val="hybridMultilevel"/>
    <w:tmpl w:val="53289A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D16E0D"/>
    <w:multiLevelType w:val="hybridMultilevel"/>
    <w:tmpl w:val="7AEC2A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F520EB"/>
    <w:multiLevelType w:val="hybridMultilevel"/>
    <w:tmpl w:val="168C710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507120"/>
    <w:multiLevelType w:val="hybridMultilevel"/>
    <w:tmpl w:val="4EC8BEE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>
      <w:start w:val="1"/>
      <w:numFmt w:val="decimal"/>
      <w:lvlText w:val="%4."/>
      <w:lvlJc w:val="left"/>
      <w:pPr>
        <w:ind w:left="2880" w:hanging="360"/>
      </w:pPr>
    </w:lvl>
    <w:lvl w:ilvl="4" w:tplc="0C090019">
      <w:start w:val="1"/>
      <w:numFmt w:val="lowerLetter"/>
      <w:lvlText w:val="%5."/>
      <w:lvlJc w:val="left"/>
      <w:pPr>
        <w:ind w:left="3600" w:hanging="360"/>
      </w:pPr>
    </w:lvl>
    <w:lvl w:ilvl="5" w:tplc="0C09001B">
      <w:start w:val="1"/>
      <w:numFmt w:val="lowerRoman"/>
      <w:lvlText w:val="%6."/>
      <w:lvlJc w:val="right"/>
      <w:pPr>
        <w:ind w:left="4320" w:hanging="180"/>
      </w:pPr>
    </w:lvl>
    <w:lvl w:ilvl="6" w:tplc="0C09000F">
      <w:start w:val="1"/>
      <w:numFmt w:val="decimal"/>
      <w:lvlText w:val="%7."/>
      <w:lvlJc w:val="left"/>
      <w:pPr>
        <w:ind w:left="5040" w:hanging="360"/>
      </w:pPr>
    </w:lvl>
    <w:lvl w:ilvl="7" w:tplc="0C090019">
      <w:start w:val="1"/>
      <w:numFmt w:val="lowerLetter"/>
      <w:lvlText w:val="%8."/>
      <w:lvlJc w:val="left"/>
      <w:pPr>
        <w:ind w:left="5760" w:hanging="360"/>
      </w:pPr>
    </w:lvl>
    <w:lvl w:ilvl="8" w:tplc="0C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1442C2"/>
    <w:multiLevelType w:val="hybridMultilevel"/>
    <w:tmpl w:val="7A6621AE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3C868DD"/>
    <w:multiLevelType w:val="hybridMultilevel"/>
    <w:tmpl w:val="0C86E442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4511F2"/>
    <w:multiLevelType w:val="hybridMultilevel"/>
    <w:tmpl w:val="8410D4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7E3781"/>
    <w:multiLevelType w:val="hybridMultilevel"/>
    <w:tmpl w:val="8CC4B41C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5FBF5FAF"/>
    <w:multiLevelType w:val="hybridMultilevel"/>
    <w:tmpl w:val="FC12015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BE21C0C"/>
    <w:multiLevelType w:val="hybridMultilevel"/>
    <w:tmpl w:val="EBE66AD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BB25D3A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88727D"/>
    <w:multiLevelType w:val="hybridMultilevel"/>
    <w:tmpl w:val="E03ACC5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5947E0"/>
    <w:multiLevelType w:val="hybridMultilevel"/>
    <w:tmpl w:val="470E4EA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834820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9347140">
    <w:abstractNumId w:val="11"/>
  </w:num>
  <w:num w:numId="3" w16cid:durableId="636032295">
    <w:abstractNumId w:val="9"/>
  </w:num>
  <w:num w:numId="4" w16cid:durableId="1540044066">
    <w:abstractNumId w:val="4"/>
  </w:num>
  <w:num w:numId="5" w16cid:durableId="2145661384">
    <w:abstractNumId w:val="16"/>
  </w:num>
  <w:num w:numId="6" w16cid:durableId="973367121">
    <w:abstractNumId w:val="7"/>
  </w:num>
  <w:num w:numId="7" w16cid:durableId="1604994921">
    <w:abstractNumId w:val="0"/>
  </w:num>
  <w:num w:numId="8" w16cid:durableId="1594628113">
    <w:abstractNumId w:val="12"/>
  </w:num>
  <w:num w:numId="9" w16cid:durableId="1281497686">
    <w:abstractNumId w:val="6"/>
  </w:num>
  <w:num w:numId="10" w16cid:durableId="461339724">
    <w:abstractNumId w:val="13"/>
  </w:num>
  <w:num w:numId="11" w16cid:durableId="241526732">
    <w:abstractNumId w:val="17"/>
  </w:num>
  <w:num w:numId="12" w16cid:durableId="496071176">
    <w:abstractNumId w:val="15"/>
  </w:num>
  <w:num w:numId="13" w16cid:durableId="1702321681">
    <w:abstractNumId w:val="14"/>
  </w:num>
  <w:num w:numId="14" w16cid:durableId="115759795">
    <w:abstractNumId w:val="5"/>
  </w:num>
  <w:num w:numId="15" w16cid:durableId="679434135">
    <w:abstractNumId w:val="8"/>
  </w:num>
  <w:num w:numId="16" w16cid:durableId="215357087">
    <w:abstractNumId w:val="1"/>
  </w:num>
  <w:num w:numId="17" w16cid:durableId="436291766">
    <w:abstractNumId w:val="10"/>
  </w:num>
  <w:num w:numId="18" w16cid:durableId="307705936">
    <w:abstractNumId w:val="3"/>
  </w:num>
  <w:num w:numId="19" w16cid:durableId="6779716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064"/>
    <w:rsid w:val="00001375"/>
    <w:rsid w:val="000362AE"/>
    <w:rsid w:val="00051B16"/>
    <w:rsid w:val="0008326F"/>
    <w:rsid w:val="000B2D7A"/>
    <w:rsid w:val="000B78A1"/>
    <w:rsid w:val="000C34C3"/>
    <w:rsid w:val="000D0345"/>
    <w:rsid w:val="000D517E"/>
    <w:rsid w:val="000D742D"/>
    <w:rsid w:val="00141203"/>
    <w:rsid w:val="00141E1E"/>
    <w:rsid w:val="001909F9"/>
    <w:rsid w:val="00193AFE"/>
    <w:rsid w:val="001A1703"/>
    <w:rsid w:val="001B041F"/>
    <w:rsid w:val="001C0588"/>
    <w:rsid w:val="001C6BF1"/>
    <w:rsid w:val="001C7595"/>
    <w:rsid w:val="001D15A5"/>
    <w:rsid w:val="00202375"/>
    <w:rsid w:val="00212F46"/>
    <w:rsid w:val="0022126A"/>
    <w:rsid w:val="0023197F"/>
    <w:rsid w:val="00235413"/>
    <w:rsid w:val="00241039"/>
    <w:rsid w:val="00263BF9"/>
    <w:rsid w:val="00280006"/>
    <w:rsid w:val="00292DC0"/>
    <w:rsid w:val="002960BC"/>
    <w:rsid w:val="0029781C"/>
    <w:rsid w:val="002A23DD"/>
    <w:rsid w:val="002B445B"/>
    <w:rsid w:val="0035397F"/>
    <w:rsid w:val="003636B4"/>
    <w:rsid w:val="00390154"/>
    <w:rsid w:val="003A510C"/>
    <w:rsid w:val="003D520F"/>
    <w:rsid w:val="003F363D"/>
    <w:rsid w:val="00417C72"/>
    <w:rsid w:val="00431469"/>
    <w:rsid w:val="004356BE"/>
    <w:rsid w:val="0045474D"/>
    <w:rsid w:val="004870B5"/>
    <w:rsid w:val="0049198F"/>
    <w:rsid w:val="004A5953"/>
    <w:rsid w:val="004B1BD6"/>
    <w:rsid w:val="004B46B4"/>
    <w:rsid w:val="00515DA4"/>
    <w:rsid w:val="00532710"/>
    <w:rsid w:val="005512AC"/>
    <w:rsid w:val="005661B5"/>
    <w:rsid w:val="00567F52"/>
    <w:rsid w:val="005749A6"/>
    <w:rsid w:val="00580947"/>
    <w:rsid w:val="00580A1B"/>
    <w:rsid w:val="005914DC"/>
    <w:rsid w:val="005A642B"/>
    <w:rsid w:val="005A6A9F"/>
    <w:rsid w:val="005C0067"/>
    <w:rsid w:val="0060780B"/>
    <w:rsid w:val="0063696F"/>
    <w:rsid w:val="0066603B"/>
    <w:rsid w:val="00676C54"/>
    <w:rsid w:val="00681B59"/>
    <w:rsid w:val="006932FF"/>
    <w:rsid w:val="006B585A"/>
    <w:rsid w:val="006C6C94"/>
    <w:rsid w:val="006D35AF"/>
    <w:rsid w:val="007501EF"/>
    <w:rsid w:val="00750934"/>
    <w:rsid w:val="0078532C"/>
    <w:rsid w:val="007A30DD"/>
    <w:rsid w:val="007C0624"/>
    <w:rsid w:val="00804EB5"/>
    <w:rsid w:val="00806EFB"/>
    <w:rsid w:val="00824A76"/>
    <w:rsid w:val="00851443"/>
    <w:rsid w:val="00863EA8"/>
    <w:rsid w:val="00882C24"/>
    <w:rsid w:val="008864D9"/>
    <w:rsid w:val="00896468"/>
    <w:rsid w:val="008A08C6"/>
    <w:rsid w:val="008C1FC3"/>
    <w:rsid w:val="008F2830"/>
    <w:rsid w:val="00907B09"/>
    <w:rsid w:val="00921064"/>
    <w:rsid w:val="00923F90"/>
    <w:rsid w:val="009447F2"/>
    <w:rsid w:val="009477F1"/>
    <w:rsid w:val="00965D6F"/>
    <w:rsid w:val="00974874"/>
    <w:rsid w:val="009A7C53"/>
    <w:rsid w:val="009D3A86"/>
    <w:rsid w:val="009F3CD9"/>
    <w:rsid w:val="00A115A9"/>
    <w:rsid w:val="00A329D8"/>
    <w:rsid w:val="00A36A81"/>
    <w:rsid w:val="00A47612"/>
    <w:rsid w:val="00A81B69"/>
    <w:rsid w:val="00AB36F7"/>
    <w:rsid w:val="00AD084E"/>
    <w:rsid w:val="00AD150B"/>
    <w:rsid w:val="00B3176C"/>
    <w:rsid w:val="00B4353B"/>
    <w:rsid w:val="00B617AD"/>
    <w:rsid w:val="00B73819"/>
    <w:rsid w:val="00B77AF6"/>
    <w:rsid w:val="00B8512F"/>
    <w:rsid w:val="00BA31DA"/>
    <w:rsid w:val="00BE0907"/>
    <w:rsid w:val="00C03701"/>
    <w:rsid w:val="00C05451"/>
    <w:rsid w:val="00C37562"/>
    <w:rsid w:val="00C629E9"/>
    <w:rsid w:val="00C76166"/>
    <w:rsid w:val="00CA2C33"/>
    <w:rsid w:val="00CA336C"/>
    <w:rsid w:val="00CA6D5B"/>
    <w:rsid w:val="00CC3F17"/>
    <w:rsid w:val="00CD4593"/>
    <w:rsid w:val="00CF067F"/>
    <w:rsid w:val="00D22395"/>
    <w:rsid w:val="00D26D92"/>
    <w:rsid w:val="00D51A0F"/>
    <w:rsid w:val="00D62DEC"/>
    <w:rsid w:val="00D6492A"/>
    <w:rsid w:val="00DE623E"/>
    <w:rsid w:val="00E363EF"/>
    <w:rsid w:val="00E47C59"/>
    <w:rsid w:val="00E820EA"/>
    <w:rsid w:val="00EC04B8"/>
    <w:rsid w:val="00F05ABF"/>
    <w:rsid w:val="00F06A13"/>
    <w:rsid w:val="00F26AE3"/>
    <w:rsid w:val="00F300C5"/>
    <w:rsid w:val="00F36071"/>
    <w:rsid w:val="00F56E42"/>
    <w:rsid w:val="00F815CD"/>
    <w:rsid w:val="00FA3B31"/>
    <w:rsid w:val="00FB202E"/>
    <w:rsid w:val="00FF59C3"/>
    <w:rsid w:val="00FF6C60"/>
    <w:rsid w:val="01EE1AC9"/>
    <w:rsid w:val="02D06968"/>
    <w:rsid w:val="03ACE654"/>
    <w:rsid w:val="081F8649"/>
    <w:rsid w:val="0F9DD300"/>
    <w:rsid w:val="13674AAD"/>
    <w:rsid w:val="1500D591"/>
    <w:rsid w:val="16DE7CE1"/>
    <w:rsid w:val="1C83214F"/>
    <w:rsid w:val="1E6665FE"/>
    <w:rsid w:val="1F4561F3"/>
    <w:rsid w:val="245F0AE2"/>
    <w:rsid w:val="26C8A6E3"/>
    <w:rsid w:val="27B6746C"/>
    <w:rsid w:val="288A3665"/>
    <w:rsid w:val="2FBAB563"/>
    <w:rsid w:val="3079F783"/>
    <w:rsid w:val="32DEAADF"/>
    <w:rsid w:val="330C1607"/>
    <w:rsid w:val="35D184D0"/>
    <w:rsid w:val="3C466E2C"/>
    <w:rsid w:val="4BBA1EA1"/>
    <w:rsid w:val="4CC9948F"/>
    <w:rsid w:val="4E02B773"/>
    <w:rsid w:val="5154FF8C"/>
    <w:rsid w:val="53ECD0B9"/>
    <w:rsid w:val="57D830A3"/>
    <w:rsid w:val="5D81DBEF"/>
    <w:rsid w:val="5DD0B5C5"/>
    <w:rsid w:val="60C8FB55"/>
    <w:rsid w:val="6157D902"/>
    <w:rsid w:val="6322F3A7"/>
    <w:rsid w:val="6A8852D1"/>
    <w:rsid w:val="6DCE20CB"/>
    <w:rsid w:val="6FBE2331"/>
    <w:rsid w:val="745F3D7B"/>
    <w:rsid w:val="77ABD68A"/>
    <w:rsid w:val="78500440"/>
    <w:rsid w:val="79EEBD4F"/>
    <w:rsid w:val="7CC1BEF9"/>
    <w:rsid w:val="7E5569FB"/>
    <w:rsid w:val="7FE7E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9FE5168"/>
  <w15:docId w15:val="{65F38433-4467-4BFE-9993-4AA9225F1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1064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1064"/>
    <w:pPr>
      <w:ind w:left="720"/>
    </w:pPr>
  </w:style>
  <w:style w:type="paragraph" w:customStyle="1" w:styleId="Default">
    <w:name w:val="Default"/>
    <w:rsid w:val="0092106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99"/>
    <w:rsid w:val="00AD084E"/>
    <w:pPr>
      <w:spacing w:after="0" w:line="240" w:lineRule="auto"/>
    </w:pPr>
    <w:rPr>
      <w:rFonts w:ascii="Calibri" w:eastAsia="Calibri" w:hAnsi="Calibri" w:cs="Times New Roman"/>
      <w:sz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99"/>
    <w:qFormat/>
    <w:rsid w:val="004A5953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4A5953"/>
    <w:rPr>
      <w:rFonts w:ascii="Calibri" w:eastAsia="Times New Roman" w:hAnsi="Calibri" w:cs="Times New Roman"/>
      <w:lang w:val="en-US"/>
    </w:rPr>
  </w:style>
  <w:style w:type="paragraph" w:customStyle="1" w:styleId="Bullet1">
    <w:name w:val="Bullet 1"/>
    <w:basedOn w:val="BodyText"/>
    <w:link w:val="Bullet1Char"/>
    <w:qFormat/>
    <w:locked/>
    <w:rsid w:val="00BA31DA"/>
    <w:pPr>
      <w:numPr>
        <w:numId w:val="14"/>
      </w:numPr>
      <w:spacing w:before="120" w:after="0"/>
    </w:pPr>
    <w:rPr>
      <w:rFonts w:ascii="Arial" w:eastAsia="Times New Roman" w:hAnsi="Arial"/>
    </w:rPr>
  </w:style>
  <w:style w:type="character" w:customStyle="1" w:styleId="Bullet1Char">
    <w:name w:val="Bullet 1 Char"/>
    <w:link w:val="Bullet1"/>
    <w:rsid w:val="00BA31DA"/>
    <w:rPr>
      <w:rFonts w:ascii="Arial" w:eastAsia="Times New Roman" w:hAnsi="Arial" w:cs="Times New Roman"/>
    </w:rPr>
  </w:style>
  <w:style w:type="paragraph" w:customStyle="1" w:styleId="Bullet3">
    <w:name w:val="Bullet 3"/>
    <w:basedOn w:val="Normal"/>
    <w:autoRedefine/>
    <w:unhideWhenUsed/>
    <w:qFormat/>
    <w:locked/>
    <w:rsid w:val="00BA31DA"/>
    <w:pPr>
      <w:numPr>
        <w:ilvl w:val="2"/>
        <w:numId w:val="14"/>
      </w:numPr>
      <w:spacing w:before="120" w:after="120"/>
    </w:pPr>
    <w:rPr>
      <w:rFonts w:ascii="Arial" w:eastAsia="Times New Roman" w:hAnsi="Arial"/>
    </w:rPr>
  </w:style>
  <w:style w:type="paragraph" w:styleId="BodyText">
    <w:name w:val="Body Text"/>
    <w:basedOn w:val="Normal"/>
    <w:link w:val="BodyTextChar"/>
    <w:uiPriority w:val="99"/>
    <w:semiHidden/>
    <w:unhideWhenUsed/>
    <w:rsid w:val="00BA31D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A31DA"/>
    <w:rPr>
      <w:rFonts w:ascii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103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103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F3CD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3CD9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9F3CD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3CD9"/>
    <w:rPr>
      <w:rFonts w:ascii="Calibri" w:hAnsi="Calibri" w:cs="Times New Roman"/>
    </w:rPr>
  </w:style>
  <w:style w:type="paragraph" w:styleId="Revision">
    <w:name w:val="Revision"/>
    <w:hidden/>
    <w:uiPriority w:val="99"/>
    <w:semiHidden/>
    <w:rsid w:val="003D520F"/>
    <w:pPr>
      <w:spacing w:after="0" w:line="240" w:lineRule="auto"/>
    </w:pPr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396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1149D95A960A4E81823F185B34E788" ma:contentTypeVersion="3" ma:contentTypeDescription="Create a new document." ma:contentTypeScope="" ma:versionID="81899b6715c814a889e34aa75816b56d">
  <xsd:schema xmlns:xsd="http://www.w3.org/2001/XMLSchema" xmlns:xs="http://www.w3.org/2001/XMLSchema" xmlns:p="http://schemas.microsoft.com/office/2006/metadata/properties" xmlns:ns2="4ee000ce-d9cb-49fc-9c51-981344c3f550" targetNamespace="http://schemas.microsoft.com/office/2006/metadata/properties" ma:root="true" ma:fieldsID="8bef5ab874038d4ef2b2e9e257c990c5" ns2:_="">
    <xsd:import namespace="4ee000ce-d9cb-49fc-9c51-981344c3f5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e000ce-d9cb-49fc-9c51-981344c3f5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2CD7E1B-7C11-481A-836B-42F5BFD3BB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e000ce-d9cb-49fc-9c51-981344c3f5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E6E9DCC-DDC7-4AE8-8B6F-7AACA0E3A09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63709D8-DFE4-4449-A7E5-15049FFD7CEF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fde73626-6518-4c0e-9415-fbcaa5c997f5}" enabled="0" method="" siteId="{fde73626-6518-4c0e-9415-fbcaa5c997f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430</Words>
  <Characters>2700</Characters>
  <Application>Microsoft Office Word</Application>
  <DocSecurity>0</DocSecurity>
  <Lines>64</Lines>
  <Paragraphs>39</Paragraphs>
  <ScaleCrop>false</ScaleCrop>
  <Company>Community Housing Ltd (CHVL)</Company>
  <LinksUpToDate>false</LinksUpToDate>
  <CharactersWithSpaces>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Birkefeld</dc:creator>
  <cp:keywords/>
  <dc:description/>
  <cp:lastModifiedBy>Anna Lucy</cp:lastModifiedBy>
  <cp:revision>2</cp:revision>
  <cp:lastPrinted>2016-09-12T06:54:00Z</cp:lastPrinted>
  <dcterms:created xsi:type="dcterms:W3CDTF">2026-08-23T10:28:00Z</dcterms:created>
  <dcterms:modified xsi:type="dcterms:W3CDTF">2026-08-23T10:28:00Z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0x010100201149D95A960A4E81823F185B34E788</vt:lpwstr>
  </property>
  <property fmtid="{D5CDD505-2E9C-101B-9397-08002B2CF9AE}" pid="3" name="MediaServiceImageTags">
    <vt:lpwstr/>
  </property>
</Properties>
</file>