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19" w:type="dxa"/>
        <w:tblInd w:w="15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145"/>
        <w:gridCol w:w="7774"/>
      </w:tblGrid>
      <w:tr w:rsidR="00B93017" w14:paraId="68A9F9FA" w14:textId="77777777" w:rsidTr="4EF8A5D9">
        <w:trPr>
          <w:trHeight w:val="371"/>
        </w:trPr>
        <w:tc>
          <w:tcPr>
            <w:tcW w:w="2145" w:type="dxa"/>
          </w:tcPr>
          <w:p w14:paraId="6E3D12DB" w14:textId="77777777" w:rsidR="00B93017" w:rsidRPr="0044520C" w:rsidRDefault="00B93017" w:rsidP="00B42181">
            <w:pPr>
              <w:pStyle w:val="TableParagraph"/>
              <w:spacing w:beforeLines="60" w:before="144" w:afterLines="60" w:after="144"/>
              <w:rPr>
                <w:rFonts w:ascii="Karma"/>
                <w:b/>
                <w:color w:val="681F2D"/>
                <w:spacing w:val="-2"/>
              </w:rPr>
            </w:pPr>
            <w:r w:rsidRPr="0044520C">
              <w:rPr>
                <w:rFonts w:ascii="Karma"/>
                <w:b/>
                <w:color w:val="681F2D"/>
                <w:spacing w:val="-2"/>
              </w:rPr>
              <w:t>Position Title</w:t>
            </w:r>
          </w:p>
        </w:tc>
        <w:tc>
          <w:tcPr>
            <w:tcW w:w="7774" w:type="dxa"/>
          </w:tcPr>
          <w:p w14:paraId="55243249" w14:textId="6045EADA" w:rsidR="00B93017" w:rsidRPr="00757513" w:rsidRDefault="00B93017" w:rsidP="00B42181">
            <w:pPr>
              <w:pStyle w:val="NoSpacing"/>
            </w:pPr>
            <w:r>
              <w:t>Teacher - Primary Year</w:t>
            </w:r>
            <w:r w:rsidR="5C2EC211">
              <w:t>s</w:t>
            </w:r>
          </w:p>
        </w:tc>
      </w:tr>
      <w:tr w:rsidR="00B93017" w14:paraId="5796609A" w14:textId="77777777" w:rsidTr="4EF8A5D9">
        <w:trPr>
          <w:trHeight w:val="453"/>
        </w:trPr>
        <w:tc>
          <w:tcPr>
            <w:tcW w:w="2145" w:type="dxa"/>
          </w:tcPr>
          <w:p w14:paraId="5BE7D565" w14:textId="77777777" w:rsidR="00B93017" w:rsidRDefault="00B93017" w:rsidP="00B42181">
            <w:pPr>
              <w:pStyle w:val="TableParagraph"/>
              <w:spacing w:beforeLines="60" w:before="144" w:afterLines="60" w:after="144"/>
              <w:rPr>
                <w:rFonts w:ascii="Karma"/>
                <w:b/>
              </w:rPr>
            </w:pPr>
            <w:r>
              <w:rPr>
                <w:rFonts w:ascii="Karma"/>
                <w:b/>
                <w:color w:val="681F2D"/>
                <w:spacing w:val="-2"/>
              </w:rPr>
              <w:t>Department</w:t>
            </w:r>
          </w:p>
        </w:tc>
        <w:tc>
          <w:tcPr>
            <w:tcW w:w="7774" w:type="dxa"/>
          </w:tcPr>
          <w:p w14:paraId="67F25AE8" w14:textId="4EF444A7" w:rsidR="00B93017" w:rsidRDefault="00B93017" w:rsidP="00B42181">
            <w:pPr>
              <w:pStyle w:val="NoSpacing"/>
            </w:pPr>
            <w:r w:rsidRPr="4EF8A5D9">
              <w:rPr>
                <w:rStyle w:val="eop"/>
                <w:rFonts w:cs="Segoe UI"/>
                <w:sz w:val="20"/>
                <w:szCs w:val="20"/>
              </w:rPr>
              <w:t xml:space="preserve">Primary </w:t>
            </w:r>
            <w:r w:rsidR="3C37BDD2" w:rsidRPr="4EF8A5D9">
              <w:rPr>
                <w:rStyle w:val="eop"/>
                <w:rFonts w:cs="Segoe UI"/>
                <w:sz w:val="20"/>
                <w:szCs w:val="20"/>
              </w:rPr>
              <w:t>Y</w:t>
            </w:r>
            <w:r w:rsidRPr="4EF8A5D9">
              <w:rPr>
                <w:rStyle w:val="eop"/>
                <w:rFonts w:cs="Segoe UI"/>
                <w:sz w:val="20"/>
                <w:szCs w:val="20"/>
              </w:rPr>
              <w:t>ears</w:t>
            </w:r>
            <w:r w:rsidR="05132490" w:rsidRPr="4EF8A5D9">
              <w:rPr>
                <w:rStyle w:val="eop"/>
                <w:rFonts w:cs="Segoe UI"/>
                <w:sz w:val="20"/>
                <w:szCs w:val="20"/>
              </w:rPr>
              <w:t xml:space="preserve"> </w:t>
            </w:r>
            <w:proofErr w:type="gramStart"/>
            <w:r w:rsidR="05132490" w:rsidRPr="4EF8A5D9">
              <w:rPr>
                <w:rStyle w:val="eop"/>
                <w:rFonts w:cs="Segoe UI"/>
                <w:sz w:val="20"/>
                <w:szCs w:val="20"/>
              </w:rPr>
              <w:t>( Prep</w:t>
            </w:r>
            <w:proofErr w:type="gramEnd"/>
            <w:r w:rsidR="05132490" w:rsidRPr="4EF8A5D9">
              <w:rPr>
                <w:rStyle w:val="eop"/>
                <w:rFonts w:cs="Segoe UI"/>
                <w:sz w:val="20"/>
                <w:szCs w:val="20"/>
              </w:rPr>
              <w:t xml:space="preserve">-Year </w:t>
            </w:r>
            <w:proofErr w:type="gramStart"/>
            <w:r w:rsidR="05132490" w:rsidRPr="4EF8A5D9">
              <w:rPr>
                <w:rStyle w:val="eop"/>
                <w:rFonts w:cs="Segoe UI"/>
                <w:sz w:val="20"/>
                <w:szCs w:val="20"/>
              </w:rPr>
              <w:t>6 )</w:t>
            </w:r>
            <w:proofErr w:type="gramEnd"/>
            <w:r w:rsidRPr="4EF8A5D9">
              <w:rPr>
                <w:rStyle w:val="eop"/>
                <w:rFonts w:cs="Segoe UI"/>
                <w:sz w:val="20"/>
                <w:szCs w:val="20"/>
              </w:rPr>
              <w:t> </w:t>
            </w:r>
          </w:p>
        </w:tc>
      </w:tr>
      <w:tr w:rsidR="00B93017" w14:paraId="4DD6F0D0" w14:textId="77777777" w:rsidTr="4EF8A5D9">
        <w:trPr>
          <w:trHeight w:val="455"/>
        </w:trPr>
        <w:tc>
          <w:tcPr>
            <w:tcW w:w="2145" w:type="dxa"/>
          </w:tcPr>
          <w:p w14:paraId="3F04EA7B" w14:textId="77777777" w:rsidR="00B93017" w:rsidRDefault="00B93017" w:rsidP="00B42181">
            <w:pPr>
              <w:pStyle w:val="TableParagraph"/>
              <w:spacing w:beforeLines="60" w:before="144" w:afterLines="60" w:after="144"/>
              <w:rPr>
                <w:rFonts w:ascii="Karma"/>
                <w:b/>
              </w:rPr>
            </w:pPr>
            <w:r>
              <w:rPr>
                <w:rFonts w:ascii="Karma"/>
                <w:b/>
                <w:color w:val="681F2D"/>
              </w:rPr>
              <w:t>Reports</w:t>
            </w:r>
            <w:r>
              <w:rPr>
                <w:rFonts w:ascii="Karma"/>
                <w:b/>
                <w:color w:val="681F2D"/>
                <w:spacing w:val="-7"/>
              </w:rPr>
              <w:t xml:space="preserve"> </w:t>
            </w:r>
            <w:r>
              <w:rPr>
                <w:rFonts w:ascii="Karma"/>
                <w:b/>
                <w:color w:val="681F2D"/>
                <w:spacing w:val="-5"/>
              </w:rPr>
              <w:t>to</w:t>
            </w:r>
          </w:p>
        </w:tc>
        <w:tc>
          <w:tcPr>
            <w:tcW w:w="7774" w:type="dxa"/>
          </w:tcPr>
          <w:p w14:paraId="3AA45829" w14:textId="77777777" w:rsidR="00B93017" w:rsidRDefault="00B93017" w:rsidP="00B42181">
            <w:pPr>
              <w:pStyle w:val="NoSpacing"/>
            </w:pPr>
            <w:r w:rsidRPr="7B9394A9">
              <w:rPr>
                <w:rFonts w:ascii="Calibri Light" w:hAnsi="Calibri Light" w:cs="Calibri Light"/>
                <w:spacing w:val="-1"/>
                <w:lang w:val="en-US" w:eastAsia="en-US"/>
              </w:rPr>
              <w:t>Head of Primary Years</w:t>
            </w:r>
          </w:p>
        </w:tc>
      </w:tr>
      <w:tr w:rsidR="00B93017" w14:paraId="62E2F1C5" w14:textId="77777777" w:rsidTr="4EF8A5D9">
        <w:trPr>
          <w:trHeight w:val="599"/>
        </w:trPr>
        <w:tc>
          <w:tcPr>
            <w:tcW w:w="2145" w:type="dxa"/>
          </w:tcPr>
          <w:p w14:paraId="49E1462F" w14:textId="77777777" w:rsidR="00B93017" w:rsidRDefault="00B93017" w:rsidP="00B42181">
            <w:pPr>
              <w:pStyle w:val="TableParagraph"/>
              <w:spacing w:beforeLines="60" w:before="144" w:afterLines="60" w:after="144"/>
              <w:ind w:right="600"/>
              <w:rPr>
                <w:rFonts w:ascii="Karma"/>
                <w:b/>
              </w:rPr>
            </w:pPr>
            <w:r>
              <w:rPr>
                <w:rFonts w:ascii="Karma"/>
                <w:b/>
                <w:color w:val="681F2D"/>
              </w:rPr>
              <w:t>Purpose</w:t>
            </w:r>
            <w:r>
              <w:rPr>
                <w:rFonts w:ascii="Karma"/>
                <w:b/>
                <w:color w:val="681F2D"/>
                <w:spacing w:val="-15"/>
              </w:rPr>
              <w:t xml:space="preserve"> </w:t>
            </w:r>
            <w:r>
              <w:rPr>
                <w:rFonts w:ascii="Karma"/>
                <w:b/>
                <w:color w:val="681F2D"/>
              </w:rPr>
              <w:t xml:space="preserve">and </w:t>
            </w:r>
            <w:r>
              <w:rPr>
                <w:rFonts w:ascii="Karma"/>
                <w:b/>
                <w:color w:val="681F2D"/>
                <w:spacing w:val="-2"/>
              </w:rPr>
              <w:t>Objectives</w:t>
            </w:r>
          </w:p>
        </w:tc>
        <w:tc>
          <w:tcPr>
            <w:tcW w:w="7774" w:type="dxa"/>
          </w:tcPr>
          <w:p w14:paraId="624E651E" w14:textId="77777777" w:rsidR="00B93017" w:rsidRDefault="00B93017" w:rsidP="00B42181">
            <w:pPr>
              <w:keepNext/>
              <w:tabs>
                <w:tab w:val="left" w:pos="5103"/>
              </w:tabs>
              <w:jc w:val="both"/>
              <w:outlineLvl w:val="0"/>
              <w:rPr>
                <w:rFonts w:ascii="Calibri Light" w:hAnsi="Calibri Light" w:cs="Calibri Light"/>
              </w:rPr>
            </w:pPr>
            <w:r w:rsidRPr="4EF8A5D9">
              <w:rPr>
                <w:rFonts w:ascii="Calibri Light" w:hAnsi="Calibri Light" w:cs="Calibri Light"/>
              </w:rPr>
              <w:t xml:space="preserve">The primary purpose of all staff members is to actively support and assist in the delivery of the Mission of St Peters Lutheran College ‘Excellence in Christian Coeducation’ so that fine young St Peters people are formed. For the teacher this is achieved by – </w:t>
            </w:r>
          </w:p>
          <w:p w14:paraId="73F6EC07" w14:textId="77777777" w:rsidR="00B93017" w:rsidRPr="00852D9A" w:rsidRDefault="00B93017" w:rsidP="00B93017">
            <w:pPr>
              <w:pStyle w:val="ListParagraph"/>
              <w:keepNext/>
              <w:numPr>
                <w:ilvl w:val="0"/>
                <w:numId w:val="34"/>
              </w:numPr>
              <w:tabs>
                <w:tab w:val="left" w:pos="346"/>
              </w:tabs>
              <w:spacing w:after="0" w:line="240" w:lineRule="auto"/>
              <w:jc w:val="both"/>
              <w:outlineLvl w:val="0"/>
              <w:rPr>
                <w:rFonts w:ascii="Calibri Light" w:hAnsi="Calibri Light" w:cs="Calibri Light"/>
              </w:rPr>
            </w:pPr>
            <w:r w:rsidRPr="4EF8A5D9">
              <w:rPr>
                <w:rFonts w:ascii="Calibri Light" w:hAnsi="Calibri Light" w:cs="Calibri Light"/>
              </w:rPr>
              <w:t>Planning and delivering a high-quality teaching and learning program that enables students to realize their learning potential and empower them to become life-long learners; and</w:t>
            </w:r>
          </w:p>
          <w:p w14:paraId="728E947A" w14:textId="77777777" w:rsidR="00B93017" w:rsidRPr="00757513" w:rsidRDefault="00B93017" w:rsidP="00B42181">
            <w:pPr>
              <w:keepNext/>
              <w:tabs>
                <w:tab w:val="left" w:pos="346"/>
              </w:tabs>
              <w:ind w:left="346" w:hanging="346"/>
              <w:jc w:val="both"/>
              <w:outlineLvl w:val="0"/>
              <w:rPr>
                <w:rFonts w:ascii="Calibri Light" w:hAnsi="Calibri Light" w:cs="Calibri Light"/>
              </w:rPr>
            </w:pPr>
            <w:r w:rsidRPr="002A4D3E">
              <w:rPr>
                <w:rFonts w:ascii="Calibri Light" w:hAnsi="Calibri Light" w:cs="Calibri Light"/>
              </w:rPr>
              <w:t>2.</w:t>
            </w:r>
            <w:r w:rsidRPr="002A4D3E">
              <w:rPr>
                <w:rFonts w:ascii="Calibri Light" w:hAnsi="Calibri Light" w:cs="Calibri Light"/>
              </w:rPr>
              <w:tab/>
              <w:t xml:space="preserve">Assisting in the delivery of the College’s Pastoral Care, Wellbeing Programs and </w:t>
            </w:r>
            <w:proofErr w:type="spellStart"/>
            <w:r w:rsidRPr="002A4D3E">
              <w:rPr>
                <w:rFonts w:ascii="Calibri Light" w:hAnsi="Calibri Light" w:cs="Calibri Light"/>
              </w:rPr>
              <w:t>Lifewide</w:t>
            </w:r>
            <w:proofErr w:type="spellEnd"/>
            <w:r w:rsidRPr="002A4D3E">
              <w:rPr>
                <w:rFonts w:ascii="Calibri Light" w:hAnsi="Calibri Light" w:cs="Calibri Light"/>
              </w:rPr>
              <w:t xml:space="preserve"> Learning programs so that students’ feel known, cared for and develop holistically into fine young people.</w:t>
            </w:r>
          </w:p>
        </w:tc>
      </w:tr>
      <w:tr w:rsidR="00B93017" w14:paraId="5643AB5E" w14:textId="77777777" w:rsidTr="4EF8A5D9">
        <w:trPr>
          <w:trHeight w:val="1385"/>
        </w:trPr>
        <w:tc>
          <w:tcPr>
            <w:tcW w:w="2145" w:type="dxa"/>
          </w:tcPr>
          <w:p w14:paraId="376210AC" w14:textId="77777777" w:rsidR="00B93017" w:rsidRDefault="00B93017" w:rsidP="00B42181">
            <w:pPr>
              <w:pStyle w:val="TableParagraph"/>
              <w:spacing w:beforeLines="60" w:before="144" w:afterLines="60" w:after="144"/>
              <w:rPr>
                <w:rFonts w:ascii="Karma"/>
                <w:b/>
              </w:rPr>
            </w:pPr>
            <w:r>
              <w:rPr>
                <w:rFonts w:ascii="Karma"/>
                <w:b/>
                <w:color w:val="681F2D"/>
                <w:spacing w:val="-4"/>
              </w:rPr>
              <w:t xml:space="preserve">Key </w:t>
            </w:r>
            <w:r>
              <w:rPr>
                <w:rFonts w:ascii="Karma"/>
                <w:b/>
                <w:color w:val="681F2D"/>
                <w:spacing w:val="-2"/>
              </w:rPr>
              <w:t>Accountabilities</w:t>
            </w:r>
          </w:p>
        </w:tc>
        <w:tc>
          <w:tcPr>
            <w:tcW w:w="7774" w:type="dxa"/>
          </w:tcPr>
          <w:p w14:paraId="03F8259D" w14:textId="6F78E7A9" w:rsidR="00B93017" w:rsidRDefault="00B93017" w:rsidP="4EF8A5D9">
            <w:pPr>
              <w:autoSpaceDE w:val="0"/>
              <w:autoSpaceDN w:val="0"/>
              <w:adjustRightInd w:val="0"/>
              <w:rPr>
                <w:rFonts w:ascii="Calibri Light" w:hAnsi="Calibri Light" w:cs="Calibri Light"/>
              </w:rPr>
            </w:pPr>
            <w:r w:rsidRPr="4EF8A5D9">
              <w:rPr>
                <w:rFonts w:ascii="Calibri Light" w:hAnsi="Calibri Light" w:cs="Calibri Light"/>
              </w:rPr>
              <w:t xml:space="preserve">This Position Description is not intended to be an exhaustive list of duties. It is understood that the teacher will undertake a range of duties, activities and tasks </w:t>
            </w:r>
            <w:proofErr w:type="gramStart"/>
            <w:r w:rsidRPr="4EF8A5D9">
              <w:rPr>
                <w:rFonts w:ascii="Calibri Light" w:hAnsi="Calibri Light" w:cs="Calibri Light"/>
              </w:rPr>
              <w:t>in order to</w:t>
            </w:r>
            <w:proofErr w:type="gramEnd"/>
            <w:r w:rsidRPr="4EF8A5D9">
              <w:rPr>
                <w:rFonts w:ascii="Calibri Light" w:hAnsi="Calibri Light" w:cs="Calibri Light"/>
              </w:rPr>
              <w:t xml:space="preserve"> achieve these accountabilities and successfully fulfil the role.</w:t>
            </w:r>
          </w:p>
          <w:p w14:paraId="61C7BBC5" w14:textId="77777777" w:rsidR="00B93017" w:rsidRPr="002A4D3E" w:rsidRDefault="00B93017" w:rsidP="00B93017">
            <w:pPr>
              <w:pStyle w:val="ListParagraph"/>
              <w:numPr>
                <w:ilvl w:val="0"/>
                <w:numId w:val="30"/>
              </w:numPr>
              <w:spacing w:after="0" w:line="240" w:lineRule="auto"/>
              <w:ind w:left="360"/>
              <w:rPr>
                <w:rFonts w:ascii="Calibri Light" w:hAnsi="Calibri Light" w:cs="Calibri Light"/>
                <w:b/>
                <w:bCs/>
              </w:rPr>
            </w:pPr>
            <w:r w:rsidRPr="002A4D3E">
              <w:rPr>
                <w:rFonts w:ascii="Calibri Light" w:hAnsi="Calibri Light" w:cs="Calibri Light"/>
                <w:b/>
                <w:bCs/>
              </w:rPr>
              <w:t>Christian Ethos</w:t>
            </w:r>
          </w:p>
          <w:p w14:paraId="467B5633" w14:textId="77777777" w:rsidR="00B93017" w:rsidRPr="006C170E" w:rsidRDefault="00B93017" w:rsidP="00B93017">
            <w:pPr>
              <w:pStyle w:val="ListParagraph"/>
              <w:numPr>
                <w:ilvl w:val="0"/>
                <w:numId w:val="33"/>
              </w:numPr>
              <w:autoSpaceDE w:val="0"/>
              <w:autoSpaceDN w:val="0"/>
              <w:adjustRightInd w:val="0"/>
              <w:spacing w:after="0" w:line="240" w:lineRule="auto"/>
              <w:rPr>
                <w:rFonts w:ascii="Calibri Light" w:eastAsiaTheme="minorHAnsi" w:hAnsi="Calibri Light" w:cs="Calibri Light"/>
                <w:b/>
                <w:bCs/>
              </w:rPr>
            </w:pPr>
            <w:r w:rsidRPr="006C170E">
              <w:rPr>
                <w:rFonts w:ascii="Calibri Light" w:hAnsi="Calibri Light" w:cs="Calibri Light"/>
              </w:rPr>
              <w:t xml:space="preserve">Actively support the Christian Ethos and Mission of </w:t>
            </w:r>
            <w:r>
              <w:rPr>
                <w:rFonts w:ascii="Calibri Light" w:hAnsi="Calibri Light" w:cs="Calibri Light"/>
              </w:rPr>
              <w:t>St Peters Lutheran</w:t>
            </w:r>
            <w:r w:rsidRPr="006C170E">
              <w:rPr>
                <w:rFonts w:ascii="Calibri Light" w:hAnsi="Calibri Light" w:cs="Calibri Light"/>
              </w:rPr>
              <w:t xml:space="preserve"> College</w:t>
            </w:r>
          </w:p>
          <w:p w14:paraId="04A6B002" w14:textId="77777777" w:rsidR="00B93017" w:rsidRPr="002A4D3E" w:rsidRDefault="00B93017" w:rsidP="00B42181">
            <w:pPr>
              <w:pStyle w:val="ListParagraph"/>
              <w:widowControl w:val="0"/>
              <w:autoSpaceDE w:val="0"/>
              <w:autoSpaceDN w:val="0"/>
              <w:spacing w:after="0"/>
              <w:ind w:left="0"/>
              <w:contextualSpacing w:val="0"/>
              <w:rPr>
                <w:rFonts w:ascii="Calibri Light" w:hAnsi="Calibri Light" w:cs="Calibri Light"/>
                <w:b/>
                <w:bCs/>
              </w:rPr>
            </w:pPr>
            <w:r w:rsidRPr="002A4D3E">
              <w:rPr>
                <w:rFonts w:ascii="Calibri Light" w:hAnsi="Calibri Light" w:cs="Calibri Light"/>
                <w:b/>
                <w:bCs/>
              </w:rPr>
              <w:t>Teaching &amp; Learning</w:t>
            </w:r>
          </w:p>
          <w:p w14:paraId="09BAE92A" w14:textId="77777777" w:rsidR="00B93017" w:rsidRPr="002A4D3E" w:rsidRDefault="00B93017" w:rsidP="00B93017">
            <w:pPr>
              <w:pStyle w:val="ListParagraph"/>
              <w:numPr>
                <w:ilvl w:val="0"/>
                <w:numId w:val="32"/>
              </w:numPr>
              <w:spacing w:line="240" w:lineRule="auto"/>
              <w:ind w:left="720"/>
              <w:rPr>
                <w:rFonts w:ascii="Calibri Light" w:hAnsi="Calibri Light" w:cs="Calibri Light"/>
                <w:color w:val="000000"/>
              </w:rPr>
            </w:pPr>
            <w:r w:rsidRPr="002A4D3E">
              <w:rPr>
                <w:rFonts w:ascii="Calibri Light" w:hAnsi="Calibri Light" w:cs="Calibri Light"/>
              </w:rPr>
              <w:t xml:space="preserve">Preparation and delivery of quality Teaching and Learning, Pedagogy, Curriculum, Assessment and Reporting </w:t>
            </w:r>
            <w:r w:rsidRPr="002A4D3E">
              <w:rPr>
                <w:rFonts w:ascii="Calibri Light" w:hAnsi="Calibri Light" w:cs="Calibri Light"/>
                <w:color w:val="000000"/>
              </w:rPr>
              <w:t xml:space="preserve">based on contemporary learning and teaching practice, </w:t>
            </w:r>
            <w:r>
              <w:rPr>
                <w:rFonts w:ascii="Calibri Light" w:hAnsi="Calibri Light" w:cs="Calibri Light"/>
                <w:color w:val="000000"/>
              </w:rPr>
              <w:t xml:space="preserve">the St Peters Teaching &amp; Learning Framework, </w:t>
            </w:r>
            <w:r w:rsidRPr="002A4D3E">
              <w:rPr>
                <w:rFonts w:ascii="Calibri Light" w:hAnsi="Calibri Light" w:cs="Calibri Light"/>
                <w:color w:val="000000"/>
              </w:rPr>
              <w:t>research, data and relevant syllabus requirements</w:t>
            </w:r>
          </w:p>
          <w:p w14:paraId="628F98B8" w14:textId="77777777" w:rsidR="00B93017" w:rsidRPr="002A4D3E" w:rsidRDefault="00B93017" w:rsidP="00B93017">
            <w:pPr>
              <w:pStyle w:val="ListParagraph"/>
              <w:numPr>
                <w:ilvl w:val="0"/>
                <w:numId w:val="30"/>
              </w:numPr>
              <w:spacing w:line="240" w:lineRule="auto"/>
              <w:ind w:left="360"/>
              <w:rPr>
                <w:rFonts w:ascii="Calibri Light" w:hAnsi="Calibri Light" w:cs="Calibri Light"/>
                <w:b/>
                <w:bCs/>
              </w:rPr>
            </w:pPr>
            <w:r w:rsidRPr="002A4D3E">
              <w:rPr>
                <w:rFonts w:ascii="Calibri Light" w:hAnsi="Calibri Light" w:cs="Calibri Light"/>
                <w:b/>
                <w:bCs/>
              </w:rPr>
              <w:t>Pastoral Care &amp; Wellbeing</w:t>
            </w:r>
          </w:p>
          <w:p w14:paraId="39E2A7FB" w14:textId="77777777" w:rsidR="00B93017" w:rsidRPr="002A4D3E" w:rsidRDefault="00B93017" w:rsidP="00B93017">
            <w:pPr>
              <w:pStyle w:val="ListParagraph"/>
              <w:numPr>
                <w:ilvl w:val="0"/>
                <w:numId w:val="31"/>
              </w:numPr>
              <w:spacing w:line="240" w:lineRule="auto"/>
              <w:ind w:left="720"/>
              <w:rPr>
                <w:rFonts w:ascii="Calibri Light" w:hAnsi="Calibri Light" w:cs="Calibri Light"/>
              </w:rPr>
            </w:pPr>
            <w:r w:rsidRPr="002A4D3E">
              <w:rPr>
                <w:rFonts w:ascii="Calibri Light" w:hAnsi="Calibri Light" w:cs="Calibri Light"/>
              </w:rPr>
              <w:t>Support the Pastoral Care and Wellbeing of students through the relevant structures, programs and processes of the College</w:t>
            </w:r>
          </w:p>
          <w:p w14:paraId="4753198E" w14:textId="77777777" w:rsidR="00B93017" w:rsidRPr="006C170E" w:rsidRDefault="00B93017" w:rsidP="00B93017">
            <w:pPr>
              <w:pStyle w:val="ListParagraph"/>
              <w:numPr>
                <w:ilvl w:val="0"/>
                <w:numId w:val="30"/>
              </w:numPr>
              <w:spacing w:line="240" w:lineRule="auto"/>
              <w:ind w:left="360"/>
              <w:rPr>
                <w:rFonts w:ascii="Calibri Light" w:hAnsi="Calibri Light" w:cs="Calibri Light"/>
                <w:b/>
                <w:bCs/>
              </w:rPr>
            </w:pPr>
            <w:proofErr w:type="spellStart"/>
            <w:r w:rsidRPr="002A4D3E">
              <w:rPr>
                <w:rFonts w:ascii="Calibri Light" w:hAnsi="Calibri Light" w:cs="Calibri Light"/>
                <w:b/>
                <w:bCs/>
              </w:rPr>
              <w:t>Lifewide</w:t>
            </w:r>
            <w:proofErr w:type="spellEnd"/>
            <w:r w:rsidRPr="002A4D3E">
              <w:rPr>
                <w:rFonts w:ascii="Calibri Light" w:hAnsi="Calibri Light" w:cs="Calibri Light"/>
                <w:b/>
                <w:bCs/>
              </w:rPr>
              <w:t xml:space="preserve"> Learning</w:t>
            </w:r>
          </w:p>
          <w:p w14:paraId="5A084077" w14:textId="77777777" w:rsidR="00B93017" w:rsidRPr="002A4D3E" w:rsidRDefault="00B93017" w:rsidP="00B42181">
            <w:pPr>
              <w:pStyle w:val="ListParagraph"/>
              <w:ind w:left="360"/>
              <w:rPr>
                <w:rFonts w:ascii="Calibri Light" w:hAnsi="Calibri Light" w:cs="Calibri Light"/>
                <w:b/>
                <w:bCs/>
              </w:rPr>
            </w:pPr>
            <w:r w:rsidRPr="006C170E">
              <w:rPr>
                <w:rFonts w:ascii="Calibri Light" w:hAnsi="Calibri Light" w:cs="Calibri Light"/>
                <w:b/>
                <w:bCs/>
              </w:rPr>
              <w:t>•</w:t>
            </w:r>
            <w:r w:rsidRPr="006C170E">
              <w:rPr>
                <w:rFonts w:ascii="Calibri Light" w:hAnsi="Calibri Light" w:cs="Calibri Light"/>
                <w:b/>
                <w:bCs/>
              </w:rPr>
              <w:tab/>
            </w:r>
            <w:r w:rsidRPr="006C170E">
              <w:rPr>
                <w:rFonts w:ascii="Calibri Light" w:hAnsi="Calibri Light" w:cs="Calibri Light"/>
              </w:rPr>
              <w:t xml:space="preserve">Contribute to the Formation of Fine Young St Peters people through the involvement and support of the College’s </w:t>
            </w:r>
            <w:proofErr w:type="spellStart"/>
            <w:r w:rsidRPr="006C170E">
              <w:rPr>
                <w:rFonts w:ascii="Calibri Light" w:hAnsi="Calibri Light" w:cs="Calibri Light"/>
              </w:rPr>
              <w:t>Lifewide</w:t>
            </w:r>
            <w:proofErr w:type="spellEnd"/>
            <w:r w:rsidRPr="006C170E">
              <w:rPr>
                <w:rFonts w:ascii="Calibri Light" w:hAnsi="Calibri Light" w:cs="Calibri Light"/>
              </w:rPr>
              <w:t xml:space="preserve"> Learning (Cocurricular &amp; Extra-curricular) Program</w:t>
            </w:r>
          </w:p>
          <w:p w14:paraId="099DF3F2" w14:textId="77777777" w:rsidR="00B93017" w:rsidRPr="002A4D3E" w:rsidRDefault="00B93017" w:rsidP="00B93017">
            <w:pPr>
              <w:pStyle w:val="ListParagraph"/>
              <w:numPr>
                <w:ilvl w:val="0"/>
                <w:numId w:val="30"/>
              </w:numPr>
              <w:spacing w:line="240" w:lineRule="auto"/>
              <w:ind w:left="360"/>
              <w:rPr>
                <w:rFonts w:ascii="Calibri Light" w:hAnsi="Calibri Light" w:cs="Calibri Light"/>
                <w:b/>
                <w:bCs/>
              </w:rPr>
            </w:pPr>
            <w:r>
              <w:rPr>
                <w:rFonts w:ascii="Calibri Light" w:hAnsi="Calibri Light" w:cs="Calibri Light"/>
                <w:b/>
                <w:bCs/>
              </w:rPr>
              <w:t xml:space="preserve">Positive </w:t>
            </w:r>
            <w:r w:rsidRPr="002A4D3E">
              <w:rPr>
                <w:rFonts w:ascii="Calibri Light" w:hAnsi="Calibri Light" w:cs="Calibri Light"/>
                <w:b/>
                <w:bCs/>
              </w:rPr>
              <w:t>Relationships &amp; Communication</w:t>
            </w:r>
          </w:p>
          <w:p w14:paraId="0BA42ECF" w14:textId="77777777" w:rsidR="00B93017" w:rsidRPr="002A4D3E" w:rsidRDefault="00B93017" w:rsidP="00B93017">
            <w:pPr>
              <w:pStyle w:val="ListParagraph"/>
              <w:numPr>
                <w:ilvl w:val="0"/>
                <w:numId w:val="31"/>
              </w:numPr>
              <w:spacing w:line="240" w:lineRule="auto"/>
              <w:ind w:left="720"/>
              <w:rPr>
                <w:rFonts w:ascii="Calibri Light" w:hAnsi="Calibri Light" w:cs="Calibri Light"/>
              </w:rPr>
            </w:pPr>
            <w:r w:rsidRPr="002A4D3E">
              <w:rPr>
                <w:rFonts w:ascii="Calibri Light" w:hAnsi="Calibri Light" w:cs="Calibri Light"/>
              </w:rPr>
              <w:t>Develop Positive, Respectful and Supportive Relationships with colleagues, students, their parents and other members of the St Peters community</w:t>
            </w:r>
          </w:p>
          <w:p w14:paraId="34A46EE7" w14:textId="77777777" w:rsidR="00B93017" w:rsidRPr="002A4D3E" w:rsidRDefault="00B93017" w:rsidP="00B93017">
            <w:pPr>
              <w:pStyle w:val="ListParagraph"/>
              <w:numPr>
                <w:ilvl w:val="0"/>
                <w:numId w:val="31"/>
              </w:numPr>
              <w:spacing w:after="160" w:line="240" w:lineRule="auto"/>
              <w:ind w:left="720"/>
              <w:rPr>
                <w:rFonts w:ascii="Calibri Light" w:hAnsi="Calibri Light" w:cs="Calibri Light"/>
              </w:rPr>
            </w:pPr>
            <w:r w:rsidRPr="002A4D3E">
              <w:rPr>
                <w:rFonts w:ascii="Calibri Light" w:hAnsi="Calibri Light" w:cs="Calibri Light"/>
              </w:rPr>
              <w:t>Communicate respectfully in a timely manner with all members of the St Peters community</w:t>
            </w:r>
          </w:p>
          <w:p w14:paraId="233F5422" w14:textId="77777777" w:rsidR="00B93017" w:rsidRPr="002A4D3E" w:rsidRDefault="00B93017" w:rsidP="00B93017">
            <w:pPr>
              <w:pStyle w:val="ListParagraph"/>
              <w:numPr>
                <w:ilvl w:val="0"/>
                <w:numId w:val="30"/>
              </w:numPr>
              <w:spacing w:line="240" w:lineRule="auto"/>
              <w:ind w:left="360"/>
              <w:rPr>
                <w:rFonts w:ascii="Calibri Light" w:hAnsi="Calibri Light" w:cs="Calibri Light"/>
                <w:b/>
                <w:bCs/>
              </w:rPr>
            </w:pPr>
            <w:r w:rsidRPr="002A4D3E">
              <w:rPr>
                <w:rFonts w:ascii="Calibri Light" w:hAnsi="Calibri Light" w:cs="Calibri Light"/>
                <w:b/>
                <w:bCs/>
              </w:rPr>
              <w:t>Administrative Tasks</w:t>
            </w:r>
          </w:p>
          <w:p w14:paraId="4F8B6961" w14:textId="77777777" w:rsidR="00B93017" w:rsidRPr="002A4D3E" w:rsidRDefault="00B93017" w:rsidP="00B93017">
            <w:pPr>
              <w:pStyle w:val="ListParagraph"/>
              <w:numPr>
                <w:ilvl w:val="0"/>
                <w:numId w:val="31"/>
              </w:numPr>
              <w:spacing w:line="240" w:lineRule="auto"/>
              <w:ind w:left="720"/>
              <w:rPr>
                <w:rFonts w:ascii="Calibri Light" w:hAnsi="Calibri Light" w:cs="Calibri Light"/>
              </w:rPr>
            </w:pPr>
            <w:r w:rsidRPr="4EF8A5D9">
              <w:rPr>
                <w:rFonts w:ascii="Calibri Light" w:hAnsi="Calibri Light" w:cs="Calibri Light"/>
              </w:rPr>
              <w:t xml:space="preserve">Carry out </w:t>
            </w:r>
            <w:proofErr w:type="gramStart"/>
            <w:r w:rsidRPr="4EF8A5D9">
              <w:rPr>
                <w:rFonts w:ascii="Calibri Light" w:hAnsi="Calibri Light" w:cs="Calibri Light"/>
              </w:rPr>
              <w:t>Administrative</w:t>
            </w:r>
            <w:proofErr w:type="gramEnd"/>
            <w:r w:rsidRPr="4EF8A5D9">
              <w:rPr>
                <w:rFonts w:ascii="Calibri Light" w:hAnsi="Calibri Light" w:cs="Calibri Light"/>
              </w:rPr>
              <w:t xml:space="preserve"> duties appropriate to a Primary Years classroom teacher in an effective and efficient manner, including the keeping of accurate records</w:t>
            </w:r>
          </w:p>
          <w:p w14:paraId="4A1BD0F4" w14:textId="5BE6EF64" w:rsidR="4EF8A5D9" w:rsidRDefault="4EF8A5D9" w:rsidP="4EF8A5D9">
            <w:pPr>
              <w:pStyle w:val="ListParagraph"/>
              <w:spacing w:line="240" w:lineRule="auto"/>
              <w:rPr>
                <w:rFonts w:ascii="Calibri Light" w:hAnsi="Calibri Light" w:cs="Calibri Light"/>
              </w:rPr>
            </w:pPr>
          </w:p>
          <w:p w14:paraId="37FD8F89" w14:textId="1B8FDCD5" w:rsidR="4EF8A5D9" w:rsidRDefault="4EF8A5D9" w:rsidP="4EF8A5D9">
            <w:pPr>
              <w:pStyle w:val="ListParagraph"/>
              <w:spacing w:line="240" w:lineRule="auto"/>
              <w:rPr>
                <w:rFonts w:ascii="Calibri Light" w:hAnsi="Calibri Light" w:cs="Calibri Light"/>
              </w:rPr>
            </w:pPr>
          </w:p>
          <w:p w14:paraId="38D4E073" w14:textId="36E8A1FF" w:rsidR="4EF8A5D9" w:rsidRDefault="4EF8A5D9" w:rsidP="4EF8A5D9">
            <w:pPr>
              <w:pStyle w:val="ListParagraph"/>
              <w:spacing w:line="240" w:lineRule="auto"/>
              <w:rPr>
                <w:rFonts w:ascii="Calibri Light" w:hAnsi="Calibri Light" w:cs="Calibri Light"/>
              </w:rPr>
            </w:pPr>
          </w:p>
          <w:p w14:paraId="32567D97" w14:textId="77777777" w:rsidR="00B93017" w:rsidRPr="002A4D3E" w:rsidRDefault="00B93017" w:rsidP="00B93017">
            <w:pPr>
              <w:pStyle w:val="ListParagraph"/>
              <w:numPr>
                <w:ilvl w:val="0"/>
                <w:numId w:val="30"/>
              </w:numPr>
              <w:spacing w:line="240" w:lineRule="auto"/>
              <w:ind w:left="360"/>
              <w:rPr>
                <w:rFonts w:ascii="Calibri Light" w:hAnsi="Calibri Light" w:cs="Calibri Light"/>
                <w:b/>
                <w:bCs/>
              </w:rPr>
            </w:pPr>
            <w:r w:rsidRPr="002A4D3E">
              <w:rPr>
                <w:rFonts w:ascii="Calibri Light" w:hAnsi="Calibri Light" w:cs="Calibri Light"/>
                <w:b/>
                <w:bCs/>
              </w:rPr>
              <w:t xml:space="preserve">Professional Contribution </w:t>
            </w:r>
          </w:p>
          <w:p w14:paraId="3B1CCB0B" w14:textId="77777777" w:rsidR="00B93017" w:rsidRPr="002A4D3E" w:rsidRDefault="00B93017" w:rsidP="00B93017">
            <w:pPr>
              <w:pStyle w:val="ListParagraph"/>
              <w:numPr>
                <w:ilvl w:val="0"/>
                <w:numId w:val="31"/>
              </w:numPr>
              <w:spacing w:line="240" w:lineRule="auto"/>
              <w:ind w:left="720"/>
              <w:rPr>
                <w:rFonts w:ascii="Calibri Light" w:hAnsi="Calibri Light" w:cs="Calibri Light"/>
              </w:rPr>
            </w:pPr>
            <w:r w:rsidRPr="002A4D3E">
              <w:rPr>
                <w:rFonts w:ascii="Calibri Light" w:hAnsi="Calibri Light" w:cs="Calibri Light"/>
              </w:rPr>
              <w:t xml:space="preserve">Collaboratively participate in </w:t>
            </w:r>
            <w:r>
              <w:rPr>
                <w:rFonts w:ascii="Calibri Light" w:hAnsi="Calibri Light" w:cs="Calibri Light"/>
              </w:rPr>
              <w:t>College</w:t>
            </w:r>
            <w:r w:rsidRPr="002A4D3E">
              <w:rPr>
                <w:rFonts w:ascii="Calibri Light" w:hAnsi="Calibri Light" w:cs="Calibri Light"/>
              </w:rPr>
              <w:t xml:space="preserve"> Meeting</w:t>
            </w:r>
            <w:r>
              <w:rPr>
                <w:rFonts w:ascii="Calibri Light" w:hAnsi="Calibri Light" w:cs="Calibri Light"/>
              </w:rPr>
              <w:t>s</w:t>
            </w:r>
            <w:r w:rsidRPr="002A4D3E">
              <w:rPr>
                <w:rFonts w:ascii="Calibri Light" w:hAnsi="Calibri Light" w:cs="Calibri Light"/>
              </w:rPr>
              <w:t xml:space="preserve">, College Committees, Teaching Teams and Professional Associations </w:t>
            </w:r>
            <w:proofErr w:type="gramStart"/>
            <w:r w:rsidRPr="002A4D3E">
              <w:rPr>
                <w:rFonts w:ascii="Calibri Light" w:hAnsi="Calibri Light" w:cs="Calibri Light"/>
              </w:rPr>
              <w:t>so as to</w:t>
            </w:r>
            <w:proofErr w:type="gramEnd"/>
            <w:r w:rsidRPr="002A4D3E">
              <w:rPr>
                <w:rFonts w:ascii="Calibri Light" w:hAnsi="Calibri Light" w:cs="Calibri Light"/>
              </w:rPr>
              <w:t xml:space="preserve"> contribute to the development of Teaching and Learning excellence and the Culture and Ethos of the College</w:t>
            </w:r>
          </w:p>
          <w:p w14:paraId="5AA63FE2" w14:textId="77777777" w:rsidR="00B93017" w:rsidRPr="002A4D3E" w:rsidRDefault="00B93017" w:rsidP="00B93017">
            <w:pPr>
              <w:pStyle w:val="ListParagraph"/>
              <w:numPr>
                <w:ilvl w:val="0"/>
                <w:numId w:val="30"/>
              </w:numPr>
              <w:spacing w:line="240" w:lineRule="auto"/>
              <w:ind w:left="360"/>
              <w:rPr>
                <w:rFonts w:ascii="Calibri Light" w:hAnsi="Calibri Light" w:cs="Calibri Light"/>
                <w:b/>
                <w:bCs/>
              </w:rPr>
            </w:pPr>
            <w:r w:rsidRPr="002A4D3E">
              <w:rPr>
                <w:rFonts w:ascii="Calibri Light" w:hAnsi="Calibri Light" w:cs="Calibri Light"/>
                <w:b/>
                <w:bCs/>
              </w:rPr>
              <w:t>Professional Learning</w:t>
            </w:r>
          </w:p>
          <w:p w14:paraId="36EDA79B" w14:textId="77777777" w:rsidR="00B93017" w:rsidRDefault="00B93017" w:rsidP="4EF8A5D9">
            <w:pPr>
              <w:pStyle w:val="TableParagraph"/>
              <w:numPr>
                <w:ilvl w:val="0"/>
                <w:numId w:val="1"/>
              </w:numPr>
              <w:spacing w:before="60" w:afterLines="60" w:after="144"/>
              <w:ind w:right="193"/>
              <w:rPr>
                <w:sz w:val="20"/>
                <w:szCs w:val="20"/>
              </w:rPr>
            </w:pPr>
            <w:r w:rsidRPr="4EF8A5D9">
              <w:rPr>
                <w:rFonts w:ascii="Calibri Light" w:hAnsi="Calibri Light" w:cs="Calibri Light"/>
              </w:rPr>
              <w:t>Engagement in ongoing Professional Learning and Growth relevant to College Strategic Priorities, and Good Practice in Teaching and Learning and Student Wellbeing/Pastoral Care</w:t>
            </w:r>
          </w:p>
        </w:tc>
      </w:tr>
      <w:tr w:rsidR="00B93017" w14:paraId="08E19CB5" w14:textId="77777777" w:rsidTr="4EF8A5D9">
        <w:trPr>
          <w:trHeight w:val="1199"/>
        </w:trPr>
        <w:tc>
          <w:tcPr>
            <w:tcW w:w="2145" w:type="dxa"/>
          </w:tcPr>
          <w:p w14:paraId="7D12089D" w14:textId="77777777" w:rsidR="00B93017" w:rsidRDefault="00B93017" w:rsidP="00B42181">
            <w:pPr>
              <w:pStyle w:val="TableParagraph"/>
              <w:spacing w:beforeLines="60" w:before="144" w:after="60"/>
              <w:ind w:left="108" w:right="357"/>
              <w:rPr>
                <w:rFonts w:ascii="Karma"/>
                <w:b/>
              </w:rPr>
            </w:pPr>
            <w:r>
              <w:rPr>
                <w:rFonts w:ascii="Karma"/>
                <w:b/>
                <w:color w:val="681F2D"/>
                <w:spacing w:val="-2"/>
              </w:rPr>
              <w:lastRenderedPageBreak/>
              <w:t>Selection Criteria</w:t>
            </w:r>
          </w:p>
        </w:tc>
        <w:tc>
          <w:tcPr>
            <w:tcW w:w="7774" w:type="dxa"/>
          </w:tcPr>
          <w:p w14:paraId="37E17C93" w14:textId="77777777" w:rsidR="00B93017" w:rsidRDefault="00B93017" w:rsidP="00B42181">
            <w:pPr>
              <w:pStyle w:val="NoSpacing"/>
              <w:spacing w:beforeLines="60" w:before="144" w:afterLines="60" w:after="144"/>
              <w:ind w:left="137"/>
              <w:rPr>
                <w:bCs/>
                <w:sz w:val="20"/>
                <w:szCs w:val="20"/>
              </w:rPr>
            </w:pPr>
            <w:r w:rsidRPr="00757513">
              <w:rPr>
                <w:bCs/>
                <w:sz w:val="20"/>
                <w:szCs w:val="20"/>
              </w:rPr>
              <w:t>SC1 – Qualifications and Experience</w:t>
            </w:r>
          </w:p>
          <w:p w14:paraId="6074F1E3" w14:textId="77777777" w:rsidR="00B93017" w:rsidRPr="00757513" w:rsidRDefault="00B93017" w:rsidP="00B42181">
            <w:r w:rsidRPr="00757513">
              <w:t>A relevant tertiary qualification in education, current Queensland Teacher Registration, and proven experience in delivering high-quality primary teaching programs.</w:t>
            </w:r>
          </w:p>
          <w:p w14:paraId="01706D2E" w14:textId="77777777" w:rsidR="00B93017" w:rsidRDefault="00B93017" w:rsidP="00B42181">
            <w:pPr>
              <w:pStyle w:val="NoSpacing"/>
              <w:spacing w:beforeLines="60" w:before="144" w:afterLines="60" w:after="144"/>
              <w:ind w:left="137"/>
              <w:rPr>
                <w:bCs/>
                <w:sz w:val="20"/>
                <w:szCs w:val="20"/>
              </w:rPr>
            </w:pPr>
            <w:r w:rsidRPr="00757513">
              <w:rPr>
                <w:bCs/>
                <w:sz w:val="20"/>
                <w:szCs w:val="20"/>
              </w:rPr>
              <w:t>SC2 – Teaching and Learning</w:t>
            </w:r>
          </w:p>
          <w:p w14:paraId="51193DC6" w14:textId="77777777" w:rsidR="00B93017" w:rsidRPr="00757513" w:rsidRDefault="00B93017" w:rsidP="00B42181">
            <w:r w:rsidRPr="00757513">
              <w:t>Demonstrated ability to plan, deliver, and assess contemporary teaching and learning programs that meet curriculum requirements and foster student engagement and achievement.</w:t>
            </w:r>
          </w:p>
          <w:p w14:paraId="5063BA62" w14:textId="77777777" w:rsidR="00B93017" w:rsidRDefault="00B93017" w:rsidP="00B42181">
            <w:pPr>
              <w:pStyle w:val="NoSpacing"/>
              <w:spacing w:beforeLines="60" w:before="144" w:afterLines="60" w:after="144"/>
              <w:ind w:left="137"/>
              <w:rPr>
                <w:bCs/>
                <w:sz w:val="20"/>
                <w:szCs w:val="20"/>
              </w:rPr>
            </w:pPr>
            <w:r w:rsidRPr="00757513">
              <w:rPr>
                <w:bCs/>
                <w:sz w:val="20"/>
                <w:szCs w:val="20"/>
              </w:rPr>
              <w:t>SC3 – Pastoral Care and Wellbeing</w:t>
            </w:r>
          </w:p>
          <w:p w14:paraId="1CF224A9" w14:textId="77777777" w:rsidR="00B93017" w:rsidRPr="00757513" w:rsidRDefault="00B93017" w:rsidP="00B42181">
            <w:r w:rsidRPr="00757513">
              <w:t xml:space="preserve">Proven experience supporting student wellbeing, pastoral care, and </w:t>
            </w:r>
            <w:proofErr w:type="spellStart"/>
            <w:r w:rsidRPr="00757513">
              <w:t>lifewide</w:t>
            </w:r>
            <w:proofErr w:type="spellEnd"/>
            <w:r w:rsidRPr="00757513">
              <w:t xml:space="preserve"> learning initiatives, promoting holistic development and a safe, inclusive learning environment.</w:t>
            </w:r>
          </w:p>
          <w:p w14:paraId="10751FD2" w14:textId="77777777" w:rsidR="00B93017" w:rsidRDefault="00B93017" w:rsidP="00B42181">
            <w:pPr>
              <w:pStyle w:val="NoSpacing"/>
              <w:spacing w:beforeLines="60" w:before="144" w:afterLines="60" w:after="144"/>
              <w:ind w:left="137"/>
              <w:rPr>
                <w:bCs/>
                <w:sz w:val="20"/>
                <w:szCs w:val="20"/>
              </w:rPr>
            </w:pPr>
            <w:r w:rsidRPr="00757513">
              <w:rPr>
                <w:bCs/>
                <w:sz w:val="20"/>
                <w:szCs w:val="20"/>
              </w:rPr>
              <w:t>SC4 – Communication and Relationships</w:t>
            </w:r>
          </w:p>
          <w:p w14:paraId="78526625" w14:textId="77777777" w:rsidR="00B93017" w:rsidRPr="00757513" w:rsidRDefault="00B93017" w:rsidP="00B42181">
            <w:r w:rsidRPr="00757513">
              <w:t>Highly developed interpersonal, written, and oral communication skills, with the ability to establish positive, professional relationships with students, parents, and colleagues.</w:t>
            </w:r>
          </w:p>
          <w:p w14:paraId="0C2595C0" w14:textId="77777777" w:rsidR="00B93017" w:rsidRDefault="00B93017" w:rsidP="00B42181">
            <w:pPr>
              <w:pStyle w:val="NoSpacing"/>
              <w:spacing w:beforeLines="60" w:before="144" w:afterLines="60" w:after="144"/>
              <w:ind w:left="137"/>
              <w:rPr>
                <w:bCs/>
                <w:sz w:val="20"/>
                <w:szCs w:val="20"/>
              </w:rPr>
            </w:pPr>
            <w:r w:rsidRPr="00757513">
              <w:rPr>
                <w:bCs/>
                <w:sz w:val="20"/>
                <w:szCs w:val="20"/>
              </w:rPr>
              <w:t>SC5 – Professional Contribution and Collaboration</w:t>
            </w:r>
          </w:p>
          <w:p w14:paraId="18EEA76A" w14:textId="77777777" w:rsidR="00B93017" w:rsidRPr="00757513" w:rsidRDefault="00B93017" w:rsidP="00B42181">
            <w:r>
              <w:t>Demonstrated capacity to actively contribute to teams, committees, and professional learning communities, supporting school culture and continuous improvement.</w:t>
            </w:r>
          </w:p>
          <w:p w14:paraId="14B7432C" w14:textId="77777777" w:rsidR="00B93017" w:rsidRPr="00FC38D1" w:rsidRDefault="00B93017" w:rsidP="00B42181">
            <w:pPr>
              <w:pStyle w:val="NoSpacing"/>
              <w:spacing w:beforeLines="60" w:before="144" w:afterLines="60" w:after="144"/>
              <w:ind w:left="137"/>
              <w:rPr>
                <w:sz w:val="20"/>
                <w:szCs w:val="20"/>
              </w:rPr>
            </w:pPr>
            <w:r>
              <w:rPr>
                <w:sz w:val="20"/>
                <w:szCs w:val="20"/>
              </w:rPr>
              <w:t xml:space="preserve">SC6 - </w:t>
            </w:r>
            <w:r w:rsidRPr="00FC38D1">
              <w:rPr>
                <w:sz w:val="20"/>
                <w:szCs w:val="20"/>
              </w:rPr>
              <w:t>Personal capabilities</w:t>
            </w:r>
          </w:p>
          <w:p w14:paraId="5598B26B" w14:textId="77777777" w:rsidR="00B93017" w:rsidRPr="00FC38D1" w:rsidRDefault="00B93017" w:rsidP="00B42181">
            <w:r w:rsidRPr="00FC38D1">
              <w:t>Demonstrated ability to exemplify care, dignity, and respect, delivered through high personal accountability for professional workplace conduct.</w:t>
            </w:r>
          </w:p>
          <w:p w14:paraId="5E019EFE" w14:textId="77777777" w:rsidR="00B93017" w:rsidRPr="00FC38D1" w:rsidRDefault="00B93017" w:rsidP="00B42181">
            <w:pPr>
              <w:rPr>
                <w:rFonts w:cs="Calibri Light"/>
                <w:b/>
                <w:bCs/>
              </w:rPr>
            </w:pPr>
            <w:r w:rsidRPr="00FC38D1">
              <w:t>Demonstrated commitment to reach their own potential (Plus Ultra) and in manner that aligns with the College’s strategic and operational objectives and values.</w:t>
            </w:r>
          </w:p>
          <w:p w14:paraId="7F3D543B" w14:textId="77777777" w:rsidR="00B93017" w:rsidRPr="00FC38D1" w:rsidRDefault="00B93017" w:rsidP="00B42181">
            <w:pPr>
              <w:pStyle w:val="NoSpacing"/>
              <w:spacing w:beforeLines="60" w:before="144" w:afterLines="60" w:after="144"/>
              <w:ind w:left="137"/>
              <w:rPr>
                <w:sz w:val="20"/>
                <w:szCs w:val="20"/>
              </w:rPr>
            </w:pPr>
            <w:r>
              <w:rPr>
                <w:sz w:val="20"/>
                <w:szCs w:val="20"/>
              </w:rPr>
              <w:t xml:space="preserve">SC7 - </w:t>
            </w:r>
            <w:r w:rsidRPr="00FC38D1">
              <w:rPr>
                <w:sz w:val="20"/>
                <w:szCs w:val="20"/>
              </w:rPr>
              <w:t>Christian Ethos</w:t>
            </w:r>
          </w:p>
          <w:p w14:paraId="6ED55317" w14:textId="77777777" w:rsidR="00B93017" w:rsidRDefault="00B93017" w:rsidP="00B42181">
            <w:r w:rsidRPr="00FC38D1">
              <w:lastRenderedPageBreak/>
              <w:t>An understanding of, respect and demonstrable support for the College’s Christian ethos</w:t>
            </w:r>
            <w:r w:rsidRPr="00A70CD3">
              <w:t>.</w:t>
            </w:r>
          </w:p>
        </w:tc>
      </w:tr>
    </w:tbl>
    <w:p w14:paraId="52458F43" w14:textId="77777777" w:rsidR="00B93017" w:rsidRDefault="00B93017" w:rsidP="00B93017">
      <w:pPr>
        <w:pStyle w:val="TableParagraph"/>
        <w:rPr>
          <w:bCs/>
        </w:rPr>
      </w:pP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0"/>
        <w:gridCol w:w="7939"/>
      </w:tblGrid>
      <w:tr w:rsidR="00B93017" w:rsidRPr="00405141" w14:paraId="003585CE" w14:textId="77777777" w:rsidTr="4EF8A5D9">
        <w:trPr>
          <w:trHeight w:val="357"/>
          <w:tblHeader/>
        </w:trPr>
        <w:tc>
          <w:tcPr>
            <w:tcW w:w="9919" w:type="dxa"/>
            <w:gridSpan w:val="2"/>
            <w:shd w:val="clear" w:color="auto" w:fill="730D28"/>
          </w:tcPr>
          <w:p w14:paraId="5195F06E" w14:textId="77777777" w:rsidR="00B93017" w:rsidRPr="00405141" w:rsidRDefault="00B93017" w:rsidP="00B42181">
            <w:pPr>
              <w:pStyle w:val="TableParagraph"/>
              <w:keepNext/>
              <w:spacing w:beforeLines="60" w:before="144" w:after="60"/>
              <w:ind w:left="108"/>
              <w:rPr>
                <w:rFonts w:ascii="Karma"/>
                <w:b/>
                <w:color w:val="FFFFFF" w:themeColor="background1"/>
                <w:spacing w:val="-2"/>
              </w:rPr>
            </w:pPr>
            <w:bookmarkStart w:id="0" w:name="_Hlk213745500"/>
            <w:r w:rsidRPr="00405141">
              <w:rPr>
                <w:rFonts w:ascii="Karma"/>
                <w:b/>
                <w:color w:val="FFFFFF" w:themeColor="background1"/>
                <w:spacing w:val="-2"/>
              </w:rPr>
              <w:t>Job Details</w:t>
            </w:r>
          </w:p>
        </w:tc>
      </w:tr>
      <w:tr w:rsidR="00B93017" w14:paraId="0BB80EFE" w14:textId="77777777" w:rsidTr="4EF8A5D9">
        <w:trPr>
          <w:trHeight w:val="357"/>
        </w:trPr>
        <w:tc>
          <w:tcPr>
            <w:tcW w:w="1980" w:type="dxa"/>
          </w:tcPr>
          <w:p w14:paraId="205ADB26" w14:textId="77777777" w:rsidR="00B93017" w:rsidRPr="00EA4CC8" w:rsidRDefault="00B93017" w:rsidP="00B42181">
            <w:pPr>
              <w:pStyle w:val="TableParagraph"/>
              <w:spacing w:beforeLines="60" w:before="144" w:after="60"/>
              <w:ind w:left="108"/>
              <w:rPr>
                <w:rFonts w:ascii="Karma"/>
                <w:b/>
                <w:color w:val="681F2D"/>
                <w:spacing w:val="-2"/>
              </w:rPr>
            </w:pPr>
            <w:r>
              <w:rPr>
                <w:rFonts w:ascii="Karma"/>
                <w:b/>
                <w:color w:val="681F2D"/>
                <w:spacing w:val="-2"/>
              </w:rPr>
              <w:t>Classification</w:t>
            </w:r>
          </w:p>
        </w:tc>
        <w:tc>
          <w:tcPr>
            <w:tcW w:w="7939" w:type="dxa"/>
          </w:tcPr>
          <w:p w14:paraId="5895F3D5" w14:textId="77777777" w:rsidR="00B93017" w:rsidRPr="00FC38D1" w:rsidRDefault="00B93017" w:rsidP="00B42181">
            <w:pPr>
              <w:spacing w:beforeLines="60" w:before="144" w:after="60"/>
              <w:ind w:left="107"/>
              <w:rPr>
                <w:bCs/>
                <w:sz w:val="20"/>
                <w:szCs w:val="20"/>
              </w:rPr>
            </w:pPr>
            <w:r>
              <w:rPr>
                <w:bCs/>
                <w:sz w:val="20"/>
                <w:szCs w:val="20"/>
              </w:rPr>
              <w:t>Teacher – Schedule 6 of the Enterprise Agreement</w:t>
            </w:r>
          </w:p>
        </w:tc>
      </w:tr>
      <w:tr w:rsidR="00B93017" w14:paraId="16BFF112" w14:textId="77777777" w:rsidTr="4EF8A5D9">
        <w:trPr>
          <w:trHeight w:val="1041"/>
        </w:trPr>
        <w:tc>
          <w:tcPr>
            <w:tcW w:w="1980" w:type="dxa"/>
          </w:tcPr>
          <w:p w14:paraId="2F23ED3B" w14:textId="77777777" w:rsidR="00B93017" w:rsidRPr="00EA4CC8" w:rsidRDefault="00B93017" w:rsidP="00B42181">
            <w:pPr>
              <w:pStyle w:val="TableParagraph"/>
              <w:spacing w:beforeLines="60" w:before="144" w:after="60"/>
              <w:ind w:left="108"/>
              <w:rPr>
                <w:rFonts w:ascii="Karma"/>
                <w:b/>
                <w:color w:val="681F2D"/>
                <w:spacing w:val="-2"/>
              </w:rPr>
            </w:pPr>
            <w:r w:rsidRPr="00EA4CC8">
              <w:rPr>
                <w:rFonts w:ascii="Karma"/>
                <w:b/>
                <w:color w:val="681F2D"/>
                <w:spacing w:val="-2"/>
              </w:rPr>
              <w:t xml:space="preserve">Annual </w:t>
            </w:r>
            <w:r>
              <w:rPr>
                <w:rFonts w:ascii="Karma"/>
                <w:b/>
                <w:color w:val="681F2D"/>
                <w:spacing w:val="-2"/>
              </w:rPr>
              <w:t>Salary</w:t>
            </w:r>
          </w:p>
        </w:tc>
        <w:tc>
          <w:tcPr>
            <w:tcW w:w="7939" w:type="dxa"/>
          </w:tcPr>
          <w:p w14:paraId="1050CACD" w14:textId="368C6DF5" w:rsidR="00B93017" w:rsidRPr="00FC38D1" w:rsidRDefault="00B93017" w:rsidP="00B42181">
            <w:pPr>
              <w:pStyle w:val="TableParagraph"/>
              <w:spacing w:beforeLines="60" w:before="144" w:after="60"/>
              <w:rPr>
                <w:sz w:val="20"/>
                <w:szCs w:val="20"/>
              </w:rPr>
            </w:pPr>
            <w:r w:rsidRPr="00757513">
              <w:rPr>
                <w:sz w:val="20"/>
                <w:szCs w:val="20"/>
              </w:rPr>
              <w:t>$9</w:t>
            </w:r>
            <w:r w:rsidR="1B8C674E" w:rsidRPr="4EF8A5D9">
              <w:rPr>
                <w:sz w:val="20"/>
                <w:szCs w:val="20"/>
              </w:rPr>
              <w:t>4</w:t>
            </w:r>
            <w:r w:rsidRPr="4EF8A5D9">
              <w:rPr>
                <w:sz w:val="20"/>
                <w:szCs w:val="20"/>
              </w:rPr>
              <w:t>,</w:t>
            </w:r>
            <w:r w:rsidR="30EB9357" w:rsidRPr="4EF8A5D9">
              <w:rPr>
                <w:sz w:val="20"/>
                <w:szCs w:val="20"/>
              </w:rPr>
              <w:t>967</w:t>
            </w:r>
            <w:r w:rsidRPr="4EF8A5D9">
              <w:rPr>
                <w:sz w:val="20"/>
                <w:szCs w:val="20"/>
              </w:rPr>
              <w:t xml:space="preserve"> - $1</w:t>
            </w:r>
            <w:r w:rsidR="0948DB50" w:rsidRPr="4EF8A5D9">
              <w:rPr>
                <w:sz w:val="20"/>
                <w:szCs w:val="20"/>
              </w:rPr>
              <w:t>34</w:t>
            </w:r>
            <w:r w:rsidRPr="4EF8A5D9">
              <w:rPr>
                <w:sz w:val="20"/>
                <w:szCs w:val="20"/>
              </w:rPr>
              <w:t>,</w:t>
            </w:r>
            <w:r w:rsidR="205F1E1D" w:rsidRPr="4EF8A5D9">
              <w:rPr>
                <w:sz w:val="20"/>
                <w:szCs w:val="20"/>
              </w:rPr>
              <w:t>151</w:t>
            </w:r>
            <w:r w:rsidRPr="4EF8A5D9">
              <w:rPr>
                <w:sz w:val="20"/>
                <w:szCs w:val="20"/>
              </w:rPr>
              <w:t xml:space="preserve"> per annum plus Superannuation.</w:t>
            </w:r>
          </w:p>
          <w:p w14:paraId="0680D033" w14:textId="77777777" w:rsidR="00B93017" w:rsidRPr="00FC38D1" w:rsidRDefault="00B93017" w:rsidP="00B42181">
            <w:pPr>
              <w:pStyle w:val="TableParagraph"/>
              <w:spacing w:beforeLines="60" w:before="144" w:after="60" w:line="260" w:lineRule="exact"/>
              <w:rPr>
                <w:i/>
                <w:sz w:val="20"/>
                <w:szCs w:val="20"/>
              </w:rPr>
            </w:pPr>
            <w:r w:rsidRPr="00FC38D1">
              <w:rPr>
                <w:b/>
                <w:sz w:val="20"/>
                <w:szCs w:val="20"/>
              </w:rPr>
              <w:t>Terms</w:t>
            </w:r>
            <w:r w:rsidRPr="00FC38D1">
              <w:rPr>
                <w:b/>
                <w:spacing w:val="-9"/>
                <w:sz w:val="20"/>
                <w:szCs w:val="20"/>
              </w:rPr>
              <w:t xml:space="preserve"> </w:t>
            </w:r>
            <w:r w:rsidRPr="00FC38D1">
              <w:rPr>
                <w:b/>
                <w:sz w:val="20"/>
                <w:szCs w:val="20"/>
              </w:rPr>
              <w:t>and</w:t>
            </w:r>
            <w:r w:rsidRPr="00FC38D1">
              <w:rPr>
                <w:b/>
                <w:spacing w:val="-9"/>
                <w:sz w:val="20"/>
                <w:szCs w:val="20"/>
              </w:rPr>
              <w:t xml:space="preserve"> </w:t>
            </w:r>
            <w:r w:rsidRPr="00FC38D1">
              <w:rPr>
                <w:b/>
                <w:sz w:val="20"/>
                <w:szCs w:val="20"/>
              </w:rPr>
              <w:t>Conditions</w:t>
            </w:r>
            <w:r w:rsidRPr="00FC38D1">
              <w:rPr>
                <w:b/>
                <w:spacing w:val="-9"/>
                <w:sz w:val="20"/>
                <w:szCs w:val="20"/>
              </w:rPr>
              <w:t xml:space="preserve"> </w:t>
            </w:r>
            <w:r w:rsidRPr="00FC38D1">
              <w:rPr>
                <w:b/>
                <w:sz w:val="20"/>
                <w:szCs w:val="20"/>
              </w:rPr>
              <w:t>–</w:t>
            </w:r>
            <w:r w:rsidRPr="00FC38D1">
              <w:rPr>
                <w:b/>
                <w:spacing w:val="-9"/>
                <w:sz w:val="20"/>
                <w:szCs w:val="20"/>
              </w:rPr>
              <w:t xml:space="preserve"> </w:t>
            </w:r>
            <w:r w:rsidRPr="00FC38D1">
              <w:rPr>
                <w:sz w:val="20"/>
                <w:szCs w:val="20"/>
              </w:rPr>
              <w:t>Please</w:t>
            </w:r>
            <w:r w:rsidRPr="00FC38D1">
              <w:rPr>
                <w:spacing w:val="-10"/>
                <w:sz w:val="20"/>
                <w:szCs w:val="20"/>
              </w:rPr>
              <w:t xml:space="preserve"> </w:t>
            </w:r>
            <w:r w:rsidRPr="00FC38D1">
              <w:rPr>
                <w:sz w:val="20"/>
                <w:szCs w:val="20"/>
              </w:rPr>
              <w:t>refer</w:t>
            </w:r>
            <w:r w:rsidRPr="00FC38D1">
              <w:rPr>
                <w:spacing w:val="-11"/>
                <w:sz w:val="20"/>
                <w:szCs w:val="20"/>
              </w:rPr>
              <w:t xml:space="preserve"> </w:t>
            </w:r>
            <w:r w:rsidRPr="00FC38D1">
              <w:rPr>
                <w:sz w:val="20"/>
                <w:szCs w:val="20"/>
              </w:rPr>
              <w:t>to</w:t>
            </w:r>
            <w:r w:rsidRPr="00FC38D1">
              <w:rPr>
                <w:spacing w:val="-10"/>
                <w:sz w:val="20"/>
                <w:szCs w:val="20"/>
              </w:rPr>
              <w:t xml:space="preserve"> </w:t>
            </w:r>
            <w:r w:rsidRPr="00FC38D1">
              <w:rPr>
                <w:sz w:val="20"/>
                <w:szCs w:val="20"/>
              </w:rPr>
              <w:t>the</w:t>
            </w:r>
            <w:r w:rsidRPr="00FC38D1">
              <w:rPr>
                <w:spacing w:val="-10"/>
                <w:sz w:val="20"/>
                <w:szCs w:val="20"/>
              </w:rPr>
              <w:t xml:space="preserve"> </w:t>
            </w:r>
            <w:r w:rsidRPr="00FC38D1">
              <w:rPr>
                <w:sz w:val="20"/>
                <w:szCs w:val="20"/>
              </w:rPr>
              <w:t>Employment</w:t>
            </w:r>
            <w:r w:rsidRPr="00FC38D1">
              <w:rPr>
                <w:spacing w:val="-12"/>
                <w:sz w:val="20"/>
                <w:szCs w:val="20"/>
              </w:rPr>
              <w:t xml:space="preserve"> </w:t>
            </w:r>
            <w:r w:rsidRPr="00FC38D1">
              <w:rPr>
                <w:sz w:val="20"/>
                <w:szCs w:val="20"/>
              </w:rPr>
              <w:t>Contract,</w:t>
            </w:r>
            <w:r w:rsidRPr="00FC38D1">
              <w:rPr>
                <w:spacing w:val="-11"/>
                <w:sz w:val="20"/>
                <w:szCs w:val="20"/>
              </w:rPr>
              <w:t xml:space="preserve"> </w:t>
            </w:r>
            <w:r w:rsidRPr="00FC38D1">
              <w:rPr>
                <w:sz w:val="20"/>
                <w:szCs w:val="20"/>
              </w:rPr>
              <w:t>which</w:t>
            </w:r>
            <w:r w:rsidRPr="00FC38D1">
              <w:rPr>
                <w:spacing w:val="-10"/>
                <w:sz w:val="20"/>
                <w:szCs w:val="20"/>
              </w:rPr>
              <w:t xml:space="preserve"> </w:t>
            </w:r>
            <w:r w:rsidRPr="00FC38D1">
              <w:rPr>
                <w:sz w:val="20"/>
                <w:szCs w:val="20"/>
              </w:rPr>
              <w:t>may</w:t>
            </w:r>
            <w:r w:rsidRPr="00FC38D1">
              <w:rPr>
                <w:spacing w:val="-11"/>
                <w:sz w:val="20"/>
                <w:szCs w:val="20"/>
              </w:rPr>
              <w:t xml:space="preserve"> </w:t>
            </w:r>
            <w:r w:rsidRPr="00FC38D1">
              <w:rPr>
                <w:sz w:val="20"/>
                <w:szCs w:val="20"/>
              </w:rPr>
              <w:t>or</w:t>
            </w:r>
            <w:r w:rsidRPr="00FC38D1">
              <w:rPr>
                <w:spacing w:val="-10"/>
                <w:sz w:val="20"/>
                <w:szCs w:val="20"/>
              </w:rPr>
              <w:t xml:space="preserve"> </w:t>
            </w:r>
            <w:r w:rsidRPr="00FC38D1">
              <w:rPr>
                <w:sz w:val="20"/>
                <w:szCs w:val="20"/>
              </w:rPr>
              <w:t>may</w:t>
            </w:r>
            <w:r w:rsidRPr="00FC38D1">
              <w:rPr>
                <w:spacing w:val="-11"/>
                <w:sz w:val="20"/>
                <w:szCs w:val="20"/>
              </w:rPr>
              <w:t xml:space="preserve"> </w:t>
            </w:r>
            <w:r w:rsidRPr="00FC38D1">
              <w:rPr>
                <w:sz w:val="20"/>
                <w:szCs w:val="20"/>
              </w:rPr>
              <w:t xml:space="preserve">not include reference to the </w:t>
            </w:r>
            <w:hyperlink r:id="rId10">
              <w:r w:rsidRPr="00FC38D1">
                <w:rPr>
                  <w:i/>
                  <w:color w:val="0000FF"/>
                  <w:sz w:val="20"/>
                  <w:szCs w:val="20"/>
                  <w:u w:val="single" w:color="0000FF"/>
                </w:rPr>
                <w:t>Queensland Lutheran Schools Single Enterprise Agreement 2024.</w:t>
              </w:r>
            </w:hyperlink>
          </w:p>
        </w:tc>
      </w:tr>
      <w:tr w:rsidR="00B93017" w14:paraId="09127428" w14:textId="77777777" w:rsidTr="4EF8A5D9">
        <w:trPr>
          <w:trHeight w:val="520"/>
        </w:trPr>
        <w:tc>
          <w:tcPr>
            <w:tcW w:w="1980" w:type="dxa"/>
          </w:tcPr>
          <w:p w14:paraId="5C901063" w14:textId="77777777" w:rsidR="00B93017" w:rsidRPr="00EA4CC8" w:rsidRDefault="00B93017" w:rsidP="00B42181">
            <w:pPr>
              <w:pStyle w:val="TableParagraph"/>
              <w:spacing w:beforeLines="60" w:before="144" w:after="60"/>
              <w:ind w:left="108"/>
              <w:rPr>
                <w:rFonts w:ascii="Karma"/>
                <w:b/>
                <w:color w:val="681F2D"/>
                <w:spacing w:val="-2"/>
              </w:rPr>
            </w:pPr>
            <w:r>
              <w:rPr>
                <w:rFonts w:ascii="Karma"/>
                <w:b/>
                <w:color w:val="681F2D"/>
                <w:spacing w:val="-2"/>
              </w:rPr>
              <w:t>Superannuation</w:t>
            </w:r>
          </w:p>
        </w:tc>
        <w:tc>
          <w:tcPr>
            <w:tcW w:w="7939" w:type="dxa"/>
          </w:tcPr>
          <w:p w14:paraId="1DD17F6E" w14:textId="77777777" w:rsidR="00B93017" w:rsidRPr="00FC38D1" w:rsidRDefault="00B93017" w:rsidP="00B42181">
            <w:pPr>
              <w:pStyle w:val="TableParagraph"/>
              <w:spacing w:beforeLines="60" w:before="144" w:after="60"/>
              <w:rPr>
                <w:sz w:val="20"/>
                <w:szCs w:val="20"/>
              </w:rPr>
            </w:pPr>
            <w:r w:rsidRPr="00FC38D1">
              <w:rPr>
                <w:sz w:val="20"/>
                <w:szCs w:val="20"/>
              </w:rPr>
              <w:t>12.75%</w:t>
            </w:r>
            <w:r w:rsidRPr="00FC38D1">
              <w:rPr>
                <w:spacing w:val="-8"/>
                <w:sz w:val="20"/>
                <w:szCs w:val="20"/>
              </w:rPr>
              <w:t xml:space="preserve"> </w:t>
            </w:r>
            <w:r w:rsidRPr="00FC38D1">
              <w:rPr>
                <w:sz w:val="20"/>
                <w:szCs w:val="20"/>
              </w:rPr>
              <w:t>employer</w:t>
            </w:r>
            <w:r w:rsidRPr="00FC38D1">
              <w:rPr>
                <w:spacing w:val="-6"/>
                <w:sz w:val="20"/>
                <w:szCs w:val="20"/>
              </w:rPr>
              <w:t xml:space="preserve"> </w:t>
            </w:r>
            <w:r w:rsidRPr="00FC38D1">
              <w:rPr>
                <w:sz w:val="20"/>
                <w:szCs w:val="20"/>
              </w:rPr>
              <w:t>contribution</w:t>
            </w:r>
            <w:r w:rsidRPr="00FC38D1">
              <w:rPr>
                <w:spacing w:val="-7"/>
                <w:sz w:val="20"/>
                <w:szCs w:val="20"/>
              </w:rPr>
              <w:t xml:space="preserve"> </w:t>
            </w:r>
            <w:r w:rsidRPr="00FC38D1">
              <w:rPr>
                <w:sz w:val="20"/>
                <w:szCs w:val="20"/>
              </w:rPr>
              <w:t>from</w:t>
            </w:r>
            <w:r w:rsidRPr="00FC38D1">
              <w:rPr>
                <w:spacing w:val="-6"/>
                <w:sz w:val="20"/>
                <w:szCs w:val="20"/>
              </w:rPr>
              <w:t xml:space="preserve"> </w:t>
            </w:r>
            <w:r w:rsidRPr="00FC38D1">
              <w:rPr>
                <w:sz w:val="20"/>
                <w:szCs w:val="20"/>
              </w:rPr>
              <w:t>1</w:t>
            </w:r>
            <w:r w:rsidRPr="00FC38D1">
              <w:rPr>
                <w:spacing w:val="-5"/>
                <w:sz w:val="20"/>
                <w:szCs w:val="20"/>
              </w:rPr>
              <w:t xml:space="preserve"> </w:t>
            </w:r>
            <w:r w:rsidRPr="00FC38D1">
              <w:rPr>
                <w:sz w:val="20"/>
                <w:szCs w:val="20"/>
              </w:rPr>
              <w:t>July</w:t>
            </w:r>
            <w:r w:rsidRPr="00FC38D1">
              <w:rPr>
                <w:spacing w:val="-6"/>
                <w:sz w:val="20"/>
                <w:szCs w:val="20"/>
              </w:rPr>
              <w:t xml:space="preserve"> </w:t>
            </w:r>
            <w:r w:rsidRPr="00FC38D1">
              <w:rPr>
                <w:spacing w:val="-4"/>
                <w:sz w:val="20"/>
                <w:szCs w:val="20"/>
              </w:rPr>
              <w:t>2025</w:t>
            </w:r>
          </w:p>
        </w:tc>
      </w:tr>
      <w:tr w:rsidR="00B93017" w14:paraId="52655308" w14:textId="77777777" w:rsidTr="4EF8A5D9">
        <w:trPr>
          <w:trHeight w:val="793"/>
        </w:trPr>
        <w:tc>
          <w:tcPr>
            <w:tcW w:w="1980" w:type="dxa"/>
          </w:tcPr>
          <w:p w14:paraId="23FEEA2A" w14:textId="77777777" w:rsidR="00B93017" w:rsidRPr="00EA4CC8" w:rsidRDefault="00B93017" w:rsidP="00B42181">
            <w:pPr>
              <w:pStyle w:val="TableParagraph"/>
              <w:spacing w:beforeLines="60" w:before="144" w:after="60"/>
              <w:ind w:left="108"/>
              <w:rPr>
                <w:rFonts w:ascii="Karma"/>
                <w:b/>
                <w:color w:val="681F2D"/>
                <w:spacing w:val="-2"/>
              </w:rPr>
            </w:pPr>
            <w:r>
              <w:rPr>
                <w:rFonts w:ascii="Karma"/>
                <w:b/>
                <w:color w:val="681F2D"/>
                <w:spacing w:val="-2"/>
              </w:rPr>
              <w:t>Location</w:t>
            </w:r>
          </w:p>
        </w:tc>
        <w:tc>
          <w:tcPr>
            <w:tcW w:w="7939" w:type="dxa"/>
          </w:tcPr>
          <w:p w14:paraId="056A199D" w14:textId="77777777" w:rsidR="00B93017" w:rsidRPr="00757513" w:rsidRDefault="00B93017" w:rsidP="00B42181">
            <w:pPr>
              <w:pStyle w:val="TableParagraph"/>
              <w:spacing w:beforeLines="60" w:before="144" w:after="60"/>
              <w:ind w:left="107" w:right="3942"/>
              <w:rPr>
                <w:sz w:val="20"/>
                <w:szCs w:val="20"/>
              </w:rPr>
            </w:pPr>
            <w:r w:rsidRPr="00FC38D1">
              <w:rPr>
                <w:sz w:val="20"/>
                <w:szCs w:val="20"/>
              </w:rPr>
              <w:t>St Peters Lutheran College – Indooroopilly 66</w:t>
            </w:r>
            <w:r w:rsidRPr="00FC38D1">
              <w:rPr>
                <w:spacing w:val="-5"/>
                <w:sz w:val="20"/>
                <w:szCs w:val="20"/>
              </w:rPr>
              <w:t xml:space="preserve"> </w:t>
            </w:r>
            <w:r w:rsidRPr="00FC38D1">
              <w:rPr>
                <w:sz w:val="20"/>
                <w:szCs w:val="20"/>
              </w:rPr>
              <w:t>Harts</w:t>
            </w:r>
            <w:r w:rsidRPr="00FC38D1">
              <w:rPr>
                <w:spacing w:val="-4"/>
                <w:sz w:val="20"/>
                <w:szCs w:val="20"/>
              </w:rPr>
              <w:t xml:space="preserve"> </w:t>
            </w:r>
            <w:r w:rsidRPr="00FC38D1">
              <w:rPr>
                <w:sz w:val="20"/>
                <w:szCs w:val="20"/>
              </w:rPr>
              <w:t>Road,</w:t>
            </w:r>
            <w:r w:rsidRPr="00FC38D1">
              <w:rPr>
                <w:spacing w:val="-6"/>
                <w:sz w:val="20"/>
                <w:szCs w:val="20"/>
              </w:rPr>
              <w:t xml:space="preserve"> </w:t>
            </w:r>
            <w:r w:rsidRPr="00FC38D1">
              <w:rPr>
                <w:sz w:val="20"/>
                <w:szCs w:val="20"/>
              </w:rPr>
              <w:t>INDOOROOPILLY</w:t>
            </w:r>
            <w:r w:rsidRPr="00FC38D1">
              <w:rPr>
                <w:spacing w:val="70"/>
                <w:sz w:val="20"/>
                <w:szCs w:val="20"/>
              </w:rPr>
              <w:t xml:space="preserve"> </w:t>
            </w:r>
            <w:r w:rsidRPr="00FC38D1">
              <w:rPr>
                <w:sz w:val="20"/>
                <w:szCs w:val="20"/>
              </w:rPr>
              <w:t>QLD</w:t>
            </w:r>
            <w:r w:rsidRPr="00FC38D1">
              <w:rPr>
                <w:spacing w:val="68"/>
                <w:sz w:val="20"/>
                <w:szCs w:val="20"/>
              </w:rPr>
              <w:t xml:space="preserve"> </w:t>
            </w:r>
            <w:r w:rsidRPr="00FC38D1">
              <w:rPr>
                <w:sz w:val="20"/>
                <w:szCs w:val="20"/>
              </w:rPr>
              <w:t>4068</w:t>
            </w:r>
          </w:p>
        </w:tc>
      </w:tr>
      <w:tr w:rsidR="00B93017" w14:paraId="596F7810" w14:textId="77777777" w:rsidTr="4EF8A5D9">
        <w:trPr>
          <w:trHeight w:val="1300"/>
        </w:trPr>
        <w:tc>
          <w:tcPr>
            <w:tcW w:w="1980" w:type="dxa"/>
          </w:tcPr>
          <w:p w14:paraId="142F4030" w14:textId="77777777" w:rsidR="00B93017" w:rsidRDefault="00B93017" w:rsidP="00B42181">
            <w:pPr>
              <w:pStyle w:val="TableParagraph"/>
              <w:spacing w:beforeLines="60" w:before="144" w:after="60"/>
              <w:ind w:left="108"/>
              <w:rPr>
                <w:rFonts w:ascii="Karma"/>
                <w:b/>
                <w:color w:val="681F2D"/>
                <w:spacing w:val="-2"/>
              </w:rPr>
            </w:pPr>
            <w:r>
              <w:rPr>
                <w:rFonts w:ascii="Karma"/>
                <w:b/>
                <w:color w:val="681F2D"/>
                <w:spacing w:val="-2"/>
              </w:rPr>
              <w:t xml:space="preserve">Professional </w:t>
            </w:r>
            <w:proofErr w:type="spellStart"/>
            <w:r>
              <w:rPr>
                <w:rFonts w:ascii="Karma"/>
                <w:b/>
                <w:color w:val="681F2D"/>
                <w:spacing w:val="-2"/>
              </w:rPr>
              <w:t>Behaviours</w:t>
            </w:r>
            <w:proofErr w:type="spellEnd"/>
          </w:p>
        </w:tc>
        <w:tc>
          <w:tcPr>
            <w:tcW w:w="7939" w:type="dxa"/>
          </w:tcPr>
          <w:p w14:paraId="73BE2296" w14:textId="77777777" w:rsidR="00B93017" w:rsidRPr="001E7381" w:rsidRDefault="00B93017" w:rsidP="00B42181">
            <w:pPr>
              <w:pStyle w:val="TableParagraph"/>
              <w:spacing w:beforeLines="60" w:before="144" w:afterLines="60" w:after="144"/>
              <w:ind w:right="98"/>
              <w:jc w:val="both"/>
              <w:rPr>
                <w:sz w:val="20"/>
                <w:lang w:val="en-AU"/>
              </w:rPr>
            </w:pPr>
            <w:r w:rsidRPr="001E7381">
              <w:rPr>
                <w:sz w:val="20"/>
                <w:lang w:val="en-AU"/>
              </w:rPr>
              <w:t>Applicants are expected to respect and uphold the College’s Mission of “Excellence in Christian Co-Education”, support the Christian ethos of St Peters Lutheran College, and uphold the Code of Conduct and Valuing Safe Communities standards.</w:t>
            </w:r>
          </w:p>
          <w:p w14:paraId="6041DAB0" w14:textId="77777777" w:rsidR="00B93017" w:rsidRPr="00FC38D1" w:rsidRDefault="00B93017" w:rsidP="00B42181">
            <w:pPr>
              <w:pStyle w:val="TableParagraph"/>
              <w:spacing w:beforeLines="60" w:before="144" w:afterLines="60" w:after="144"/>
              <w:ind w:right="98"/>
              <w:jc w:val="both"/>
              <w:rPr>
                <w:sz w:val="20"/>
                <w:szCs w:val="20"/>
              </w:rPr>
            </w:pPr>
            <w:r w:rsidRPr="001E7381">
              <w:rPr>
                <w:sz w:val="20"/>
                <w:lang w:val="en-AU"/>
              </w:rPr>
              <w:t>All employees are expected to demonstrate courtesy, co-operation and teamwork with fellow members of staff, and actively and effectively participate in reasonable</w:t>
            </w:r>
            <w:r>
              <w:rPr>
                <w:sz w:val="20"/>
                <w:lang w:val="en-AU"/>
              </w:rPr>
              <w:t xml:space="preserve"> </w:t>
            </w:r>
            <w:r w:rsidRPr="001E7381">
              <w:rPr>
                <w:sz w:val="20"/>
                <w:lang w:val="en-AU"/>
              </w:rPr>
              <w:t>directions provided.</w:t>
            </w:r>
          </w:p>
        </w:tc>
      </w:tr>
      <w:tr w:rsidR="00B93017" w14:paraId="3C1255AE" w14:textId="77777777" w:rsidTr="4EF8A5D9">
        <w:trPr>
          <w:trHeight w:val="1300"/>
        </w:trPr>
        <w:tc>
          <w:tcPr>
            <w:tcW w:w="1980" w:type="dxa"/>
          </w:tcPr>
          <w:p w14:paraId="245DEDC2" w14:textId="77777777" w:rsidR="00B93017" w:rsidRDefault="00B93017" w:rsidP="00B42181">
            <w:pPr>
              <w:pStyle w:val="TableParagraph"/>
              <w:spacing w:beforeLines="60" w:before="144" w:after="60"/>
              <w:ind w:left="108"/>
              <w:rPr>
                <w:rFonts w:ascii="Karma"/>
                <w:b/>
                <w:color w:val="681F2D"/>
                <w:spacing w:val="-2"/>
              </w:rPr>
            </w:pPr>
            <w:r w:rsidRPr="001E7381">
              <w:rPr>
                <w:rFonts w:ascii="Karma"/>
                <w:b/>
                <w:color w:val="681F2D"/>
                <w:spacing w:val="-2"/>
              </w:rPr>
              <w:t xml:space="preserve">Child </w:t>
            </w:r>
            <w:r>
              <w:rPr>
                <w:rFonts w:ascii="Karma"/>
                <w:b/>
                <w:color w:val="681F2D"/>
                <w:spacing w:val="-2"/>
              </w:rPr>
              <w:t>Protection</w:t>
            </w:r>
          </w:p>
        </w:tc>
        <w:tc>
          <w:tcPr>
            <w:tcW w:w="7939" w:type="dxa"/>
          </w:tcPr>
          <w:p w14:paraId="4276ED30" w14:textId="77777777" w:rsidR="00B93017" w:rsidRPr="001E7381" w:rsidRDefault="00B93017" w:rsidP="00B42181">
            <w:pPr>
              <w:pStyle w:val="TableParagraph"/>
              <w:spacing w:beforeLines="60" w:before="144" w:afterLines="60" w:after="144"/>
              <w:ind w:right="98"/>
              <w:jc w:val="both"/>
              <w:rPr>
                <w:sz w:val="20"/>
                <w:lang w:val="en-AU"/>
              </w:rPr>
            </w:pPr>
            <w:r w:rsidRPr="001E7381">
              <w:rPr>
                <w:sz w:val="20"/>
                <w:lang w:val="en-AU"/>
              </w:rPr>
              <w:t>All employees of St Peters are required to complete annual Child Safety Training. New employees must complete this training upon commencement, and/or provide certificate of completion from previous workplace.</w:t>
            </w:r>
          </w:p>
          <w:p w14:paraId="67762FBD" w14:textId="77777777" w:rsidR="00B93017" w:rsidRPr="001E7381" w:rsidRDefault="00B93017" w:rsidP="00B42181">
            <w:pPr>
              <w:pStyle w:val="TableParagraph"/>
              <w:spacing w:beforeLines="60" w:before="144" w:afterLines="60" w:after="144"/>
              <w:ind w:right="98"/>
              <w:jc w:val="both"/>
              <w:rPr>
                <w:sz w:val="20"/>
                <w:lang w:val="en-AU"/>
              </w:rPr>
            </w:pPr>
            <w:r w:rsidRPr="001E7381">
              <w:rPr>
                <w:sz w:val="20"/>
                <w:lang w:val="en-AU"/>
              </w:rPr>
              <w:t>Employees must understand and adhere to the College’s Child Protection Policy and Procedures.</w:t>
            </w:r>
          </w:p>
        </w:tc>
      </w:tr>
      <w:tr w:rsidR="00B93017" w14:paraId="5CBFAB6B" w14:textId="77777777" w:rsidTr="4EF8A5D9">
        <w:trPr>
          <w:trHeight w:val="1300"/>
        </w:trPr>
        <w:tc>
          <w:tcPr>
            <w:tcW w:w="1980" w:type="dxa"/>
          </w:tcPr>
          <w:p w14:paraId="266DBCE5" w14:textId="77777777" w:rsidR="00B93017" w:rsidRPr="001E7381" w:rsidRDefault="00B93017" w:rsidP="00B42181">
            <w:pPr>
              <w:pStyle w:val="TableParagraph"/>
              <w:spacing w:beforeLines="60" w:before="144" w:after="60"/>
              <w:ind w:left="108"/>
              <w:rPr>
                <w:rFonts w:ascii="Karma"/>
                <w:b/>
                <w:color w:val="681F2D"/>
                <w:spacing w:val="-2"/>
              </w:rPr>
            </w:pPr>
            <w:r w:rsidRPr="001E7381">
              <w:rPr>
                <w:rFonts w:ascii="Karma"/>
                <w:b/>
                <w:color w:val="681F2D"/>
                <w:spacing w:val="-2"/>
              </w:rPr>
              <w:t xml:space="preserve">Health &amp; </w:t>
            </w:r>
            <w:r>
              <w:rPr>
                <w:rFonts w:ascii="Karma"/>
                <w:b/>
                <w:color w:val="681F2D"/>
                <w:spacing w:val="-2"/>
              </w:rPr>
              <w:t>Safety</w:t>
            </w:r>
          </w:p>
        </w:tc>
        <w:tc>
          <w:tcPr>
            <w:tcW w:w="7939" w:type="dxa"/>
          </w:tcPr>
          <w:p w14:paraId="5AF45802" w14:textId="77777777" w:rsidR="00B93017" w:rsidRPr="001E7381" w:rsidRDefault="00B93017" w:rsidP="00B42181">
            <w:pPr>
              <w:pStyle w:val="TableParagraph"/>
              <w:spacing w:beforeLines="60" w:before="144" w:afterLines="60" w:after="144"/>
              <w:ind w:right="98"/>
              <w:jc w:val="both"/>
              <w:rPr>
                <w:sz w:val="20"/>
                <w:lang w:val="en-AU"/>
              </w:rPr>
            </w:pPr>
            <w:r w:rsidRPr="001E7381">
              <w:rPr>
                <w:sz w:val="20"/>
                <w:lang w:val="en-AU"/>
              </w:rPr>
              <w:t>All employees are required to take reasonable measures to protect their own health, safety and wellbeing, and that of others, and to follow all reasonable Health and Safety policies, guidelines, and directions.</w:t>
            </w:r>
          </w:p>
          <w:p w14:paraId="6AE1351E" w14:textId="77777777" w:rsidR="00B93017" w:rsidRPr="001E7381" w:rsidRDefault="00B93017" w:rsidP="00B42181">
            <w:pPr>
              <w:pStyle w:val="TableParagraph"/>
              <w:spacing w:beforeLines="60" w:before="144" w:afterLines="60" w:after="144"/>
              <w:ind w:right="98"/>
              <w:jc w:val="both"/>
              <w:rPr>
                <w:sz w:val="20"/>
                <w:lang w:val="en-AU"/>
              </w:rPr>
            </w:pPr>
            <w:r w:rsidRPr="001E7381">
              <w:rPr>
                <w:sz w:val="20"/>
                <w:lang w:val="en-AU"/>
              </w:rPr>
              <w:t>Managers hold additional accountability for operational management of safe work practices in their area, including making appropriate resources, information, and training available to their team members.</w:t>
            </w:r>
          </w:p>
        </w:tc>
      </w:tr>
      <w:tr w:rsidR="00B93017" w14:paraId="616E3E09" w14:textId="77777777" w:rsidTr="4EF8A5D9">
        <w:trPr>
          <w:trHeight w:val="1300"/>
        </w:trPr>
        <w:tc>
          <w:tcPr>
            <w:tcW w:w="1980" w:type="dxa"/>
          </w:tcPr>
          <w:p w14:paraId="40201AE3" w14:textId="77777777" w:rsidR="00B93017" w:rsidRPr="001E7381" w:rsidRDefault="00B93017" w:rsidP="00B42181">
            <w:pPr>
              <w:pStyle w:val="TableParagraph"/>
              <w:spacing w:beforeLines="60" w:before="144" w:after="60"/>
              <w:ind w:left="108"/>
              <w:rPr>
                <w:rFonts w:ascii="Karma"/>
                <w:b/>
                <w:color w:val="681F2D"/>
                <w:spacing w:val="-2"/>
              </w:rPr>
            </w:pPr>
            <w:r w:rsidRPr="001E7381">
              <w:rPr>
                <w:rFonts w:ascii="Karma"/>
                <w:b/>
                <w:color w:val="681F2D"/>
                <w:spacing w:val="-2"/>
              </w:rPr>
              <w:t xml:space="preserve">Policies &amp; </w:t>
            </w:r>
            <w:r>
              <w:rPr>
                <w:rFonts w:ascii="Karma"/>
                <w:b/>
                <w:color w:val="681F2D"/>
                <w:spacing w:val="-2"/>
              </w:rPr>
              <w:t>Procedures</w:t>
            </w:r>
          </w:p>
        </w:tc>
        <w:tc>
          <w:tcPr>
            <w:tcW w:w="7939" w:type="dxa"/>
          </w:tcPr>
          <w:p w14:paraId="2AB44956" w14:textId="77777777" w:rsidR="00B93017" w:rsidRPr="001E7381" w:rsidRDefault="00B93017" w:rsidP="00B42181">
            <w:pPr>
              <w:pStyle w:val="TableParagraph"/>
              <w:spacing w:beforeLines="60" w:before="144" w:afterLines="60" w:after="144"/>
              <w:ind w:right="98"/>
              <w:jc w:val="both"/>
              <w:rPr>
                <w:sz w:val="20"/>
                <w:lang w:val="en-AU"/>
              </w:rPr>
            </w:pPr>
            <w:r w:rsidRPr="001E7381">
              <w:rPr>
                <w:sz w:val="20"/>
                <w:lang w:val="en-AU"/>
              </w:rPr>
              <w:t>Employees are expected to understand and act in accordance with St Peters policy and procedure documents that are available on the College’s intranet, relevant legislation and directions within the employment contract and/or Queensland Lutheran Schools Single Enterprise Agreement and take the responsibility to maintain currency with these.</w:t>
            </w:r>
          </w:p>
        </w:tc>
      </w:tr>
      <w:tr w:rsidR="00B93017" w14:paraId="5FD103F4" w14:textId="77777777" w:rsidTr="4EF8A5D9">
        <w:trPr>
          <w:trHeight w:val="1300"/>
        </w:trPr>
        <w:tc>
          <w:tcPr>
            <w:tcW w:w="1980" w:type="dxa"/>
          </w:tcPr>
          <w:p w14:paraId="5D4EB848" w14:textId="77777777" w:rsidR="00B93017" w:rsidRPr="001E7381" w:rsidRDefault="00B93017" w:rsidP="00B42181">
            <w:pPr>
              <w:pStyle w:val="TableParagraph"/>
              <w:spacing w:beforeLines="60" w:before="144" w:after="60"/>
              <w:ind w:left="108"/>
              <w:rPr>
                <w:rFonts w:ascii="Karma"/>
                <w:b/>
                <w:color w:val="681F2D"/>
                <w:spacing w:val="-2"/>
              </w:rPr>
            </w:pPr>
            <w:r>
              <w:rPr>
                <w:rFonts w:ascii="Karma"/>
                <w:b/>
                <w:color w:val="681F2D"/>
                <w:spacing w:val="-2"/>
              </w:rPr>
              <w:t>Compliance Requirements</w:t>
            </w:r>
          </w:p>
        </w:tc>
        <w:tc>
          <w:tcPr>
            <w:tcW w:w="7939" w:type="dxa"/>
          </w:tcPr>
          <w:p w14:paraId="30009A45" w14:textId="77777777" w:rsidR="00B93017" w:rsidRPr="001E7381" w:rsidRDefault="00B93017" w:rsidP="00B42181">
            <w:pPr>
              <w:pStyle w:val="TableParagraph"/>
              <w:spacing w:beforeLines="60" w:before="144" w:afterLines="60" w:after="144"/>
              <w:ind w:right="98"/>
              <w:jc w:val="both"/>
              <w:rPr>
                <w:sz w:val="20"/>
                <w:lang w:val="en-AU"/>
              </w:rPr>
            </w:pPr>
            <w:r w:rsidRPr="001E7381">
              <w:rPr>
                <w:sz w:val="20"/>
                <w:lang w:val="en-AU"/>
              </w:rPr>
              <w:t>Right to work in Australia</w:t>
            </w:r>
          </w:p>
          <w:p w14:paraId="222B0310" w14:textId="77777777" w:rsidR="00B93017" w:rsidRPr="001E7381" w:rsidRDefault="00B93017" w:rsidP="00B42181">
            <w:pPr>
              <w:pStyle w:val="TableParagraph"/>
              <w:spacing w:beforeLines="60" w:before="144" w:afterLines="60" w:after="144"/>
              <w:ind w:right="98"/>
              <w:jc w:val="both"/>
              <w:rPr>
                <w:sz w:val="20"/>
                <w:lang w:val="en-AU"/>
              </w:rPr>
            </w:pPr>
            <w:r w:rsidRPr="001E7381">
              <w:rPr>
                <w:sz w:val="20"/>
                <w:lang w:val="en-AU"/>
              </w:rPr>
              <w:t>Current Blue Card and/or Queensland College of Teachers Registration.</w:t>
            </w:r>
          </w:p>
          <w:p w14:paraId="672146EA" w14:textId="77777777" w:rsidR="00B93017" w:rsidRPr="001E7381" w:rsidRDefault="00B93017" w:rsidP="00B42181">
            <w:pPr>
              <w:pStyle w:val="TableParagraph"/>
              <w:spacing w:beforeLines="60" w:before="144" w:afterLines="60" w:after="144"/>
              <w:ind w:right="98"/>
              <w:jc w:val="both"/>
              <w:rPr>
                <w:sz w:val="20"/>
                <w:lang w:val="en-AU"/>
              </w:rPr>
            </w:pPr>
            <w:r w:rsidRPr="001E7381">
              <w:rPr>
                <w:sz w:val="20"/>
                <w:lang w:val="en-AU"/>
              </w:rPr>
              <w:t>Identified positions will require additional security clearances. All successful candidates will be required to obtain and maintain currency and levels of security clearance.</w:t>
            </w:r>
          </w:p>
          <w:p w14:paraId="02AA7181" w14:textId="77777777" w:rsidR="00B93017" w:rsidRPr="001E7381" w:rsidRDefault="00B93017" w:rsidP="00B42181">
            <w:pPr>
              <w:pStyle w:val="TableParagraph"/>
              <w:spacing w:beforeLines="60" w:before="144" w:afterLines="60" w:after="144"/>
              <w:ind w:right="98"/>
              <w:jc w:val="both"/>
              <w:rPr>
                <w:sz w:val="20"/>
                <w:lang w:val="en-AU"/>
              </w:rPr>
            </w:pPr>
            <w:r w:rsidRPr="001E7381">
              <w:rPr>
                <w:sz w:val="20"/>
                <w:lang w:val="en-AU"/>
              </w:rPr>
              <w:lastRenderedPageBreak/>
              <w:t>Timely completion of mandatory training requirements and training relevant to their role.</w:t>
            </w:r>
          </w:p>
        </w:tc>
      </w:tr>
      <w:tr w:rsidR="00B93017" w14:paraId="3ADBF031" w14:textId="77777777" w:rsidTr="4EF8A5D9">
        <w:trPr>
          <w:trHeight w:val="1300"/>
        </w:trPr>
        <w:tc>
          <w:tcPr>
            <w:tcW w:w="1980" w:type="dxa"/>
          </w:tcPr>
          <w:p w14:paraId="70919A48" w14:textId="77777777" w:rsidR="00B93017" w:rsidRDefault="00B93017" w:rsidP="00B42181">
            <w:pPr>
              <w:pStyle w:val="TableParagraph"/>
              <w:spacing w:beforeLines="60" w:before="144" w:after="60"/>
              <w:ind w:left="108"/>
              <w:rPr>
                <w:rFonts w:ascii="Karma"/>
                <w:b/>
                <w:color w:val="681F2D"/>
                <w:spacing w:val="-2"/>
              </w:rPr>
            </w:pPr>
            <w:r w:rsidRPr="0024462E">
              <w:rPr>
                <w:rFonts w:ascii="Karma"/>
                <w:b/>
                <w:color w:val="681F2D"/>
                <w:spacing w:val="-2"/>
              </w:rPr>
              <w:lastRenderedPageBreak/>
              <w:t xml:space="preserve">Other </w:t>
            </w:r>
            <w:r>
              <w:rPr>
                <w:rFonts w:ascii="Karma"/>
                <w:b/>
                <w:color w:val="681F2D"/>
                <w:spacing w:val="-2"/>
              </w:rPr>
              <w:t>R</w:t>
            </w:r>
            <w:r w:rsidRPr="0024462E">
              <w:rPr>
                <w:rFonts w:ascii="Karma"/>
                <w:b/>
                <w:color w:val="681F2D"/>
                <w:spacing w:val="-2"/>
              </w:rPr>
              <w:t xml:space="preserve">elevant </w:t>
            </w:r>
            <w:r>
              <w:rPr>
                <w:rFonts w:ascii="Karma"/>
                <w:b/>
                <w:color w:val="681F2D"/>
                <w:spacing w:val="-2"/>
              </w:rPr>
              <w:t>Information</w:t>
            </w:r>
          </w:p>
        </w:tc>
        <w:tc>
          <w:tcPr>
            <w:tcW w:w="7939" w:type="dxa"/>
          </w:tcPr>
          <w:p w14:paraId="1CD8A98E" w14:textId="77777777" w:rsidR="00B93017" w:rsidRDefault="00B93017" w:rsidP="00B42181">
            <w:pPr>
              <w:pStyle w:val="TableParagraph"/>
              <w:spacing w:beforeLines="60" w:before="144" w:afterLines="60" w:after="144"/>
              <w:ind w:left="108" w:right="119"/>
              <w:rPr>
                <w:sz w:val="20"/>
              </w:rPr>
            </w:pPr>
            <w:r>
              <w:rPr>
                <w:sz w:val="20"/>
              </w:rPr>
              <w:t>The</w:t>
            </w:r>
            <w:r>
              <w:rPr>
                <w:spacing w:val="-4"/>
                <w:sz w:val="20"/>
              </w:rPr>
              <w:t xml:space="preserve"> </w:t>
            </w:r>
            <w:r>
              <w:rPr>
                <w:sz w:val="20"/>
              </w:rPr>
              <w:t>College</w:t>
            </w:r>
            <w:r>
              <w:rPr>
                <w:spacing w:val="-4"/>
                <w:sz w:val="20"/>
              </w:rPr>
              <w:t xml:space="preserve"> </w:t>
            </w:r>
            <w:r>
              <w:rPr>
                <w:sz w:val="20"/>
              </w:rPr>
              <w:t>will</w:t>
            </w:r>
            <w:r>
              <w:rPr>
                <w:spacing w:val="-4"/>
                <w:sz w:val="20"/>
              </w:rPr>
              <w:t xml:space="preserve"> </w:t>
            </w:r>
            <w:r>
              <w:rPr>
                <w:sz w:val="20"/>
              </w:rPr>
              <w:t>conduct</w:t>
            </w:r>
            <w:r>
              <w:rPr>
                <w:spacing w:val="-5"/>
                <w:sz w:val="20"/>
              </w:rPr>
              <w:t xml:space="preserve"> </w:t>
            </w:r>
            <w:r>
              <w:rPr>
                <w:sz w:val="20"/>
              </w:rPr>
              <w:t>relevant</w:t>
            </w:r>
            <w:r>
              <w:rPr>
                <w:spacing w:val="-3"/>
                <w:sz w:val="20"/>
              </w:rPr>
              <w:t xml:space="preserve"> </w:t>
            </w:r>
            <w:r>
              <w:rPr>
                <w:sz w:val="20"/>
              </w:rPr>
              <w:t>and</w:t>
            </w:r>
            <w:r>
              <w:rPr>
                <w:spacing w:val="-4"/>
                <w:sz w:val="20"/>
              </w:rPr>
              <w:t xml:space="preserve"> </w:t>
            </w:r>
            <w:r>
              <w:rPr>
                <w:sz w:val="20"/>
              </w:rPr>
              <w:t>required</w:t>
            </w:r>
            <w:r>
              <w:rPr>
                <w:spacing w:val="-4"/>
                <w:sz w:val="20"/>
              </w:rPr>
              <w:t xml:space="preserve"> </w:t>
            </w:r>
            <w:r>
              <w:rPr>
                <w:sz w:val="20"/>
              </w:rPr>
              <w:t>applicant</w:t>
            </w:r>
            <w:r>
              <w:rPr>
                <w:spacing w:val="-5"/>
                <w:sz w:val="20"/>
              </w:rPr>
              <w:t xml:space="preserve"> </w:t>
            </w:r>
            <w:r>
              <w:rPr>
                <w:sz w:val="20"/>
              </w:rPr>
              <w:t>checks</w:t>
            </w:r>
            <w:r>
              <w:rPr>
                <w:spacing w:val="-4"/>
                <w:sz w:val="20"/>
              </w:rPr>
              <w:t xml:space="preserve"> </w:t>
            </w:r>
            <w:r>
              <w:rPr>
                <w:sz w:val="20"/>
              </w:rPr>
              <w:t>which</w:t>
            </w:r>
            <w:r>
              <w:rPr>
                <w:spacing w:val="-4"/>
                <w:sz w:val="20"/>
              </w:rPr>
              <w:t xml:space="preserve"> </w:t>
            </w:r>
            <w:proofErr w:type="gramStart"/>
            <w:r>
              <w:rPr>
                <w:sz w:val="20"/>
              </w:rPr>
              <w:t>includes</w:t>
            </w:r>
            <w:proofErr w:type="gramEnd"/>
            <w:r>
              <w:rPr>
                <w:spacing w:val="-2"/>
                <w:sz w:val="20"/>
              </w:rPr>
              <w:t xml:space="preserve"> </w:t>
            </w:r>
            <w:r>
              <w:rPr>
                <w:sz w:val="20"/>
              </w:rPr>
              <w:t>and</w:t>
            </w:r>
            <w:r>
              <w:rPr>
                <w:spacing w:val="-1"/>
                <w:sz w:val="20"/>
              </w:rPr>
              <w:t xml:space="preserve"> </w:t>
            </w:r>
            <w:r>
              <w:rPr>
                <w:sz w:val="20"/>
              </w:rPr>
              <w:t>is not limited to, contacting current and previous employer(s) to substantiate employment history, past conduct and performance.</w:t>
            </w:r>
          </w:p>
          <w:p w14:paraId="3EED678E" w14:textId="77777777" w:rsidR="00B93017" w:rsidRDefault="00B93017" w:rsidP="00B42181">
            <w:pPr>
              <w:pStyle w:val="TableParagraph"/>
              <w:spacing w:beforeLines="60" w:before="144" w:afterLines="60" w:after="144"/>
              <w:ind w:left="108" w:right="119"/>
              <w:rPr>
                <w:sz w:val="20"/>
              </w:rPr>
            </w:pPr>
            <w:r>
              <w:rPr>
                <w:sz w:val="20"/>
              </w:rPr>
              <w:t>St Peters Lutheran College aims to be a preferred employer by fostering and valuing diversity,</w:t>
            </w:r>
            <w:r>
              <w:rPr>
                <w:spacing w:val="-5"/>
                <w:sz w:val="20"/>
              </w:rPr>
              <w:t xml:space="preserve"> </w:t>
            </w:r>
            <w:r>
              <w:rPr>
                <w:sz w:val="20"/>
              </w:rPr>
              <w:t>ensuring</w:t>
            </w:r>
            <w:r>
              <w:rPr>
                <w:spacing w:val="-4"/>
                <w:sz w:val="20"/>
              </w:rPr>
              <w:t xml:space="preserve"> </w:t>
            </w:r>
            <w:r>
              <w:rPr>
                <w:sz w:val="20"/>
              </w:rPr>
              <w:t>equitable</w:t>
            </w:r>
            <w:r>
              <w:rPr>
                <w:spacing w:val="-5"/>
                <w:sz w:val="20"/>
              </w:rPr>
              <w:t xml:space="preserve"> </w:t>
            </w:r>
            <w:r>
              <w:rPr>
                <w:sz w:val="20"/>
              </w:rPr>
              <w:t>and</w:t>
            </w:r>
            <w:r>
              <w:rPr>
                <w:spacing w:val="-5"/>
                <w:sz w:val="20"/>
              </w:rPr>
              <w:t xml:space="preserve"> </w:t>
            </w:r>
            <w:r>
              <w:rPr>
                <w:sz w:val="20"/>
              </w:rPr>
              <w:t>fair</w:t>
            </w:r>
            <w:r>
              <w:rPr>
                <w:spacing w:val="-3"/>
                <w:sz w:val="20"/>
              </w:rPr>
              <w:t xml:space="preserve"> </w:t>
            </w:r>
            <w:r>
              <w:rPr>
                <w:sz w:val="20"/>
              </w:rPr>
              <w:t>treatment</w:t>
            </w:r>
            <w:r>
              <w:rPr>
                <w:spacing w:val="-4"/>
                <w:sz w:val="20"/>
              </w:rPr>
              <w:t xml:space="preserve"> </w:t>
            </w:r>
            <w:r>
              <w:rPr>
                <w:sz w:val="20"/>
              </w:rPr>
              <w:t>for</w:t>
            </w:r>
            <w:r>
              <w:rPr>
                <w:spacing w:val="-5"/>
                <w:sz w:val="20"/>
              </w:rPr>
              <w:t xml:space="preserve"> </w:t>
            </w:r>
            <w:r>
              <w:rPr>
                <w:sz w:val="20"/>
              </w:rPr>
              <w:t>all,</w:t>
            </w:r>
            <w:r>
              <w:rPr>
                <w:spacing w:val="-2"/>
                <w:sz w:val="20"/>
              </w:rPr>
              <w:t xml:space="preserve"> </w:t>
            </w:r>
            <w:r>
              <w:rPr>
                <w:sz w:val="20"/>
              </w:rPr>
              <w:t>and</w:t>
            </w:r>
            <w:r>
              <w:rPr>
                <w:spacing w:val="-5"/>
                <w:sz w:val="20"/>
              </w:rPr>
              <w:t xml:space="preserve"> </w:t>
            </w:r>
            <w:r>
              <w:rPr>
                <w:sz w:val="20"/>
              </w:rPr>
              <w:t>respecting</w:t>
            </w:r>
            <w:r>
              <w:rPr>
                <w:spacing w:val="-4"/>
                <w:sz w:val="20"/>
              </w:rPr>
              <w:t xml:space="preserve"> </w:t>
            </w:r>
            <w:r>
              <w:rPr>
                <w:sz w:val="20"/>
              </w:rPr>
              <w:t>and</w:t>
            </w:r>
            <w:r>
              <w:rPr>
                <w:spacing w:val="-5"/>
                <w:sz w:val="20"/>
              </w:rPr>
              <w:t xml:space="preserve"> </w:t>
            </w:r>
            <w:r>
              <w:rPr>
                <w:sz w:val="20"/>
              </w:rPr>
              <w:t>upholding human rights.</w:t>
            </w:r>
          </w:p>
          <w:p w14:paraId="34AA8A8E" w14:textId="77777777" w:rsidR="00B93017" w:rsidRDefault="00B93017" w:rsidP="00B42181">
            <w:pPr>
              <w:pStyle w:val="TableParagraph"/>
              <w:spacing w:beforeLines="60" w:before="144" w:afterLines="60" w:after="144"/>
              <w:ind w:left="108" w:right="119"/>
              <w:rPr>
                <w:sz w:val="20"/>
              </w:rPr>
            </w:pPr>
            <w:r>
              <w:rPr>
                <w:sz w:val="20"/>
              </w:rPr>
              <w:t>The</w:t>
            </w:r>
            <w:r>
              <w:rPr>
                <w:spacing w:val="-4"/>
                <w:sz w:val="20"/>
              </w:rPr>
              <w:t xml:space="preserve"> </w:t>
            </w:r>
            <w:r>
              <w:rPr>
                <w:sz w:val="20"/>
              </w:rPr>
              <w:t>College</w:t>
            </w:r>
            <w:r>
              <w:rPr>
                <w:spacing w:val="-5"/>
                <w:sz w:val="20"/>
              </w:rPr>
              <w:t xml:space="preserve"> </w:t>
            </w:r>
            <w:r>
              <w:rPr>
                <w:sz w:val="20"/>
              </w:rPr>
              <w:t>is</w:t>
            </w:r>
            <w:r>
              <w:rPr>
                <w:spacing w:val="-4"/>
                <w:sz w:val="20"/>
              </w:rPr>
              <w:t xml:space="preserve"> </w:t>
            </w:r>
            <w:r>
              <w:rPr>
                <w:sz w:val="20"/>
              </w:rPr>
              <w:t>committed</w:t>
            </w:r>
            <w:r>
              <w:rPr>
                <w:spacing w:val="-2"/>
                <w:sz w:val="20"/>
              </w:rPr>
              <w:t xml:space="preserve"> </w:t>
            </w:r>
            <w:r>
              <w:rPr>
                <w:sz w:val="20"/>
              </w:rPr>
              <w:t>to</w:t>
            </w:r>
            <w:r>
              <w:rPr>
                <w:spacing w:val="-4"/>
                <w:sz w:val="20"/>
              </w:rPr>
              <w:t xml:space="preserve"> </w:t>
            </w:r>
            <w:r>
              <w:rPr>
                <w:sz w:val="20"/>
              </w:rPr>
              <w:t>increasing</w:t>
            </w:r>
            <w:r>
              <w:rPr>
                <w:spacing w:val="-2"/>
                <w:sz w:val="20"/>
              </w:rPr>
              <w:t xml:space="preserve"> </w:t>
            </w:r>
            <w:r>
              <w:rPr>
                <w:sz w:val="20"/>
              </w:rPr>
              <w:t>the</w:t>
            </w:r>
            <w:r>
              <w:rPr>
                <w:spacing w:val="-4"/>
                <w:sz w:val="20"/>
              </w:rPr>
              <w:t xml:space="preserve"> </w:t>
            </w:r>
            <w:r>
              <w:rPr>
                <w:sz w:val="20"/>
              </w:rPr>
              <w:t>participation</w:t>
            </w:r>
            <w:r>
              <w:rPr>
                <w:spacing w:val="-5"/>
                <w:sz w:val="20"/>
              </w:rPr>
              <w:t xml:space="preserve"> </w:t>
            </w:r>
            <w:r>
              <w:rPr>
                <w:sz w:val="20"/>
              </w:rPr>
              <w:t>rate</w:t>
            </w:r>
            <w:r>
              <w:rPr>
                <w:spacing w:val="-4"/>
                <w:sz w:val="20"/>
              </w:rPr>
              <w:t xml:space="preserve"> </w:t>
            </w:r>
            <w:r>
              <w:rPr>
                <w:sz w:val="20"/>
              </w:rPr>
              <w:t>of</w:t>
            </w:r>
            <w:r>
              <w:rPr>
                <w:spacing w:val="-4"/>
                <w:sz w:val="20"/>
              </w:rPr>
              <w:t xml:space="preserve"> </w:t>
            </w:r>
            <w:r>
              <w:rPr>
                <w:sz w:val="20"/>
              </w:rPr>
              <w:t>Aboriginal</w:t>
            </w:r>
            <w:r>
              <w:rPr>
                <w:spacing w:val="-3"/>
                <w:sz w:val="20"/>
              </w:rPr>
              <w:t xml:space="preserve"> </w:t>
            </w:r>
            <w:r>
              <w:rPr>
                <w:sz w:val="20"/>
              </w:rPr>
              <w:t>and</w:t>
            </w:r>
            <w:r>
              <w:rPr>
                <w:spacing w:val="-2"/>
                <w:sz w:val="20"/>
              </w:rPr>
              <w:t xml:space="preserve"> </w:t>
            </w:r>
            <w:r>
              <w:rPr>
                <w:sz w:val="20"/>
              </w:rPr>
              <w:t>Torres Strait Islander people through best-practice recruitment methods and producing positive training and employment</w:t>
            </w:r>
            <w:r>
              <w:rPr>
                <w:spacing w:val="-1"/>
                <w:sz w:val="20"/>
              </w:rPr>
              <w:t xml:space="preserve"> </w:t>
            </w:r>
            <w:r>
              <w:rPr>
                <w:sz w:val="20"/>
              </w:rPr>
              <w:t>outcomes for Aboriginal and Torres Strait Islander people within the wider communities.</w:t>
            </w:r>
          </w:p>
          <w:p w14:paraId="0D922682" w14:textId="77777777" w:rsidR="00B93017" w:rsidRPr="001E7381" w:rsidRDefault="00B93017" w:rsidP="00B42181">
            <w:pPr>
              <w:pStyle w:val="TableParagraph"/>
              <w:spacing w:beforeLines="60" w:before="144" w:afterLines="60" w:after="144"/>
              <w:ind w:right="98"/>
              <w:jc w:val="both"/>
              <w:rPr>
                <w:sz w:val="20"/>
                <w:lang w:val="en-AU"/>
              </w:rPr>
            </w:pPr>
            <w:r>
              <w:rPr>
                <w:sz w:val="20"/>
              </w:rPr>
              <w:t>The</w:t>
            </w:r>
            <w:r>
              <w:rPr>
                <w:spacing w:val="-4"/>
                <w:sz w:val="20"/>
              </w:rPr>
              <w:t xml:space="preserve"> </w:t>
            </w:r>
            <w:r>
              <w:rPr>
                <w:sz w:val="20"/>
              </w:rPr>
              <w:t>collection</w:t>
            </w:r>
            <w:r>
              <w:rPr>
                <w:spacing w:val="-3"/>
                <w:sz w:val="20"/>
              </w:rPr>
              <w:t xml:space="preserve"> </w:t>
            </w:r>
            <w:r>
              <w:rPr>
                <w:sz w:val="20"/>
              </w:rPr>
              <w:t>and</w:t>
            </w:r>
            <w:r>
              <w:rPr>
                <w:spacing w:val="-4"/>
                <w:sz w:val="20"/>
              </w:rPr>
              <w:t xml:space="preserve"> </w:t>
            </w:r>
            <w:r>
              <w:rPr>
                <w:sz w:val="20"/>
              </w:rPr>
              <w:t>handling</w:t>
            </w:r>
            <w:r>
              <w:rPr>
                <w:spacing w:val="-2"/>
                <w:sz w:val="20"/>
              </w:rPr>
              <w:t xml:space="preserve"> </w:t>
            </w:r>
            <w:r>
              <w:rPr>
                <w:sz w:val="20"/>
              </w:rPr>
              <w:t>of</w:t>
            </w:r>
            <w:r>
              <w:rPr>
                <w:spacing w:val="-4"/>
                <w:sz w:val="20"/>
              </w:rPr>
              <w:t xml:space="preserve"> </w:t>
            </w:r>
            <w:r>
              <w:rPr>
                <w:sz w:val="20"/>
              </w:rPr>
              <w:t>information</w:t>
            </w:r>
            <w:r>
              <w:rPr>
                <w:spacing w:val="-4"/>
                <w:sz w:val="20"/>
              </w:rPr>
              <w:t xml:space="preserve"> </w:t>
            </w:r>
            <w:r>
              <w:rPr>
                <w:sz w:val="20"/>
              </w:rPr>
              <w:t>will</w:t>
            </w:r>
            <w:r>
              <w:rPr>
                <w:spacing w:val="-4"/>
                <w:sz w:val="20"/>
              </w:rPr>
              <w:t xml:space="preserve"> </w:t>
            </w:r>
            <w:r>
              <w:rPr>
                <w:sz w:val="20"/>
              </w:rPr>
              <w:t>be</w:t>
            </w:r>
            <w:r>
              <w:rPr>
                <w:spacing w:val="-4"/>
                <w:sz w:val="20"/>
              </w:rPr>
              <w:t xml:space="preserve"> </w:t>
            </w:r>
            <w:r>
              <w:rPr>
                <w:sz w:val="20"/>
              </w:rPr>
              <w:t>consistent</w:t>
            </w:r>
            <w:r>
              <w:rPr>
                <w:spacing w:val="-4"/>
                <w:sz w:val="20"/>
              </w:rPr>
              <w:t xml:space="preserve"> </w:t>
            </w:r>
            <w:r>
              <w:rPr>
                <w:sz w:val="20"/>
              </w:rPr>
              <w:t>with</w:t>
            </w:r>
            <w:r>
              <w:rPr>
                <w:spacing w:val="-3"/>
                <w:sz w:val="20"/>
              </w:rPr>
              <w:t xml:space="preserve"> </w:t>
            </w:r>
            <w:r>
              <w:rPr>
                <w:sz w:val="20"/>
              </w:rPr>
              <w:t>the</w:t>
            </w:r>
            <w:r>
              <w:rPr>
                <w:spacing w:val="-2"/>
                <w:sz w:val="20"/>
              </w:rPr>
              <w:t xml:space="preserve"> </w:t>
            </w:r>
            <w:r>
              <w:rPr>
                <w:sz w:val="20"/>
              </w:rPr>
              <w:t>requirements</w:t>
            </w:r>
            <w:r>
              <w:rPr>
                <w:spacing w:val="-4"/>
                <w:sz w:val="20"/>
              </w:rPr>
              <w:t xml:space="preserve"> </w:t>
            </w:r>
            <w:r>
              <w:rPr>
                <w:sz w:val="20"/>
              </w:rPr>
              <w:t xml:space="preserve">of the </w:t>
            </w:r>
            <w:r>
              <w:rPr>
                <w:i/>
                <w:sz w:val="20"/>
              </w:rPr>
              <w:t>Privacy Act 1988.</w:t>
            </w:r>
          </w:p>
        </w:tc>
      </w:tr>
      <w:tr w:rsidR="00B93017" w14:paraId="6B797940" w14:textId="77777777" w:rsidTr="4EF8A5D9">
        <w:trPr>
          <w:trHeight w:val="1300"/>
        </w:trPr>
        <w:tc>
          <w:tcPr>
            <w:tcW w:w="1980" w:type="dxa"/>
          </w:tcPr>
          <w:p w14:paraId="229A4CA9" w14:textId="77777777" w:rsidR="00B93017" w:rsidRPr="0024462E" w:rsidRDefault="00B93017" w:rsidP="00B42181">
            <w:pPr>
              <w:pStyle w:val="TableParagraph"/>
              <w:spacing w:beforeLines="60" w:before="144" w:after="60"/>
              <w:ind w:left="108"/>
              <w:rPr>
                <w:rFonts w:ascii="Karma"/>
                <w:b/>
                <w:color w:val="681F2D"/>
                <w:spacing w:val="-2"/>
              </w:rPr>
            </w:pPr>
            <w:r>
              <w:rPr>
                <w:rFonts w:ascii="Karma"/>
                <w:b/>
                <w:color w:val="681F2D"/>
                <w:spacing w:val="-2"/>
              </w:rPr>
              <w:t>Further Information</w:t>
            </w:r>
          </w:p>
        </w:tc>
        <w:tc>
          <w:tcPr>
            <w:tcW w:w="7939" w:type="dxa"/>
          </w:tcPr>
          <w:p w14:paraId="147BC677" w14:textId="77777777" w:rsidR="00B93017" w:rsidRDefault="00B93017" w:rsidP="00B42181">
            <w:pPr>
              <w:pStyle w:val="TableParagraph"/>
              <w:spacing w:beforeLines="60" w:before="144" w:afterLines="60" w:after="144"/>
              <w:ind w:left="108" w:right="119"/>
              <w:rPr>
                <w:sz w:val="20"/>
              </w:rPr>
            </w:pPr>
            <w:r>
              <w:rPr>
                <w:sz w:val="20"/>
              </w:rPr>
              <w:t>Further</w:t>
            </w:r>
            <w:r w:rsidRPr="0024462E">
              <w:rPr>
                <w:sz w:val="20"/>
              </w:rPr>
              <w:t xml:space="preserve"> </w:t>
            </w:r>
            <w:r>
              <w:rPr>
                <w:sz w:val="20"/>
              </w:rPr>
              <w:t>information</w:t>
            </w:r>
            <w:r w:rsidRPr="0024462E">
              <w:rPr>
                <w:sz w:val="20"/>
              </w:rPr>
              <w:t xml:space="preserve"> </w:t>
            </w:r>
            <w:r>
              <w:rPr>
                <w:sz w:val="20"/>
              </w:rPr>
              <w:t>about</w:t>
            </w:r>
            <w:r w:rsidRPr="0024462E">
              <w:rPr>
                <w:sz w:val="20"/>
              </w:rPr>
              <w:t xml:space="preserve"> </w:t>
            </w:r>
            <w:r>
              <w:rPr>
                <w:sz w:val="20"/>
              </w:rPr>
              <w:t>St</w:t>
            </w:r>
            <w:r w:rsidRPr="0024462E">
              <w:rPr>
                <w:sz w:val="20"/>
              </w:rPr>
              <w:t xml:space="preserve"> </w:t>
            </w:r>
            <w:r>
              <w:rPr>
                <w:sz w:val="20"/>
              </w:rPr>
              <w:t>Peters</w:t>
            </w:r>
            <w:r w:rsidRPr="0024462E">
              <w:rPr>
                <w:sz w:val="20"/>
              </w:rPr>
              <w:t xml:space="preserve"> </w:t>
            </w:r>
            <w:r>
              <w:rPr>
                <w:sz w:val="20"/>
              </w:rPr>
              <w:t>can</w:t>
            </w:r>
            <w:r w:rsidRPr="0024462E">
              <w:rPr>
                <w:sz w:val="20"/>
              </w:rPr>
              <w:t xml:space="preserve"> </w:t>
            </w:r>
            <w:r>
              <w:rPr>
                <w:sz w:val="20"/>
              </w:rPr>
              <w:t>be</w:t>
            </w:r>
            <w:r w:rsidRPr="0024462E">
              <w:rPr>
                <w:sz w:val="20"/>
              </w:rPr>
              <w:t xml:space="preserve"> </w:t>
            </w:r>
            <w:r>
              <w:rPr>
                <w:sz w:val="20"/>
              </w:rPr>
              <w:t>found</w:t>
            </w:r>
            <w:r w:rsidRPr="0024462E">
              <w:rPr>
                <w:sz w:val="20"/>
              </w:rPr>
              <w:t xml:space="preserve"> </w:t>
            </w:r>
            <w:r>
              <w:rPr>
                <w:sz w:val="20"/>
              </w:rPr>
              <w:t>at</w:t>
            </w:r>
            <w:r w:rsidRPr="0024462E">
              <w:rPr>
                <w:sz w:val="20"/>
              </w:rPr>
              <w:t xml:space="preserve"> </w:t>
            </w:r>
            <w:hyperlink r:id="rId11">
              <w:r w:rsidRPr="0024462E">
                <w:rPr>
                  <w:sz w:val="20"/>
                </w:rPr>
                <w:t>www.stpeters.qld.edu.au</w:t>
              </w:r>
            </w:hyperlink>
          </w:p>
        </w:tc>
      </w:tr>
      <w:bookmarkEnd w:id="0"/>
    </w:tbl>
    <w:p w14:paraId="2E2D8B08" w14:textId="77777777" w:rsidR="00B93017" w:rsidRDefault="00B93017" w:rsidP="00B93017">
      <w:pPr>
        <w:pStyle w:val="BodyText"/>
        <w:spacing w:before="49"/>
        <w:rPr>
          <w:sz w:val="20"/>
        </w:rPr>
      </w:pPr>
    </w:p>
    <w:p w14:paraId="179B9C08" w14:textId="259590CF" w:rsidR="00B93017" w:rsidRPr="00FC38D1" w:rsidRDefault="44FB0DB2" w:rsidP="00B93017">
      <w:pPr>
        <w:rPr>
          <w:sz w:val="20"/>
          <w:szCs w:val="20"/>
        </w:rPr>
      </w:pPr>
      <w:r w:rsidRPr="4EF8A5D9">
        <w:rPr>
          <w:sz w:val="20"/>
          <w:szCs w:val="20"/>
        </w:rPr>
        <w:t>13</w:t>
      </w:r>
      <w:r w:rsidR="00B93017" w:rsidRPr="4EF8A5D9">
        <w:rPr>
          <w:sz w:val="20"/>
          <w:szCs w:val="20"/>
        </w:rPr>
        <w:t xml:space="preserve"> </w:t>
      </w:r>
      <w:r w:rsidR="389A23A4" w:rsidRPr="4EF8A5D9">
        <w:rPr>
          <w:sz w:val="20"/>
          <w:szCs w:val="20"/>
        </w:rPr>
        <w:t>August</w:t>
      </w:r>
      <w:r w:rsidR="00B93017" w:rsidRPr="4EF8A5D9">
        <w:rPr>
          <w:sz w:val="20"/>
          <w:szCs w:val="20"/>
        </w:rPr>
        <w:t xml:space="preserve"> 202</w:t>
      </w:r>
      <w:r w:rsidR="5EFE3F90" w:rsidRPr="4EF8A5D9">
        <w:rPr>
          <w:sz w:val="20"/>
          <w:szCs w:val="20"/>
        </w:rPr>
        <w:t>6</w:t>
      </w:r>
    </w:p>
    <w:p w14:paraId="05873ADA" w14:textId="77777777" w:rsidR="00EE7592" w:rsidRPr="00B93017" w:rsidRDefault="00EE7592" w:rsidP="00B93017"/>
    <w:sectPr w:rsidR="00EE7592" w:rsidRPr="00B93017" w:rsidSect="00B81D6B">
      <w:headerReference w:type="default" r:id="rId12"/>
      <w:footerReference w:type="default" r:id="rId13"/>
      <w:headerReference w:type="first" r:id="rId14"/>
      <w:footerReference w:type="first" r:id="rId15"/>
      <w:pgSz w:w="11906" w:h="16838"/>
      <w:pgMar w:top="709" w:right="1016" w:bottom="709" w:left="990" w:header="720" w:footer="17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67A6C5" w14:textId="77777777" w:rsidR="00312716" w:rsidRDefault="00312716" w:rsidP="00280678">
      <w:pPr>
        <w:spacing w:after="0" w:line="240" w:lineRule="auto"/>
      </w:pPr>
      <w:r>
        <w:separator/>
      </w:r>
    </w:p>
  </w:endnote>
  <w:endnote w:type="continuationSeparator" w:id="0">
    <w:p w14:paraId="58D9E348" w14:textId="77777777" w:rsidR="00312716" w:rsidRDefault="00312716" w:rsidP="00280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lein">
    <w:panose1 w:val="00000000000000000000"/>
    <w:charset w:val="00"/>
    <w:family w:val="modern"/>
    <w:notTrueType/>
    <w:pitch w:val="variable"/>
    <w:sig w:usb0="80000067" w:usb1="00000000" w:usb2="00000000" w:usb3="00000000" w:csb0="00000093" w:csb1="00000000"/>
  </w:font>
  <w:font w:name="Karma">
    <w:panose1 w:val="02000000000000000000"/>
    <w:charset w:val="4D"/>
    <w:family w:val="auto"/>
    <w:pitch w:val="variable"/>
    <w:sig w:usb0="00008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2684172"/>
      <w:docPartObj>
        <w:docPartGallery w:val="Page Numbers (Bottom of Page)"/>
        <w:docPartUnique/>
      </w:docPartObj>
    </w:sdtPr>
    <w:sdtEndPr>
      <w:rPr>
        <w:color w:val="808080" w:themeColor="background1" w:themeShade="80"/>
        <w:spacing w:val="60"/>
      </w:rPr>
    </w:sdtEndPr>
    <w:sdtContent>
      <w:p w14:paraId="2547AFBE" w14:textId="2D5D9CDF" w:rsidR="009424DA" w:rsidRDefault="4EF8A5D9" w:rsidP="4EF8A5D9">
        <w:pPr>
          <w:pStyle w:val="Footer"/>
          <w:pBdr>
            <w:top w:val="single" w:sz="4" w:space="1" w:color="D9D9D9" w:themeColor="background1" w:themeShade="D9"/>
          </w:pBdr>
          <w:jc w:val="right"/>
        </w:pPr>
        <w:r w:rsidRPr="00852D9A">
          <w:rPr>
            <w:sz w:val="20"/>
            <w:szCs w:val="20"/>
          </w:rPr>
          <w:t xml:space="preserve">Updated </w:t>
        </w:r>
        <w:r w:rsidRPr="4EF8A5D9">
          <w:rPr>
            <w:sz w:val="20"/>
            <w:szCs w:val="20"/>
          </w:rPr>
          <w:t xml:space="preserve">August 2026 </w:t>
        </w:r>
        <w:r w:rsidR="00852D9A">
          <w:tab/>
        </w:r>
        <w:r w:rsidR="00852D9A">
          <w:tab/>
        </w:r>
        <w:r w:rsidR="00852D9A" w:rsidRPr="4EF8A5D9">
          <w:rPr>
            <w:noProof/>
          </w:rPr>
          <w:fldChar w:fldCharType="begin"/>
        </w:r>
        <w:r w:rsidR="00852D9A">
          <w:instrText xml:space="preserve"> PAGE   \* MERGEFORMAT </w:instrText>
        </w:r>
        <w:r w:rsidR="00852D9A" w:rsidRPr="4EF8A5D9">
          <w:fldChar w:fldCharType="separate"/>
        </w:r>
        <w:r w:rsidRPr="4EF8A5D9">
          <w:rPr>
            <w:noProof/>
          </w:rPr>
          <w:t>8</w:t>
        </w:r>
        <w:r w:rsidR="00852D9A" w:rsidRPr="4EF8A5D9">
          <w:rPr>
            <w:noProof/>
          </w:rPr>
          <w:fldChar w:fldCharType="end"/>
        </w:r>
        <w:r>
          <w:t xml:space="preserve"> | </w:t>
        </w:r>
        <w:r w:rsidRPr="4EF8A5D9">
          <w:rPr>
            <w:color w:val="808080" w:themeColor="background1" w:themeShade="80"/>
          </w:rPr>
          <w:t>Page</w:t>
        </w:r>
      </w:p>
    </w:sdtContent>
  </w:sdt>
  <w:p w14:paraId="4A2DDF6B" w14:textId="77777777" w:rsidR="009424DA" w:rsidRDefault="009424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5617771"/>
      <w:docPartObj>
        <w:docPartGallery w:val="Page Numbers (Bottom of Page)"/>
        <w:docPartUnique/>
      </w:docPartObj>
    </w:sdtPr>
    <w:sdtEndPr>
      <w:rPr>
        <w:color w:val="808080" w:themeColor="background1" w:themeShade="80"/>
        <w:spacing w:val="60"/>
      </w:rPr>
    </w:sdtEndPr>
    <w:sdtContent>
      <w:p w14:paraId="458394A6" w14:textId="77777777" w:rsidR="00852D9A" w:rsidRDefault="00852D9A" w:rsidP="00852D9A">
        <w:pPr>
          <w:pStyle w:val="Footer"/>
          <w:pBdr>
            <w:top w:val="single" w:sz="4" w:space="1" w:color="D9D9D9" w:themeColor="background1" w:themeShade="D9"/>
          </w:pBdr>
          <w:jc w:val="right"/>
        </w:pPr>
        <w:r>
          <w:fldChar w:fldCharType="begin"/>
        </w:r>
        <w:r>
          <w:instrText xml:space="preserve"> PAGE   \* MERGEFORMAT </w:instrText>
        </w:r>
        <w:r>
          <w:fldChar w:fldCharType="separate"/>
        </w:r>
        <w:r>
          <w:t>2</w:t>
        </w:r>
        <w:r>
          <w:rPr>
            <w:noProof/>
          </w:rPr>
          <w:fldChar w:fldCharType="end"/>
        </w:r>
        <w:r>
          <w:t xml:space="preserve"> | </w:t>
        </w:r>
        <w:r>
          <w:rPr>
            <w:color w:val="808080" w:themeColor="background1" w:themeShade="80"/>
            <w:spacing w:val="60"/>
          </w:rPr>
          <w:t>Page</w:t>
        </w:r>
      </w:p>
    </w:sdtContent>
  </w:sdt>
  <w:p w14:paraId="63EA7D8B" w14:textId="77777777" w:rsidR="00AE1647" w:rsidRDefault="00AE16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4D0CA" w14:textId="77777777" w:rsidR="00312716" w:rsidRDefault="00312716" w:rsidP="00280678">
      <w:pPr>
        <w:spacing w:after="0" w:line="240" w:lineRule="auto"/>
      </w:pPr>
      <w:r>
        <w:separator/>
      </w:r>
    </w:p>
  </w:footnote>
  <w:footnote w:type="continuationSeparator" w:id="0">
    <w:p w14:paraId="62DF5F49" w14:textId="77777777" w:rsidR="00312716" w:rsidRDefault="00312716" w:rsidP="002806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EB64D" w14:textId="77777777" w:rsidR="00B81D6B" w:rsidRDefault="00B81D6B" w:rsidP="00B81D6B">
    <w:pPr>
      <w:pStyle w:val="Header"/>
      <w:tabs>
        <w:tab w:val="clear" w:pos="9026"/>
        <w:tab w:val="right" w:pos="10051"/>
      </w:tabs>
      <w:rPr>
        <w:rFonts w:ascii="Karma" w:eastAsiaTheme="majorEastAsia" w:hAnsi="Karma" w:cs="Karma"/>
        <w:b/>
        <w:bCs/>
        <w:color w:val="68202E"/>
        <w:kern w:val="2"/>
        <w:sz w:val="32"/>
        <w:szCs w:val="32"/>
        <w14:ligatures w14:val="standardContextual"/>
      </w:rPr>
    </w:pPr>
    <w:r w:rsidRPr="00E66D97">
      <w:rPr>
        <w:rFonts w:ascii="Karma" w:eastAsiaTheme="majorEastAsia" w:hAnsi="Karma" w:cs="Karma"/>
        <w:b/>
        <w:noProof/>
        <w:color w:val="68202E"/>
        <w:kern w:val="2"/>
        <w:sz w:val="32"/>
        <w:szCs w:val="32"/>
        <w14:ligatures w14:val="standardContextual"/>
      </w:rPr>
      <w:drawing>
        <wp:inline distT="0" distB="0" distL="0" distR="0" wp14:anchorId="00F478D1" wp14:editId="3DCB95FC">
          <wp:extent cx="2152650" cy="838200"/>
          <wp:effectExtent l="0" t="0" r="0" b="0"/>
          <wp:docPr id="1686583458" name="Picture 2"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logo with text on i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2650" cy="838200"/>
                  </a:xfrm>
                  <a:prstGeom prst="rect">
                    <a:avLst/>
                  </a:prstGeom>
                  <a:noFill/>
                  <a:ln>
                    <a:noFill/>
                  </a:ln>
                </pic:spPr>
              </pic:pic>
            </a:graphicData>
          </a:graphic>
        </wp:inline>
      </w:drawing>
    </w:r>
    <w:r>
      <w:rPr>
        <w:rFonts w:ascii="Karma" w:eastAsiaTheme="majorEastAsia" w:hAnsi="Karma" w:cs="Karma"/>
        <w:b/>
        <w:color w:val="68202E"/>
        <w:kern w:val="2"/>
        <w:sz w:val="32"/>
        <w:szCs w:val="32"/>
        <w14:ligatures w14:val="standardContextual"/>
      </w:rPr>
      <w:tab/>
    </w:r>
    <w:r>
      <w:rPr>
        <w:rFonts w:ascii="Karma" w:eastAsiaTheme="majorEastAsia" w:hAnsi="Karma" w:cs="Karma"/>
        <w:b/>
        <w:color w:val="68202E"/>
        <w:kern w:val="2"/>
        <w:sz w:val="32"/>
        <w:szCs w:val="32"/>
        <w14:ligatures w14:val="standardContextual"/>
      </w:rPr>
      <w:tab/>
    </w:r>
    <w:r w:rsidRPr="00E66D97">
      <w:rPr>
        <w:rFonts w:ascii="Karma" w:eastAsiaTheme="majorEastAsia" w:hAnsi="Karma" w:cs="Karma"/>
        <w:b/>
        <w:bCs/>
        <w:color w:val="68202E"/>
        <w:kern w:val="2"/>
        <w:sz w:val="32"/>
        <w:szCs w:val="32"/>
        <w14:ligatures w14:val="standardContextual"/>
      </w:rPr>
      <w:t>Position Description</w:t>
    </w:r>
  </w:p>
  <w:p w14:paraId="4E6482A3" w14:textId="77777777" w:rsidR="00B81D6B" w:rsidRPr="001047E5" w:rsidRDefault="00B81D6B" w:rsidP="00B81D6B">
    <w:pPr>
      <w:pStyle w:val="Header"/>
      <w:tabs>
        <w:tab w:val="clear" w:pos="9026"/>
        <w:tab w:val="right" w:pos="10051"/>
      </w:tabs>
      <w:rPr>
        <w:rFonts w:ascii="Karma" w:eastAsiaTheme="majorEastAsia" w:hAnsi="Karma" w:cs="Karma"/>
        <w:b/>
        <w:color w:val="68202E"/>
        <w:kern w:val="2"/>
        <w14:ligatures w14:val="standardContextual"/>
      </w:rPr>
    </w:pPr>
  </w:p>
  <w:p w14:paraId="60F143CC" w14:textId="77777777" w:rsidR="005E2DEF" w:rsidRPr="00B81D6B" w:rsidRDefault="005E2DEF" w:rsidP="00B81D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A8998" w14:textId="77777777" w:rsidR="00B81D6B" w:rsidRDefault="00B81D6B" w:rsidP="00B81D6B">
    <w:pPr>
      <w:pStyle w:val="Header"/>
      <w:tabs>
        <w:tab w:val="clear" w:pos="9026"/>
        <w:tab w:val="right" w:pos="10051"/>
      </w:tabs>
      <w:rPr>
        <w:rFonts w:ascii="Karma" w:eastAsiaTheme="majorEastAsia" w:hAnsi="Karma" w:cs="Karma"/>
        <w:b/>
        <w:bCs/>
        <w:color w:val="68202E"/>
        <w:kern w:val="2"/>
        <w:sz w:val="32"/>
        <w:szCs w:val="32"/>
        <w14:ligatures w14:val="standardContextual"/>
      </w:rPr>
    </w:pPr>
    <w:bookmarkStart w:id="1" w:name="_Hlk213745229"/>
    <w:bookmarkStart w:id="2" w:name="_Hlk213745230"/>
    <w:r w:rsidRPr="00E66D97">
      <w:rPr>
        <w:rFonts w:ascii="Karma" w:eastAsiaTheme="majorEastAsia" w:hAnsi="Karma" w:cs="Karma"/>
        <w:b/>
        <w:noProof/>
        <w:color w:val="68202E"/>
        <w:kern w:val="2"/>
        <w:sz w:val="32"/>
        <w:szCs w:val="32"/>
        <w14:ligatures w14:val="standardContextual"/>
      </w:rPr>
      <w:drawing>
        <wp:inline distT="0" distB="0" distL="0" distR="0" wp14:anchorId="51116596" wp14:editId="2373131F">
          <wp:extent cx="2152650" cy="838200"/>
          <wp:effectExtent l="0" t="0" r="0" b="0"/>
          <wp:docPr id="1954725603" name="Picture 2"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logo with text on i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2650" cy="838200"/>
                  </a:xfrm>
                  <a:prstGeom prst="rect">
                    <a:avLst/>
                  </a:prstGeom>
                  <a:noFill/>
                  <a:ln>
                    <a:noFill/>
                  </a:ln>
                </pic:spPr>
              </pic:pic>
            </a:graphicData>
          </a:graphic>
        </wp:inline>
      </w:drawing>
    </w:r>
    <w:r>
      <w:rPr>
        <w:rFonts w:ascii="Karma" w:eastAsiaTheme="majorEastAsia" w:hAnsi="Karma" w:cs="Karma"/>
        <w:b/>
        <w:color w:val="68202E"/>
        <w:kern w:val="2"/>
        <w:sz w:val="32"/>
        <w:szCs w:val="32"/>
        <w14:ligatures w14:val="standardContextual"/>
      </w:rPr>
      <w:tab/>
    </w:r>
    <w:r>
      <w:rPr>
        <w:rFonts w:ascii="Karma" w:eastAsiaTheme="majorEastAsia" w:hAnsi="Karma" w:cs="Karma"/>
        <w:b/>
        <w:color w:val="68202E"/>
        <w:kern w:val="2"/>
        <w:sz w:val="32"/>
        <w:szCs w:val="32"/>
        <w14:ligatures w14:val="standardContextual"/>
      </w:rPr>
      <w:tab/>
    </w:r>
    <w:r w:rsidRPr="00E66D97">
      <w:rPr>
        <w:rFonts w:ascii="Karma" w:eastAsiaTheme="majorEastAsia" w:hAnsi="Karma" w:cs="Karma"/>
        <w:b/>
        <w:bCs/>
        <w:color w:val="68202E"/>
        <w:kern w:val="2"/>
        <w:sz w:val="32"/>
        <w:szCs w:val="32"/>
        <w14:ligatures w14:val="standardContextual"/>
      </w:rPr>
      <w:t>Position Description</w:t>
    </w:r>
  </w:p>
  <w:bookmarkEnd w:id="1"/>
  <w:bookmarkEnd w:id="2"/>
  <w:p w14:paraId="1DDD6250" w14:textId="77777777" w:rsidR="00B81D6B" w:rsidRPr="001047E5" w:rsidRDefault="00B81D6B" w:rsidP="00B81D6B">
    <w:pPr>
      <w:pStyle w:val="Header"/>
      <w:tabs>
        <w:tab w:val="clear" w:pos="9026"/>
        <w:tab w:val="right" w:pos="10051"/>
      </w:tabs>
      <w:rPr>
        <w:rFonts w:ascii="Karma" w:eastAsiaTheme="majorEastAsia" w:hAnsi="Karma" w:cs="Karma"/>
        <w:b/>
        <w:color w:val="68202E"/>
        <w:kern w:val="2"/>
        <w14:ligatures w14:val="standardContextual"/>
      </w:rPr>
    </w:pPr>
  </w:p>
  <w:p w14:paraId="5A2B6F7A" w14:textId="77777777" w:rsidR="00852D9A" w:rsidRPr="00B81D6B" w:rsidRDefault="00852D9A" w:rsidP="00B81D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255A6"/>
    <w:multiLevelType w:val="hybridMultilevel"/>
    <w:tmpl w:val="E4E480FC"/>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09B5A6C"/>
    <w:multiLevelType w:val="hybridMultilevel"/>
    <w:tmpl w:val="8D00DD6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E75B37"/>
    <w:multiLevelType w:val="hybridMultilevel"/>
    <w:tmpl w:val="42A88466"/>
    <w:lvl w:ilvl="0" w:tplc="B2D887A6">
      <w:start w:val="1"/>
      <w:numFmt w:val="bullet"/>
      <w:lvlText w:val=""/>
      <w:lvlJc w:val="left"/>
      <w:pPr>
        <w:ind w:left="821" w:hanging="361"/>
      </w:pPr>
      <w:rPr>
        <w:rFonts w:ascii="Wingdings" w:eastAsia="Wingdings" w:hAnsi="Wingdings" w:hint="default"/>
        <w:sz w:val="22"/>
        <w:szCs w:val="22"/>
      </w:rPr>
    </w:lvl>
    <w:lvl w:ilvl="1" w:tplc="8D321B84">
      <w:start w:val="1"/>
      <w:numFmt w:val="bullet"/>
      <w:lvlText w:val="•"/>
      <w:lvlJc w:val="left"/>
      <w:pPr>
        <w:ind w:left="1512" w:hanging="361"/>
      </w:pPr>
      <w:rPr>
        <w:rFonts w:hint="default"/>
      </w:rPr>
    </w:lvl>
    <w:lvl w:ilvl="2" w:tplc="F490B7D0">
      <w:start w:val="1"/>
      <w:numFmt w:val="bullet"/>
      <w:lvlText w:val="•"/>
      <w:lvlJc w:val="left"/>
      <w:pPr>
        <w:ind w:left="2203" w:hanging="361"/>
      </w:pPr>
      <w:rPr>
        <w:rFonts w:hint="default"/>
      </w:rPr>
    </w:lvl>
    <w:lvl w:ilvl="3" w:tplc="1E224AA0">
      <w:start w:val="1"/>
      <w:numFmt w:val="bullet"/>
      <w:lvlText w:val="•"/>
      <w:lvlJc w:val="left"/>
      <w:pPr>
        <w:ind w:left="2894" w:hanging="361"/>
      </w:pPr>
      <w:rPr>
        <w:rFonts w:hint="default"/>
      </w:rPr>
    </w:lvl>
    <w:lvl w:ilvl="4" w:tplc="73E8F474">
      <w:start w:val="1"/>
      <w:numFmt w:val="bullet"/>
      <w:lvlText w:val="•"/>
      <w:lvlJc w:val="left"/>
      <w:pPr>
        <w:ind w:left="3584" w:hanging="361"/>
      </w:pPr>
      <w:rPr>
        <w:rFonts w:hint="default"/>
      </w:rPr>
    </w:lvl>
    <w:lvl w:ilvl="5" w:tplc="9034B23C">
      <w:start w:val="1"/>
      <w:numFmt w:val="bullet"/>
      <w:lvlText w:val="•"/>
      <w:lvlJc w:val="left"/>
      <w:pPr>
        <w:ind w:left="4275" w:hanging="361"/>
      </w:pPr>
      <w:rPr>
        <w:rFonts w:hint="default"/>
      </w:rPr>
    </w:lvl>
    <w:lvl w:ilvl="6" w:tplc="5CC6B160">
      <w:start w:val="1"/>
      <w:numFmt w:val="bullet"/>
      <w:lvlText w:val="•"/>
      <w:lvlJc w:val="left"/>
      <w:pPr>
        <w:ind w:left="4966" w:hanging="361"/>
      </w:pPr>
      <w:rPr>
        <w:rFonts w:hint="default"/>
      </w:rPr>
    </w:lvl>
    <w:lvl w:ilvl="7" w:tplc="265A8CEE">
      <w:start w:val="1"/>
      <w:numFmt w:val="bullet"/>
      <w:lvlText w:val="•"/>
      <w:lvlJc w:val="left"/>
      <w:pPr>
        <w:ind w:left="5657" w:hanging="361"/>
      </w:pPr>
      <w:rPr>
        <w:rFonts w:hint="default"/>
      </w:rPr>
    </w:lvl>
    <w:lvl w:ilvl="8" w:tplc="30AA6EE6">
      <w:start w:val="1"/>
      <w:numFmt w:val="bullet"/>
      <w:lvlText w:val="•"/>
      <w:lvlJc w:val="left"/>
      <w:pPr>
        <w:ind w:left="6348" w:hanging="361"/>
      </w:pPr>
      <w:rPr>
        <w:rFonts w:hint="default"/>
      </w:rPr>
    </w:lvl>
  </w:abstractNum>
  <w:abstractNum w:abstractNumId="3" w15:restartNumberingAfterBreak="0">
    <w:nsid w:val="0C706904"/>
    <w:multiLevelType w:val="hybridMultilevel"/>
    <w:tmpl w:val="4DD2CC84"/>
    <w:lvl w:ilvl="0" w:tplc="90E64B76">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 w15:restartNumberingAfterBreak="0">
    <w:nsid w:val="0F237130"/>
    <w:multiLevelType w:val="hybridMultilevel"/>
    <w:tmpl w:val="1EFE4958"/>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 w15:restartNumberingAfterBreak="0">
    <w:nsid w:val="11121F80"/>
    <w:multiLevelType w:val="hybridMultilevel"/>
    <w:tmpl w:val="5296ABAE"/>
    <w:lvl w:ilvl="0" w:tplc="DC264CFE">
      <w:start w:val="1"/>
      <w:numFmt w:val="bullet"/>
      <w:lvlText w:val=""/>
      <w:lvlJc w:val="left"/>
      <w:pPr>
        <w:ind w:left="458" w:hanging="360"/>
      </w:pPr>
      <w:rPr>
        <w:rFonts w:ascii="Wingdings" w:eastAsia="Wingdings" w:hAnsi="Wingdings" w:hint="default"/>
        <w:sz w:val="22"/>
        <w:szCs w:val="22"/>
      </w:rPr>
    </w:lvl>
    <w:lvl w:ilvl="1" w:tplc="3D00B540">
      <w:start w:val="1"/>
      <w:numFmt w:val="bullet"/>
      <w:lvlText w:val="•"/>
      <w:lvlJc w:val="left"/>
      <w:pPr>
        <w:ind w:left="1185" w:hanging="360"/>
      </w:pPr>
      <w:rPr>
        <w:rFonts w:hint="default"/>
      </w:rPr>
    </w:lvl>
    <w:lvl w:ilvl="2" w:tplc="F8267764">
      <w:start w:val="1"/>
      <w:numFmt w:val="bullet"/>
      <w:lvlText w:val="•"/>
      <w:lvlJc w:val="left"/>
      <w:pPr>
        <w:ind w:left="1912" w:hanging="360"/>
      </w:pPr>
      <w:rPr>
        <w:rFonts w:hint="default"/>
      </w:rPr>
    </w:lvl>
    <w:lvl w:ilvl="3" w:tplc="938265C4">
      <w:start w:val="1"/>
      <w:numFmt w:val="bullet"/>
      <w:lvlText w:val="•"/>
      <w:lvlJc w:val="left"/>
      <w:pPr>
        <w:ind w:left="2639" w:hanging="360"/>
      </w:pPr>
      <w:rPr>
        <w:rFonts w:hint="default"/>
      </w:rPr>
    </w:lvl>
    <w:lvl w:ilvl="4" w:tplc="8904EE6C">
      <w:start w:val="1"/>
      <w:numFmt w:val="bullet"/>
      <w:lvlText w:val="•"/>
      <w:lvlJc w:val="left"/>
      <w:pPr>
        <w:ind w:left="3367" w:hanging="360"/>
      </w:pPr>
      <w:rPr>
        <w:rFonts w:hint="default"/>
      </w:rPr>
    </w:lvl>
    <w:lvl w:ilvl="5" w:tplc="539023FA">
      <w:start w:val="1"/>
      <w:numFmt w:val="bullet"/>
      <w:lvlText w:val="•"/>
      <w:lvlJc w:val="left"/>
      <w:pPr>
        <w:ind w:left="4094" w:hanging="360"/>
      </w:pPr>
      <w:rPr>
        <w:rFonts w:hint="default"/>
      </w:rPr>
    </w:lvl>
    <w:lvl w:ilvl="6" w:tplc="BAE46720">
      <w:start w:val="1"/>
      <w:numFmt w:val="bullet"/>
      <w:lvlText w:val="•"/>
      <w:lvlJc w:val="left"/>
      <w:pPr>
        <w:ind w:left="4821" w:hanging="360"/>
      </w:pPr>
      <w:rPr>
        <w:rFonts w:hint="default"/>
      </w:rPr>
    </w:lvl>
    <w:lvl w:ilvl="7" w:tplc="D3D42D5E">
      <w:start w:val="1"/>
      <w:numFmt w:val="bullet"/>
      <w:lvlText w:val="•"/>
      <w:lvlJc w:val="left"/>
      <w:pPr>
        <w:ind w:left="5548" w:hanging="360"/>
      </w:pPr>
      <w:rPr>
        <w:rFonts w:hint="default"/>
      </w:rPr>
    </w:lvl>
    <w:lvl w:ilvl="8" w:tplc="C390DE0C">
      <w:start w:val="1"/>
      <w:numFmt w:val="bullet"/>
      <w:lvlText w:val="•"/>
      <w:lvlJc w:val="left"/>
      <w:pPr>
        <w:ind w:left="6276" w:hanging="360"/>
      </w:pPr>
      <w:rPr>
        <w:rFonts w:hint="default"/>
      </w:rPr>
    </w:lvl>
  </w:abstractNum>
  <w:abstractNum w:abstractNumId="6" w15:restartNumberingAfterBreak="0">
    <w:nsid w:val="123E1656"/>
    <w:multiLevelType w:val="hybridMultilevel"/>
    <w:tmpl w:val="AAC028A6"/>
    <w:lvl w:ilvl="0" w:tplc="F45AC600">
      <w:start w:val="1"/>
      <w:numFmt w:val="decimal"/>
      <w:lvlText w:val="%1."/>
      <w:lvlJc w:val="left"/>
      <w:pPr>
        <w:ind w:left="720" w:hanging="360"/>
      </w:pPr>
      <w:rPr>
        <w:rFonts w:hint="default"/>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406D4"/>
    <w:multiLevelType w:val="hybridMultilevel"/>
    <w:tmpl w:val="9D820CC8"/>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 w15:restartNumberingAfterBreak="0">
    <w:nsid w:val="28C65D50"/>
    <w:multiLevelType w:val="hybridMultilevel"/>
    <w:tmpl w:val="1A36CF94"/>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9C054A2"/>
    <w:multiLevelType w:val="hybridMultilevel"/>
    <w:tmpl w:val="6A70D418"/>
    <w:lvl w:ilvl="0" w:tplc="CC3E1830">
      <w:numFmt w:val="bullet"/>
      <w:lvlText w:val=""/>
      <w:lvlJc w:val="left"/>
      <w:pPr>
        <w:ind w:left="1080" w:hanging="360"/>
      </w:pPr>
      <w:rPr>
        <w:rFonts w:ascii="Symbol" w:eastAsiaTheme="minorEastAsia" w:hAnsi="Symbol" w:cs="Calibri Light"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 w15:restartNumberingAfterBreak="0">
    <w:nsid w:val="2D794569"/>
    <w:multiLevelType w:val="hybridMultilevel"/>
    <w:tmpl w:val="A2F4FE1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E373A21"/>
    <w:multiLevelType w:val="hybridMultilevel"/>
    <w:tmpl w:val="1916AC74"/>
    <w:lvl w:ilvl="0" w:tplc="2480B7A8">
      <w:start w:val="6"/>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2" w15:restartNumberingAfterBreak="0">
    <w:nsid w:val="30AD3F68"/>
    <w:multiLevelType w:val="hybridMultilevel"/>
    <w:tmpl w:val="96887FF2"/>
    <w:lvl w:ilvl="0" w:tplc="D072317E">
      <w:start w:val="1"/>
      <w:numFmt w:val="bullet"/>
      <w:lvlText w:val=""/>
      <w:lvlJc w:val="left"/>
      <w:pPr>
        <w:ind w:left="720" w:hanging="360"/>
      </w:pPr>
      <w:rPr>
        <w:rFonts w:ascii="Symbol" w:hAnsi="Symbol" w:hint="default"/>
      </w:rPr>
    </w:lvl>
    <w:lvl w:ilvl="1" w:tplc="F4560EC8">
      <w:start w:val="1"/>
      <w:numFmt w:val="bullet"/>
      <w:lvlText w:val="o"/>
      <w:lvlJc w:val="left"/>
      <w:pPr>
        <w:ind w:left="1440" w:hanging="360"/>
      </w:pPr>
      <w:rPr>
        <w:rFonts w:ascii="Courier New" w:hAnsi="Courier New" w:hint="default"/>
      </w:rPr>
    </w:lvl>
    <w:lvl w:ilvl="2" w:tplc="6DE2FCD6">
      <w:start w:val="1"/>
      <w:numFmt w:val="bullet"/>
      <w:lvlText w:val=""/>
      <w:lvlJc w:val="left"/>
      <w:pPr>
        <w:ind w:left="2160" w:hanging="360"/>
      </w:pPr>
      <w:rPr>
        <w:rFonts w:ascii="Wingdings" w:hAnsi="Wingdings" w:hint="default"/>
      </w:rPr>
    </w:lvl>
    <w:lvl w:ilvl="3" w:tplc="2E86574A">
      <w:start w:val="1"/>
      <w:numFmt w:val="bullet"/>
      <w:lvlText w:val=""/>
      <w:lvlJc w:val="left"/>
      <w:pPr>
        <w:ind w:left="2880" w:hanging="360"/>
      </w:pPr>
      <w:rPr>
        <w:rFonts w:ascii="Symbol" w:hAnsi="Symbol" w:hint="default"/>
      </w:rPr>
    </w:lvl>
    <w:lvl w:ilvl="4" w:tplc="248C6F7C">
      <w:start w:val="1"/>
      <w:numFmt w:val="bullet"/>
      <w:lvlText w:val="o"/>
      <w:lvlJc w:val="left"/>
      <w:pPr>
        <w:ind w:left="3600" w:hanging="360"/>
      </w:pPr>
      <w:rPr>
        <w:rFonts w:ascii="Courier New" w:hAnsi="Courier New" w:hint="default"/>
      </w:rPr>
    </w:lvl>
    <w:lvl w:ilvl="5" w:tplc="4D5E8EC0">
      <w:start w:val="1"/>
      <w:numFmt w:val="bullet"/>
      <w:lvlText w:val=""/>
      <w:lvlJc w:val="left"/>
      <w:pPr>
        <w:ind w:left="4320" w:hanging="360"/>
      </w:pPr>
      <w:rPr>
        <w:rFonts w:ascii="Wingdings" w:hAnsi="Wingdings" w:hint="default"/>
      </w:rPr>
    </w:lvl>
    <w:lvl w:ilvl="6" w:tplc="C526C910">
      <w:start w:val="1"/>
      <w:numFmt w:val="bullet"/>
      <w:lvlText w:val=""/>
      <w:lvlJc w:val="left"/>
      <w:pPr>
        <w:ind w:left="5040" w:hanging="360"/>
      </w:pPr>
      <w:rPr>
        <w:rFonts w:ascii="Symbol" w:hAnsi="Symbol" w:hint="default"/>
      </w:rPr>
    </w:lvl>
    <w:lvl w:ilvl="7" w:tplc="049ACA30">
      <w:start w:val="1"/>
      <w:numFmt w:val="bullet"/>
      <w:lvlText w:val="o"/>
      <w:lvlJc w:val="left"/>
      <w:pPr>
        <w:ind w:left="5760" w:hanging="360"/>
      </w:pPr>
      <w:rPr>
        <w:rFonts w:ascii="Courier New" w:hAnsi="Courier New" w:hint="default"/>
      </w:rPr>
    </w:lvl>
    <w:lvl w:ilvl="8" w:tplc="50E6ED4C">
      <w:start w:val="1"/>
      <w:numFmt w:val="bullet"/>
      <w:lvlText w:val=""/>
      <w:lvlJc w:val="left"/>
      <w:pPr>
        <w:ind w:left="6480" w:hanging="360"/>
      </w:pPr>
      <w:rPr>
        <w:rFonts w:ascii="Wingdings" w:hAnsi="Wingdings" w:hint="default"/>
      </w:rPr>
    </w:lvl>
  </w:abstractNum>
  <w:abstractNum w:abstractNumId="13" w15:restartNumberingAfterBreak="0">
    <w:nsid w:val="32FC3716"/>
    <w:multiLevelType w:val="hybridMultilevel"/>
    <w:tmpl w:val="37DC7314"/>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E6F2275"/>
    <w:multiLevelType w:val="hybridMultilevel"/>
    <w:tmpl w:val="93049A6A"/>
    <w:lvl w:ilvl="0" w:tplc="4BC085AC">
      <w:start w:val="1"/>
      <w:numFmt w:val="bullet"/>
      <w:lvlText w:val=""/>
      <w:lvlJc w:val="left"/>
      <w:pPr>
        <w:ind w:left="828" w:hanging="360"/>
      </w:pPr>
      <w:rPr>
        <w:rFonts w:ascii="Symbol" w:hAnsi="Symbol" w:hint="default"/>
      </w:rPr>
    </w:lvl>
    <w:lvl w:ilvl="1" w:tplc="83BAE91A">
      <w:start w:val="1"/>
      <w:numFmt w:val="bullet"/>
      <w:lvlText w:val="o"/>
      <w:lvlJc w:val="left"/>
      <w:pPr>
        <w:ind w:left="1548" w:hanging="360"/>
      </w:pPr>
      <w:rPr>
        <w:rFonts w:ascii="Courier New" w:hAnsi="Courier New" w:hint="default"/>
      </w:rPr>
    </w:lvl>
    <w:lvl w:ilvl="2" w:tplc="0BCCE1C4">
      <w:start w:val="1"/>
      <w:numFmt w:val="bullet"/>
      <w:lvlText w:val=""/>
      <w:lvlJc w:val="left"/>
      <w:pPr>
        <w:ind w:left="2268" w:hanging="360"/>
      </w:pPr>
      <w:rPr>
        <w:rFonts w:ascii="Wingdings" w:hAnsi="Wingdings" w:hint="default"/>
      </w:rPr>
    </w:lvl>
    <w:lvl w:ilvl="3" w:tplc="E08AA484">
      <w:start w:val="1"/>
      <w:numFmt w:val="bullet"/>
      <w:lvlText w:val=""/>
      <w:lvlJc w:val="left"/>
      <w:pPr>
        <w:ind w:left="2988" w:hanging="360"/>
      </w:pPr>
      <w:rPr>
        <w:rFonts w:ascii="Symbol" w:hAnsi="Symbol" w:hint="default"/>
      </w:rPr>
    </w:lvl>
    <w:lvl w:ilvl="4" w:tplc="E6921BB6">
      <w:start w:val="1"/>
      <w:numFmt w:val="bullet"/>
      <w:lvlText w:val="o"/>
      <w:lvlJc w:val="left"/>
      <w:pPr>
        <w:ind w:left="3708" w:hanging="360"/>
      </w:pPr>
      <w:rPr>
        <w:rFonts w:ascii="Courier New" w:hAnsi="Courier New" w:hint="default"/>
      </w:rPr>
    </w:lvl>
    <w:lvl w:ilvl="5" w:tplc="7B68D8BC">
      <w:start w:val="1"/>
      <w:numFmt w:val="bullet"/>
      <w:lvlText w:val=""/>
      <w:lvlJc w:val="left"/>
      <w:pPr>
        <w:ind w:left="4428" w:hanging="360"/>
      </w:pPr>
      <w:rPr>
        <w:rFonts w:ascii="Wingdings" w:hAnsi="Wingdings" w:hint="default"/>
      </w:rPr>
    </w:lvl>
    <w:lvl w:ilvl="6" w:tplc="52423D0C">
      <w:start w:val="1"/>
      <w:numFmt w:val="bullet"/>
      <w:lvlText w:val=""/>
      <w:lvlJc w:val="left"/>
      <w:pPr>
        <w:ind w:left="5148" w:hanging="360"/>
      </w:pPr>
      <w:rPr>
        <w:rFonts w:ascii="Symbol" w:hAnsi="Symbol" w:hint="default"/>
      </w:rPr>
    </w:lvl>
    <w:lvl w:ilvl="7" w:tplc="83086088">
      <w:start w:val="1"/>
      <w:numFmt w:val="bullet"/>
      <w:lvlText w:val="o"/>
      <w:lvlJc w:val="left"/>
      <w:pPr>
        <w:ind w:left="5868" w:hanging="360"/>
      </w:pPr>
      <w:rPr>
        <w:rFonts w:ascii="Courier New" w:hAnsi="Courier New" w:hint="default"/>
      </w:rPr>
    </w:lvl>
    <w:lvl w:ilvl="8" w:tplc="A838E342">
      <w:start w:val="1"/>
      <w:numFmt w:val="bullet"/>
      <w:lvlText w:val=""/>
      <w:lvlJc w:val="left"/>
      <w:pPr>
        <w:ind w:left="6588" w:hanging="360"/>
      </w:pPr>
      <w:rPr>
        <w:rFonts w:ascii="Wingdings" w:hAnsi="Wingdings" w:hint="default"/>
      </w:rPr>
    </w:lvl>
  </w:abstractNum>
  <w:abstractNum w:abstractNumId="15" w15:restartNumberingAfterBreak="0">
    <w:nsid w:val="43A7238B"/>
    <w:multiLevelType w:val="hybridMultilevel"/>
    <w:tmpl w:val="AD9CBE1C"/>
    <w:lvl w:ilvl="0" w:tplc="D088A926">
      <w:start w:val="1"/>
      <w:numFmt w:val="bullet"/>
      <w:lvlText w:val=""/>
      <w:lvlJc w:val="left"/>
      <w:pPr>
        <w:ind w:left="720" w:hanging="360"/>
      </w:pPr>
      <w:rPr>
        <w:rFonts w:ascii="Symbol" w:eastAsiaTheme="minorHAnsi" w:hAnsi="Symbol" w:cstheme="majorHAns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8BD2CE8"/>
    <w:multiLevelType w:val="hybridMultilevel"/>
    <w:tmpl w:val="05806F74"/>
    <w:lvl w:ilvl="0" w:tplc="4E686F80">
      <w:start w:val="1"/>
      <w:numFmt w:val="bullet"/>
      <w:lvlText w:val=""/>
      <w:lvlJc w:val="left"/>
      <w:pPr>
        <w:ind w:left="458" w:hanging="360"/>
      </w:pPr>
      <w:rPr>
        <w:rFonts w:ascii="Wingdings" w:eastAsia="Wingdings" w:hAnsi="Wingdings" w:hint="default"/>
        <w:sz w:val="22"/>
        <w:szCs w:val="22"/>
      </w:rPr>
    </w:lvl>
    <w:lvl w:ilvl="1" w:tplc="E9505CF6">
      <w:start w:val="1"/>
      <w:numFmt w:val="bullet"/>
      <w:lvlText w:val="•"/>
      <w:lvlJc w:val="left"/>
      <w:pPr>
        <w:ind w:left="1185" w:hanging="360"/>
      </w:pPr>
      <w:rPr>
        <w:rFonts w:hint="default"/>
      </w:rPr>
    </w:lvl>
    <w:lvl w:ilvl="2" w:tplc="B8681FB0">
      <w:start w:val="1"/>
      <w:numFmt w:val="bullet"/>
      <w:lvlText w:val="•"/>
      <w:lvlJc w:val="left"/>
      <w:pPr>
        <w:ind w:left="1912" w:hanging="360"/>
      </w:pPr>
      <w:rPr>
        <w:rFonts w:hint="default"/>
      </w:rPr>
    </w:lvl>
    <w:lvl w:ilvl="3" w:tplc="27961E92">
      <w:start w:val="1"/>
      <w:numFmt w:val="bullet"/>
      <w:lvlText w:val="•"/>
      <w:lvlJc w:val="left"/>
      <w:pPr>
        <w:ind w:left="2639" w:hanging="360"/>
      </w:pPr>
      <w:rPr>
        <w:rFonts w:hint="default"/>
      </w:rPr>
    </w:lvl>
    <w:lvl w:ilvl="4" w:tplc="45F655B4">
      <w:start w:val="1"/>
      <w:numFmt w:val="bullet"/>
      <w:lvlText w:val="•"/>
      <w:lvlJc w:val="left"/>
      <w:pPr>
        <w:ind w:left="3367" w:hanging="360"/>
      </w:pPr>
      <w:rPr>
        <w:rFonts w:hint="default"/>
      </w:rPr>
    </w:lvl>
    <w:lvl w:ilvl="5" w:tplc="709C750A">
      <w:start w:val="1"/>
      <w:numFmt w:val="bullet"/>
      <w:lvlText w:val="•"/>
      <w:lvlJc w:val="left"/>
      <w:pPr>
        <w:ind w:left="4094" w:hanging="360"/>
      </w:pPr>
      <w:rPr>
        <w:rFonts w:hint="default"/>
      </w:rPr>
    </w:lvl>
    <w:lvl w:ilvl="6" w:tplc="8F14943E">
      <w:start w:val="1"/>
      <w:numFmt w:val="bullet"/>
      <w:lvlText w:val="•"/>
      <w:lvlJc w:val="left"/>
      <w:pPr>
        <w:ind w:left="4821" w:hanging="360"/>
      </w:pPr>
      <w:rPr>
        <w:rFonts w:hint="default"/>
      </w:rPr>
    </w:lvl>
    <w:lvl w:ilvl="7" w:tplc="883622F8">
      <w:start w:val="1"/>
      <w:numFmt w:val="bullet"/>
      <w:lvlText w:val="•"/>
      <w:lvlJc w:val="left"/>
      <w:pPr>
        <w:ind w:left="5548" w:hanging="360"/>
      </w:pPr>
      <w:rPr>
        <w:rFonts w:hint="default"/>
      </w:rPr>
    </w:lvl>
    <w:lvl w:ilvl="8" w:tplc="E5E6267A">
      <w:start w:val="1"/>
      <w:numFmt w:val="bullet"/>
      <w:lvlText w:val="•"/>
      <w:lvlJc w:val="left"/>
      <w:pPr>
        <w:ind w:left="6276" w:hanging="360"/>
      </w:pPr>
      <w:rPr>
        <w:rFonts w:hint="default"/>
      </w:rPr>
    </w:lvl>
  </w:abstractNum>
  <w:abstractNum w:abstractNumId="17" w15:restartNumberingAfterBreak="0">
    <w:nsid w:val="4AE2B89B"/>
    <w:multiLevelType w:val="hybridMultilevel"/>
    <w:tmpl w:val="F43A1CBE"/>
    <w:lvl w:ilvl="0" w:tplc="046E4008">
      <w:start w:val="1"/>
      <w:numFmt w:val="bullet"/>
      <w:lvlText w:val=""/>
      <w:lvlJc w:val="left"/>
      <w:pPr>
        <w:ind w:left="720" w:hanging="360"/>
      </w:pPr>
      <w:rPr>
        <w:rFonts w:ascii="Symbol" w:hAnsi="Symbol" w:hint="default"/>
      </w:rPr>
    </w:lvl>
    <w:lvl w:ilvl="1" w:tplc="DE0AE89C">
      <w:start w:val="1"/>
      <w:numFmt w:val="bullet"/>
      <w:lvlText w:val="o"/>
      <w:lvlJc w:val="left"/>
      <w:pPr>
        <w:ind w:left="1440" w:hanging="360"/>
      </w:pPr>
      <w:rPr>
        <w:rFonts w:ascii="Courier New" w:hAnsi="Courier New" w:hint="default"/>
      </w:rPr>
    </w:lvl>
    <w:lvl w:ilvl="2" w:tplc="3CF013F0">
      <w:start w:val="1"/>
      <w:numFmt w:val="bullet"/>
      <w:lvlText w:val=""/>
      <w:lvlJc w:val="left"/>
      <w:pPr>
        <w:ind w:left="2160" w:hanging="360"/>
      </w:pPr>
      <w:rPr>
        <w:rFonts w:ascii="Wingdings" w:hAnsi="Wingdings" w:hint="default"/>
      </w:rPr>
    </w:lvl>
    <w:lvl w:ilvl="3" w:tplc="1B5AD4F2">
      <w:start w:val="1"/>
      <w:numFmt w:val="bullet"/>
      <w:lvlText w:val=""/>
      <w:lvlJc w:val="left"/>
      <w:pPr>
        <w:ind w:left="2880" w:hanging="360"/>
      </w:pPr>
      <w:rPr>
        <w:rFonts w:ascii="Symbol" w:hAnsi="Symbol" w:hint="default"/>
      </w:rPr>
    </w:lvl>
    <w:lvl w:ilvl="4" w:tplc="CFE8B3D2">
      <w:start w:val="1"/>
      <w:numFmt w:val="bullet"/>
      <w:lvlText w:val="o"/>
      <w:lvlJc w:val="left"/>
      <w:pPr>
        <w:ind w:left="3600" w:hanging="360"/>
      </w:pPr>
      <w:rPr>
        <w:rFonts w:ascii="Courier New" w:hAnsi="Courier New" w:hint="default"/>
      </w:rPr>
    </w:lvl>
    <w:lvl w:ilvl="5" w:tplc="084C9A4A">
      <w:start w:val="1"/>
      <w:numFmt w:val="bullet"/>
      <w:lvlText w:val=""/>
      <w:lvlJc w:val="left"/>
      <w:pPr>
        <w:ind w:left="4320" w:hanging="360"/>
      </w:pPr>
      <w:rPr>
        <w:rFonts w:ascii="Wingdings" w:hAnsi="Wingdings" w:hint="default"/>
      </w:rPr>
    </w:lvl>
    <w:lvl w:ilvl="6" w:tplc="85C2FC7E">
      <w:start w:val="1"/>
      <w:numFmt w:val="bullet"/>
      <w:lvlText w:val=""/>
      <w:lvlJc w:val="left"/>
      <w:pPr>
        <w:ind w:left="5040" w:hanging="360"/>
      </w:pPr>
      <w:rPr>
        <w:rFonts w:ascii="Symbol" w:hAnsi="Symbol" w:hint="default"/>
      </w:rPr>
    </w:lvl>
    <w:lvl w:ilvl="7" w:tplc="14BCB95E">
      <w:start w:val="1"/>
      <w:numFmt w:val="bullet"/>
      <w:lvlText w:val="o"/>
      <w:lvlJc w:val="left"/>
      <w:pPr>
        <w:ind w:left="5760" w:hanging="360"/>
      </w:pPr>
      <w:rPr>
        <w:rFonts w:ascii="Courier New" w:hAnsi="Courier New" w:hint="default"/>
      </w:rPr>
    </w:lvl>
    <w:lvl w:ilvl="8" w:tplc="D45A2BEC">
      <w:start w:val="1"/>
      <w:numFmt w:val="bullet"/>
      <w:lvlText w:val=""/>
      <w:lvlJc w:val="left"/>
      <w:pPr>
        <w:ind w:left="6480" w:hanging="360"/>
      </w:pPr>
      <w:rPr>
        <w:rFonts w:ascii="Wingdings" w:hAnsi="Wingdings" w:hint="default"/>
      </w:rPr>
    </w:lvl>
  </w:abstractNum>
  <w:abstractNum w:abstractNumId="18" w15:restartNumberingAfterBreak="0">
    <w:nsid w:val="51491E4E"/>
    <w:multiLevelType w:val="hybridMultilevel"/>
    <w:tmpl w:val="99A82ABC"/>
    <w:lvl w:ilvl="0" w:tplc="0F209D1A">
      <w:numFmt w:val="bullet"/>
      <w:lvlText w:val=""/>
      <w:lvlJc w:val="left"/>
      <w:pPr>
        <w:ind w:left="720" w:hanging="360"/>
      </w:pPr>
      <w:rPr>
        <w:rFonts w:ascii="Symbol" w:eastAsiaTheme="minorEastAsia" w:hAnsi="Symbol"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9" w15:restartNumberingAfterBreak="0">
    <w:nsid w:val="5194562F"/>
    <w:multiLevelType w:val="hybridMultilevel"/>
    <w:tmpl w:val="30627FC0"/>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39F38F6"/>
    <w:multiLevelType w:val="hybridMultilevel"/>
    <w:tmpl w:val="62D644CC"/>
    <w:lvl w:ilvl="0" w:tplc="7644ACE6">
      <w:numFmt w:val="bullet"/>
      <w:lvlText w:val=""/>
      <w:lvlJc w:val="left"/>
      <w:pPr>
        <w:ind w:left="720" w:hanging="360"/>
      </w:pPr>
      <w:rPr>
        <w:rFonts w:ascii="Symbol" w:eastAsiaTheme="minorHAnsi" w:hAnsi="Symbol" w:cstheme="majorHAns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64900A0"/>
    <w:multiLevelType w:val="hybridMultilevel"/>
    <w:tmpl w:val="2DBA809E"/>
    <w:lvl w:ilvl="0" w:tplc="8FEE071E">
      <w:start w:val="1"/>
      <w:numFmt w:val="bullet"/>
      <w:lvlText w:val=""/>
      <w:lvlJc w:val="left"/>
      <w:pPr>
        <w:ind w:left="821" w:hanging="361"/>
      </w:pPr>
      <w:rPr>
        <w:rFonts w:ascii="Wingdings" w:eastAsia="Wingdings" w:hAnsi="Wingdings" w:hint="default"/>
        <w:sz w:val="22"/>
        <w:szCs w:val="22"/>
      </w:rPr>
    </w:lvl>
    <w:lvl w:ilvl="1" w:tplc="7BDC409C">
      <w:start w:val="1"/>
      <w:numFmt w:val="bullet"/>
      <w:lvlText w:val="•"/>
      <w:lvlJc w:val="left"/>
      <w:pPr>
        <w:ind w:left="1512" w:hanging="361"/>
      </w:pPr>
      <w:rPr>
        <w:rFonts w:hint="default"/>
      </w:rPr>
    </w:lvl>
    <w:lvl w:ilvl="2" w:tplc="13E0DC94">
      <w:start w:val="1"/>
      <w:numFmt w:val="bullet"/>
      <w:lvlText w:val="•"/>
      <w:lvlJc w:val="left"/>
      <w:pPr>
        <w:ind w:left="2203" w:hanging="361"/>
      </w:pPr>
      <w:rPr>
        <w:rFonts w:hint="default"/>
      </w:rPr>
    </w:lvl>
    <w:lvl w:ilvl="3" w:tplc="B4D874B0">
      <w:start w:val="1"/>
      <w:numFmt w:val="bullet"/>
      <w:lvlText w:val="•"/>
      <w:lvlJc w:val="left"/>
      <w:pPr>
        <w:ind w:left="2894" w:hanging="361"/>
      </w:pPr>
      <w:rPr>
        <w:rFonts w:hint="default"/>
      </w:rPr>
    </w:lvl>
    <w:lvl w:ilvl="4" w:tplc="F9D4D318">
      <w:start w:val="1"/>
      <w:numFmt w:val="bullet"/>
      <w:lvlText w:val="•"/>
      <w:lvlJc w:val="left"/>
      <w:pPr>
        <w:ind w:left="3584" w:hanging="361"/>
      </w:pPr>
      <w:rPr>
        <w:rFonts w:hint="default"/>
      </w:rPr>
    </w:lvl>
    <w:lvl w:ilvl="5" w:tplc="D6703414">
      <w:start w:val="1"/>
      <w:numFmt w:val="bullet"/>
      <w:lvlText w:val="•"/>
      <w:lvlJc w:val="left"/>
      <w:pPr>
        <w:ind w:left="4275" w:hanging="361"/>
      </w:pPr>
      <w:rPr>
        <w:rFonts w:hint="default"/>
      </w:rPr>
    </w:lvl>
    <w:lvl w:ilvl="6" w:tplc="56601B7A">
      <w:start w:val="1"/>
      <w:numFmt w:val="bullet"/>
      <w:lvlText w:val="•"/>
      <w:lvlJc w:val="left"/>
      <w:pPr>
        <w:ind w:left="4966" w:hanging="361"/>
      </w:pPr>
      <w:rPr>
        <w:rFonts w:hint="default"/>
      </w:rPr>
    </w:lvl>
    <w:lvl w:ilvl="7" w:tplc="88D4CC8E">
      <w:start w:val="1"/>
      <w:numFmt w:val="bullet"/>
      <w:lvlText w:val="•"/>
      <w:lvlJc w:val="left"/>
      <w:pPr>
        <w:ind w:left="5657" w:hanging="361"/>
      </w:pPr>
      <w:rPr>
        <w:rFonts w:hint="default"/>
      </w:rPr>
    </w:lvl>
    <w:lvl w:ilvl="8" w:tplc="0E7E46FE">
      <w:start w:val="1"/>
      <w:numFmt w:val="bullet"/>
      <w:lvlText w:val="•"/>
      <w:lvlJc w:val="left"/>
      <w:pPr>
        <w:ind w:left="6348" w:hanging="361"/>
      </w:pPr>
      <w:rPr>
        <w:rFonts w:hint="default"/>
      </w:rPr>
    </w:lvl>
  </w:abstractNum>
  <w:abstractNum w:abstractNumId="22" w15:restartNumberingAfterBreak="0">
    <w:nsid w:val="57063F92"/>
    <w:multiLevelType w:val="hybridMultilevel"/>
    <w:tmpl w:val="6FD80BC6"/>
    <w:lvl w:ilvl="0" w:tplc="96C6D69A">
      <w:start w:val="1"/>
      <w:numFmt w:val="decimal"/>
      <w:lvlText w:val="%1."/>
      <w:lvlJc w:val="left"/>
      <w:pPr>
        <w:ind w:left="393" w:hanging="360"/>
      </w:pPr>
      <w:rPr>
        <w:rFonts w:hint="default"/>
      </w:rPr>
    </w:lvl>
    <w:lvl w:ilvl="1" w:tplc="0C090019" w:tentative="1">
      <w:start w:val="1"/>
      <w:numFmt w:val="lowerLetter"/>
      <w:lvlText w:val="%2."/>
      <w:lvlJc w:val="left"/>
      <w:pPr>
        <w:ind w:left="1113" w:hanging="360"/>
      </w:pPr>
    </w:lvl>
    <w:lvl w:ilvl="2" w:tplc="0C09001B" w:tentative="1">
      <w:start w:val="1"/>
      <w:numFmt w:val="lowerRoman"/>
      <w:lvlText w:val="%3."/>
      <w:lvlJc w:val="right"/>
      <w:pPr>
        <w:ind w:left="1833" w:hanging="180"/>
      </w:pPr>
    </w:lvl>
    <w:lvl w:ilvl="3" w:tplc="0C09000F" w:tentative="1">
      <w:start w:val="1"/>
      <w:numFmt w:val="decimal"/>
      <w:lvlText w:val="%4."/>
      <w:lvlJc w:val="left"/>
      <w:pPr>
        <w:ind w:left="2553" w:hanging="360"/>
      </w:pPr>
    </w:lvl>
    <w:lvl w:ilvl="4" w:tplc="0C090019" w:tentative="1">
      <w:start w:val="1"/>
      <w:numFmt w:val="lowerLetter"/>
      <w:lvlText w:val="%5."/>
      <w:lvlJc w:val="left"/>
      <w:pPr>
        <w:ind w:left="3273" w:hanging="360"/>
      </w:pPr>
    </w:lvl>
    <w:lvl w:ilvl="5" w:tplc="0C09001B" w:tentative="1">
      <w:start w:val="1"/>
      <w:numFmt w:val="lowerRoman"/>
      <w:lvlText w:val="%6."/>
      <w:lvlJc w:val="right"/>
      <w:pPr>
        <w:ind w:left="3993" w:hanging="180"/>
      </w:pPr>
    </w:lvl>
    <w:lvl w:ilvl="6" w:tplc="0C09000F" w:tentative="1">
      <w:start w:val="1"/>
      <w:numFmt w:val="decimal"/>
      <w:lvlText w:val="%7."/>
      <w:lvlJc w:val="left"/>
      <w:pPr>
        <w:ind w:left="4713" w:hanging="360"/>
      </w:pPr>
    </w:lvl>
    <w:lvl w:ilvl="7" w:tplc="0C090019" w:tentative="1">
      <w:start w:val="1"/>
      <w:numFmt w:val="lowerLetter"/>
      <w:lvlText w:val="%8."/>
      <w:lvlJc w:val="left"/>
      <w:pPr>
        <w:ind w:left="5433" w:hanging="360"/>
      </w:pPr>
    </w:lvl>
    <w:lvl w:ilvl="8" w:tplc="0C09001B" w:tentative="1">
      <w:start w:val="1"/>
      <w:numFmt w:val="lowerRoman"/>
      <w:lvlText w:val="%9."/>
      <w:lvlJc w:val="right"/>
      <w:pPr>
        <w:ind w:left="6153" w:hanging="180"/>
      </w:pPr>
    </w:lvl>
  </w:abstractNum>
  <w:abstractNum w:abstractNumId="23" w15:restartNumberingAfterBreak="0">
    <w:nsid w:val="623F5608"/>
    <w:multiLevelType w:val="hybridMultilevel"/>
    <w:tmpl w:val="4EE2CDB0"/>
    <w:lvl w:ilvl="0" w:tplc="0C09000F">
      <w:start w:val="1"/>
      <w:numFmt w:val="decimal"/>
      <w:lvlText w:val="%1."/>
      <w:lvlJc w:val="left"/>
      <w:pPr>
        <w:ind w:left="753" w:hanging="360"/>
      </w:pPr>
    </w:lvl>
    <w:lvl w:ilvl="1" w:tplc="0C090019" w:tentative="1">
      <w:start w:val="1"/>
      <w:numFmt w:val="lowerLetter"/>
      <w:lvlText w:val="%2."/>
      <w:lvlJc w:val="left"/>
      <w:pPr>
        <w:ind w:left="1473" w:hanging="360"/>
      </w:pPr>
    </w:lvl>
    <w:lvl w:ilvl="2" w:tplc="0C09001B" w:tentative="1">
      <w:start w:val="1"/>
      <w:numFmt w:val="lowerRoman"/>
      <w:lvlText w:val="%3."/>
      <w:lvlJc w:val="right"/>
      <w:pPr>
        <w:ind w:left="2193" w:hanging="180"/>
      </w:pPr>
    </w:lvl>
    <w:lvl w:ilvl="3" w:tplc="0C09000F" w:tentative="1">
      <w:start w:val="1"/>
      <w:numFmt w:val="decimal"/>
      <w:lvlText w:val="%4."/>
      <w:lvlJc w:val="left"/>
      <w:pPr>
        <w:ind w:left="2913" w:hanging="360"/>
      </w:pPr>
    </w:lvl>
    <w:lvl w:ilvl="4" w:tplc="0C090019" w:tentative="1">
      <w:start w:val="1"/>
      <w:numFmt w:val="lowerLetter"/>
      <w:lvlText w:val="%5."/>
      <w:lvlJc w:val="left"/>
      <w:pPr>
        <w:ind w:left="3633" w:hanging="360"/>
      </w:pPr>
    </w:lvl>
    <w:lvl w:ilvl="5" w:tplc="0C09001B" w:tentative="1">
      <w:start w:val="1"/>
      <w:numFmt w:val="lowerRoman"/>
      <w:lvlText w:val="%6."/>
      <w:lvlJc w:val="right"/>
      <w:pPr>
        <w:ind w:left="4353" w:hanging="180"/>
      </w:pPr>
    </w:lvl>
    <w:lvl w:ilvl="6" w:tplc="0C09000F" w:tentative="1">
      <w:start w:val="1"/>
      <w:numFmt w:val="decimal"/>
      <w:lvlText w:val="%7."/>
      <w:lvlJc w:val="left"/>
      <w:pPr>
        <w:ind w:left="5073" w:hanging="360"/>
      </w:pPr>
    </w:lvl>
    <w:lvl w:ilvl="7" w:tplc="0C090019" w:tentative="1">
      <w:start w:val="1"/>
      <w:numFmt w:val="lowerLetter"/>
      <w:lvlText w:val="%8."/>
      <w:lvlJc w:val="left"/>
      <w:pPr>
        <w:ind w:left="5793" w:hanging="360"/>
      </w:pPr>
    </w:lvl>
    <w:lvl w:ilvl="8" w:tplc="0C09001B" w:tentative="1">
      <w:start w:val="1"/>
      <w:numFmt w:val="lowerRoman"/>
      <w:lvlText w:val="%9."/>
      <w:lvlJc w:val="right"/>
      <w:pPr>
        <w:ind w:left="6513" w:hanging="180"/>
      </w:pPr>
    </w:lvl>
  </w:abstractNum>
  <w:abstractNum w:abstractNumId="24" w15:restartNumberingAfterBreak="0">
    <w:nsid w:val="63E109E4"/>
    <w:multiLevelType w:val="hybridMultilevel"/>
    <w:tmpl w:val="4B6CDB8C"/>
    <w:lvl w:ilvl="0" w:tplc="AE5A56A4">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93908F2"/>
    <w:multiLevelType w:val="hybridMultilevel"/>
    <w:tmpl w:val="D7A2F626"/>
    <w:lvl w:ilvl="0" w:tplc="7B4ED66E">
      <w:start w:val="8"/>
      <w:numFmt w:val="decimal"/>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6" w15:restartNumberingAfterBreak="0">
    <w:nsid w:val="6D98277E"/>
    <w:multiLevelType w:val="hybridMultilevel"/>
    <w:tmpl w:val="ABD4740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0E83F4A"/>
    <w:multiLevelType w:val="hybridMultilevel"/>
    <w:tmpl w:val="F16C5BE2"/>
    <w:lvl w:ilvl="0" w:tplc="F5321F1C">
      <w:numFmt w:val="bullet"/>
      <w:lvlText w:val=""/>
      <w:lvlJc w:val="left"/>
      <w:pPr>
        <w:ind w:left="720" w:hanging="360"/>
      </w:pPr>
      <w:rPr>
        <w:rFonts w:ascii="Symbol" w:eastAsiaTheme="minorEastAsia" w:hAnsi="Symbol" w:cs="Calibri Light" w:hint="default"/>
        <w:b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0FAB72A"/>
    <w:multiLevelType w:val="hybridMultilevel"/>
    <w:tmpl w:val="27ECDC48"/>
    <w:lvl w:ilvl="0" w:tplc="62606718">
      <w:start w:val="1"/>
      <w:numFmt w:val="bullet"/>
      <w:lvlText w:val=""/>
      <w:lvlJc w:val="left"/>
      <w:pPr>
        <w:ind w:left="720" w:hanging="360"/>
      </w:pPr>
      <w:rPr>
        <w:rFonts w:ascii="Symbol" w:hAnsi="Symbol" w:hint="default"/>
      </w:rPr>
    </w:lvl>
    <w:lvl w:ilvl="1" w:tplc="72CEB5E0">
      <w:start w:val="1"/>
      <w:numFmt w:val="bullet"/>
      <w:lvlText w:val="o"/>
      <w:lvlJc w:val="left"/>
      <w:pPr>
        <w:ind w:left="1440" w:hanging="360"/>
      </w:pPr>
      <w:rPr>
        <w:rFonts w:ascii="Courier New" w:hAnsi="Courier New" w:hint="default"/>
      </w:rPr>
    </w:lvl>
    <w:lvl w:ilvl="2" w:tplc="DC4041D8">
      <w:start w:val="1"/>
      <w:numFmt w:val="bullet"/>
      <w:lvlText w:val=""/>
      <w:lvlJc w:val="left"/>
      <w:pPr>
        <w:ind w:left="2160" w:hanging="360"/>
      </w:pPr>
      <w:rPr>
        <w:rFonts w:ascii="Wingdings" w:hAnsi="Wingdings" w:hint="default"/>
      </w:rPr>
    </w:lvl>
    <w:lvl w:ilvl="3" w:tplc="5D446A90">
      <w:start w:val="1"/>
      <w:numFmt w:val="bullet"/>
      <w:lvlText w:val=""/>
      <w:lvlJc w:val="left"/>
      <w:pPr>
        <w:ind w:left="2880" w:hanging="360"/>
      </w:pPr>
      <w:rPr>
        <w:rFonts w:ascii="Symbol" w:hAnsi="Symbol" w:hint="default"/>
      </w:rPr>
    </w:lvl>
    <w:lvl w:ilvl="4" w:tplc="B01487F2">
      <w:start w:val="1"/>
      <w:numFmt w:val="bullet"/>
      <w:lvlText w:val="o"/>
      <w:lvlJc w:val="left"/>
      <w:pPr>
        <w:ind w:left="3600" w:hanging="360"/>
      </w:pPr>
      <w:rPr>
        <w:rFonts w:ascii="Courier New" w:hAnsi="Courier New" w:hint="default"/>
      </w:rPr>
    </w:lvl>
    <w:lvl w:ilvl="5" w:tplc="DB2A588C">
      <w:start w:val="1"/>
      <w:numFmt w:val="bullet"/>
      <w:lvlText w:val=""/>
      <w:lvlJc w:val="left"/>
      <w:pPr>
        <w:ind w:left="4320" w:hanging="360"/>
      </w:pPr>
      <w:rPr>
        <w:rFonts w:ascii="Wingdings" w:hAnsi="Wingdings" w:hint="default"/>
      </w:rPr>
    </w:lvl>
    <w:lvl w:ilvl="6" w:tplc="4A9A8E9E">
      <w:start w:val="1"/>
      <w:numFmt w:val="bullet"/>
      <w:lvlText w:val=""/>
      <w:lvlJc w:val="left"/>
      <w:pPr>
        <w:ind w:left="5040" w:hanging="360"/>
      </w:pPr>
      <w:rPr>
        <w:rFonts w:ascii="Symbol" w:hAnsi="Symbol" w:hint="default"/>
      </w:rPr>
    </w:lvl>
    <w:lvl w:ilvl="7" w:tplc="B3C412C4">
      <w:start w:val="1"/>
      <w:numFmt w:val="bullet"/>
      <w:lvlText w:val="o"/>
      <w:lvlJc w:val="left"/>
      <w:pPr>
        <w:ind w:left="5760" w:hanging="360"/>
      </w:pPr>
      <w:rPr>
        <w:rFonts w:ascii="Courier New" w:hAnsi="Courier New" w:hint="default"/>
      </w:rPr>
    </w:lvl>
    <w:lvl w:ilvl="8" w:tplc="56EACF82">
      <w:start w:val="1"/>
      <w:numFmt w:val="bullet"/>
      <w:lvlText w:val=""/>
      <w:lvlJc w:val="left"/>
      <w:pPr>
        <w:ind w:left="6480" w:hanging="360"/>
      </w:pPr>
      <w:rPr>
        <w:rFonts w:ascii="Wingdings" w:hAnsi="Wingdings" w:hint="default"/>
      </w:rPr>
    </w:lvl>
  </w:abstractNum>
  <w:abstractNum w:abstractNumId="29" w15:restartNumberingAfterBreak="0">
    <w:nsid w:val="72E1E4EB"/>
    <w:multiLevelType w:val="hybridMultilevel"/>
    <w:tmpl w:val="5936E528"/>
    <w:lvl w:ilvl="0" w:tplc="B7AA9682">
      <w:start w:val="1"/>
      <w:numFmt w:val="bullet"/>
      <w:lvlText w:val=""/>
      <w:lvlJc w:val="left"/>
      <w:pPr>
        <w:ind w:left="468" w:hanging="360"/>
      </w:pPr>
      <w:rPr>
        <w:rFonts w:ascii="Symbol" w:hAnsi="Symbol" w:hint="default"/>
      </w:rPr>
    </w:lvl>
    <w:lvl w:ilvl="1" w:tplc="981E27C4">
      <w:start w:val="1"/>
      <w:numFmt w:val="bullet"/>
      <w:lvlText w:val="o"/>
      <w:lvlJc w:val="left"/>
      <w:pPr>
        <w:ind w:left="1188" w:hanging="360"/>
      </w:pPr>
      <w:rPr>
        <w:rFonts w:ascii="Courier New" w:hAnsi="Courier New" w:hint="default"/>
      </w:rPr>
    </w:lvl>
    <w:lvl w:ilvl="2" w:tplc="17D0DFC2">
      <w:start w:val="1"/>
      <w:numFmt w:val="bullet"/>
      <w:lvlText w:val=""/>
      <w:lvlJc w:val="left"/>
      <w:pPr>
        <w:ind w:left="1908" w:hanging="360"/>
      </w:pPr>
      <w:rPr>
        <w:rFonts w:ascii="Wingdings" w:hAnsi="Wingdings" w:hint="default"/>
      </w:rPr>
    </w:lvl>
    <w:lvl w:ilvl="3" w:tplc="B134CD02">
      <w:start w:val="1"/>
      <w:numFmt w:val="bullet"/>
      <w:lvlText w:val=""/>
      <w:lvlJc w:val="left"/>
      <w:pPr>
        <w:ind w:left="2628" w:hanging="360"/>
      </w:pPr>
      <w:rPr>
        <w:rFonts w:ascii="Symbol" w:hAnsi="Symbol" w:hint="default"/>
      </w:rPr>
    </w:lvl>
    <w:lvl w:ilvl="4" w:tplc="52D4E5A0">
      <w:start w:val="1"/>
      <w:numFmt w:val="bullet"/>
      <w:lvlText w:val="o"/>
      <w:lvlJc w:val="left"/>
      <w:pPr>
        <w:ind w:left="3348" w:hanging="360"/>
      </w:pPr>
      <w:rPr>
        <w:rFonts w:ascii="Courier New" w:hAnsi="Courier New" w:hint="default"/>
      </w:rPr>
    </w:lvl>
    <w:lvl w:ilvl="5" w:tplc="ED0C831A">
      <w:start w:val="1"/>
      <w:numFmt w:val="bullet"/>
      <w:lvlText w:val=""/>
      <w:lvlJc w:val="left"/>
      <w:pPr>
        <w:ind w:left="4068" w:hanging="360"/>
      </w:pPr>
      <w:rPr>
        <w:rFonts w:ascii="Wingdings" w:hAnsi="Wingdings" w:hint="default"/>
      </w:rPr>
    </w:lvl>
    <w:lvl w:ilvl="6" w:tplc="DA4C2516">
      <w:start w:val="1"/>
      <w:numFmt w:val="bullet"/>
      <w:lvlText w:val=""/>
      <w:lvlJc w:val="left"/>
      <w:pPr>
        <w:ind w:left="4788" w:hanging="360"/>
      </w:pPr>
      <w:rPr>
        <w:rFonts w:ascii="Symbol" w:hAnsi="Symbol" w:hint="default"/>
      </w:rPr>
    </w:lvl>
    <w:lvl w:ilvl="7" w:tplc="2BB8944C">
      <w:start w:val="1"/>
      <w:numFmt w:val="bullet"/>
      <w:lvlText w:val="o"/>
      <w:lvlJc w:val="left"/>
      <w:pPr>
        <w:ind w:left="5508" w:hanging="360"/>
      </w:pPr>
      <w:rPr>
        <w:rFonts w:ascii="Courier New" w:hAnsi="Courier New" w:hint="default"/>
      </w:rPr>
    </w:lvl>
    <w:lvl w:ilvl="8" w:tplc="B22CE098">
      <w:start w:val="1"/>
      <w:numFmt w:val="bullet"/>
      <w:lvlText w:val=""/>
      <w:lvlJc w:val="left"/>
      <w:pPr>
        <w:ind w:left="6228" w:hanging="360"/>
      </w:pPr>
      <w:rPr>
        <w:rFonts w:ascii="Wingdings" w:hAnsi="Wingdings" w:hint="default"/>
      </w:rPr>
    </w:lvl>
  </w:abstractNum>
  <w:abstractNum w:abstractNumId="30" w15:restartNumberingAfterBreak="0">
    <w:nsid w:val="74EC5958"/>
    <w:multiLevelType w:val="hybridMultilevel"/>
    <w:tmpl w:val="E6469F48"/>
    <w:lvl w:ilvl="0" w:tplc="0C090005">
      <w:start w:val="1"/>
      <w:numFmt w:val="bullet"/>
      <w:lvlText w:val=""/>
      <w:lvlJc w:val="left"/>
      <w:pPr>
        <w:ind w:left="1080" w:hanging="360"/>
      </w:pPr>
      <w:rPr>
        <w:rFonts w:ascii="Wingdings" w:hAnsi="Wingdings" w:hint="default"/>
        <w:color w:val="auto"/>
        <w:sz w:val="22"/>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1" w15:restartNumberingAfterBreak="0">
    <w:nsid w:val="7640489F"/>
    <w:multiLevelType w:val="hybridMultilevel"/>
    <w:tmpl w:val="9862620C"/>
    <w:lvl w:ilvl="0" w:tplc="26ACDABA">
      <w:start w:val="1"/>
      <w:numFmt w:val="bullet"/>
      <w:lvlText w:val=""/>
      <w:lvlJc w:val="left"/>
      <w:pPr>
        <w:ind w:left="1080" w:hanging="360"/>
      </w:pPr>
      <w:rPr>
        <w:rFonts w:ascii="Symbol" w:eastAsiaTheme="minorHAnsi" w:hAnsi="Symbol" w:cstheme="majorHAnsi" w:hint="default"/>
        <w:color w:val="auto"/>
        <w:sz w:val="22"/>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2" w15:restartNumberingAfterBreak="0">
    <w:nsid w:val="76EE591C"/>
    <w:multiLevelType w:val="hybridMultilevel"/>
    <w:tmpl w:val="4B7C4D6A"/>
    <w:lvl w:ilvl="0" w:tplc="1A127802">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AF6656D"/>
    <w:multiLevelType w:val="hybridMultilevel"/>
    <w:tmpl w:val="5AA04242"/>
    <w:lvl w:ilvl="0" w:tplc="2F52AB18">
      <w:start w:val="1"/>
      <w:numFmt w:val="bullet"/>
      <w:lvlText w:val=""/>
      <w:lvlJc w:val="left"/>
      <w:pPr>
        <w:ind w:left="720" w:hanging="360"/>
      </w:pPr>
      <w:rPr>
        <w:rFonts w:ascii="Symbol" w:hAnsi="Symbol" w:hint="default"/>
      </w:rPr>
    </w:lvl>
    <w:lvl w:ilvl="1" w:tplc="590A5C9E">
      <w:start w:val="1"/>
      <w:numFmt w:val="bullet"/>
      <w:lvlText w:val="o"/>
      <w:lvlJc w:val="left"/>
      <w:pPr>
        <w:ind w:left="1440" w:hanging="360"/>
      </w:pPr>
      <w:rPr>
        <w:rFonts w:ascii="Courier New" w:hAnsi="Courier New" w:hint="default"/>
      </w:rPr>
    </w:lvl>
    <w:lvl w:ilvl="2" w:tplc="8FA4F736">
      <w:start w:val="1"/>
      <w:numFmt w:val="bullet"/>
      <w:lvlText w:val=""/>
      <w:lvlJc w:val="left"/>
      <w:pPr>
        <w:ind w:left="2160" w:hanging="360"/>
      </w:pPr>
      <w:rPr>
        <w:rFonts w:ascii="Wingdings" w:hAnsi="Wingdings" w:hint="default"/>
      </w:rPr>
    </w:lvl>
    <w:lvl w:ilvl="3" w:tplc="68946932">
      <w:start w:val="1"/>
      <w:numFmt w:val="bullet"/>
      <w:lvlText w:val=""/>
      <w:lvlJc w:val="left"/>
      <w:pPr>
        <w:ind w:left="2880" w:hanging="360"/>
      </w:pPr>
      <w:rPr>
        <w:rFonts w:ascii="Symbol" w:hAnsi="Symbol" w:hint="default"/>
      </w:rPr>
    </w:lvl>
    <w:lvl w:ilvl="4" w:tplc="4460A470">
      <w:start w:val="1"/>
      <w:numFmt w:val="bullet"/>
      <w:lvlText w:val="o"/>
      <w:lvlJc w:val="left"/>
      <w:pPr>
        <w:ind w:left="3600" w:hanging="360"/>
      </w:pPr>
      <w:rPr>
        <w:rFonts w:ascii="Courier New" w:hAnsi="Courier New" w:hint="default"/>
      </w:rPr>
    </w:lvl>
    <w:lvl w:ilvl="5" w:tplc="D5E08EFA">
      <w:start w:val="1"/>
      <w:numFmt w:val="bullet"/>
      <w:lvlText w:val=""/>
      <w:lvlJc w:val="left"/>
      <w:pPr>
        <w:ind w:left="4320" w:hanging="360"/>
      </w:pPr>
      <w:rPr>
        <w:rFonts w:ascii="Wingdings" w:hAnsi="Wingdings" w:hint="default"/>
      </w:rPr>
    </w:lvl>
    <w:lvl w:ilvl="6" w:tplc="6DE69A1A">
      <w:start w:val="1"/>
      <w:numFmt w:val="bullet"/>
      <w:lvlText w:val=""/>
      <w:lvlJc w:val="left"/>
      <w:pPr>
        <w:ind w:left="5040" w:hanging="360"/>
      </w:pPr>
      <w:rPr>
        <w:rFonts w:ascii="Symbol" w:hAnsi="Symbol" w:hint="default"/>
      </w:rPr>
    </w:lvl>
    <w:lvl w:ilvl="7" w:tplc="5CFA6CEC">
      <w:start w:val="1"/>
      <w:numFmt w:val="bullet"/>
      <w:lvlText w:val="o"/>
      <w:lvlJc w:val="left"/>
      <w:pPr>
        <w:ind w:left="5760" w:hanging="360"/>
      </w:pPr>
      <w:rPr>
        <w:rFonts w:ascii="Courier New" w:hAnsi="Courier New" w:hint="default"/>
      </w:rPr>
    </w:lvl>
    <w:lvl w:ilvl="8" w:tplc="31F03DC0">
      <w:start w:val="1"/>
      <w:numFmt w:val="bullet"/>
      <w:lvlText w:val=""/>
      <w:lvlJc w:val="left"/>
      <w:pPr>
        <w:ind w:left="6480" w:hanging="360"/>
      </w:pPr>
      <w:rPr>
        <w:rFonts w:ascii="Wingdings" w:hAnsi="Wingdings" w:hint="default"/>
      </w:rPr>
    </w:lvl>
  </w:abstractNum>
  <w:num w:numId="1" w16cid:durableId="1036930033">
    <w:abstractNumId w:val="33"/>
  </w:num>
  <w:num w:numId="2" w16cid:durableId="608005485">
    <w:abstractNumId w:val="14"/>
  </w:num>
  <w:num w:numId="3" w16cid:durableId="502477363">
    <w:abstractNumId w:val="29"/>
  </w:num>
  <w:num w:numId="4" w16cid:durableId="454519543">
    <w:abstractNumId w:val="12"/>
  </w:num>
  <w:num w:numId="5" w16cid:durableId="482428618">
    <w:abstractNumId w:val="28"/>
  </w:num>
  <w:num w:numId="6" w16cid:durableId="1704473364">
    <w:abstractNumId w:val="17"/>
  </w:num>
  <w:num w:numId="7" w16cid:durableId="1179929697">
    <w:abstractNumId w:val="13"/>
  </w:num>
  <w:num w:numId="8" w16cid:durableId="204685389">
    <w:abstractNumId w:val="19"/>
  </w:num>
  <w:num w:numId="9" w16cid:durableId="2067333817">
    <w:abstractNumId w:val="16"/>
  </w:num>
  <w:num w:numId="10" w16cid:durableId="270745840">
    <w:abstractNumId w:val="5"/>
  </w:num>
  <w:num w:numId="11" w16cid:durableId="1545866754">
    <w:abstractNumId w:val="0"/>
  </w:num>
  <w:num w:numId="12" w16cid:durableId="466241719">
    <w:abstractNumId w:val="2"/>
  </w:num>
  <w:num w:numId="13" w16cid:durableId="208540725">
    <w:abstractNumId w:val="21"/>
  </w:num>
  <w:num w:numId="14" w16cid:durableId="2061443762">
    <w:abstractNumId w:val="18"/>
  </w:num>
  <w:num w:numId="15" w16cid:durableId="750005802">
    <w:abstractNumId w:val="22"/>
  </w:num>
  <w:num w:numId="16" w16cid:durableId="1379284296">
    <w:abstractNumId w:val="3"/>
  </w:num>
  <w:num w:numId="17" w16cid:durableId="1426339910">
    <w:abstractNumId w:val="11"/>
  </w:num>
  <w:num w:numId="18" w16cid:durableId="835607397">
    <w:abstractNumId w:val="6"/>
  </w:num>
  <w:num w:numId="19" w16cid:durableId="1961833257">
    <w:abstractNumId w:val="25"/>
  </w:num>
  <w:num w:numId="20" w16cid:durableId="1102916755">
    <w:abstractNumId w:val="4"/>
  </w:num>
  <w:num w:numId="21" w16cid:durableId="47337268">
    <w:abstractNumId w:val="23"/>
  </w:num>
  <w:num w:numId="22" w16cid:durableId="318727302">
    <w:abstractNumId w:val="32"/>
  </w:num>
  <w:num w:numId="23" w16cid:durableId="1433625651">
    <w:abstractNumId w:val="15"/>
  </w:num>
  <w:num w:numId="24" w16cid:durableId="1669476058">
    <w:abstractNumId w:val="20"/>
  </w:num>
  <w:num w:numId="25" w16cid:durableId="1400707217">
    <w:abstractNumId w:val="10"/>
  </w:num>
  <w:num w:numId="26" w16cid:durableId="2027756046">
    <w:abstractNumId w:val="26"/>
  </w:num>
  <w:num w:numId="27" w16cid:durableId="1999770578">
    <w:abstractNumId w:val="8"/>
  </w:num>
  <w:num w:numId="28" w16cid:durableId="2103867414">
    <w:abstractNumId w:val="9"/>
  </w:num>
  <w:num w:numId="29" w16cid:durableId="96339455">
    <w:abstractNumId w:val="1"/>
  </w:num>
  <w:num w:numId="30" w16cid:durableId="1244144540">
    <w:abstractNumId w:val="24"/>
  </w:num>
  <w:num w:numId="31" w16cid:durableId="1561863509">
    <w:abstractNumId w:val="31"/>
  </w:num>
  <w:num w:numId="32" w16cid:durableId="1348631182">
    <w:abstractNumId w:val="30"/>
  </w:num>
  <w:num w:numId="33" w16cid:durableId="80756846">
    <w:abstractNumId w:val="27"/>
  </w:num>
  <w:num w:numId="34" w16cid:durableId="136725169">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099"/>
    <w:rsid w:val="00007429"/>
    <w:rsid w:val="00034A09"/>
    <w:rsid w:val="00040575"/>
    <w:rsid w:val="00045538"/>
    <w:rsid w:val="0005704B"/>
    <w:rsid w:val="000577AF"/>
    <w:rsid w:val="0009068F"/>
    <w:rsid w:val="00093C88"/>
    <w:rsid w:val="000A4DC0"/>
    <w:rsid w:val="000A774D"/>
    <w:rsid w:val="000F7AA7"/>
    <w:rsid w:val="00107F6B"/>
    <w:rsid w:val="00114C47"/>
    <w:rsid w:val="00137A2C"/>
    <w:rsid w:val="001405A9"/>
    <w:rsid w:val="001460FA"/>
    <w:rsid w:val="00147DBD"/>
    <w:rsid w:val="001510F4"/>
    <w:rsid w:val="001525E9"/>
    <w:rsid w:val="001768FB"/>
    <w:rsid w:val="00176B17"/>
    <w:rsid w:val="001A1E8E"/>
    <w:rsid w:val="001B2D01"/>
    <w:rsid w:val="001C06CB"/>
    <w:rsid w:val="001C5099"/>
    <w:rsid w:val="001D0F16"/>
    <w:rsid w:val="001D54FA"/>
    <w:rsid w:val="001D5E78"/>
    <w:rsid w:val="001D78B4"/>
    <w:rsid w:val="001F0272"/>
    <w:rsid w:val="00207D6D"/>
    <w:rsid w:val="0026772E"/>
    <w:rsid w:val="00280678"/>
    <w:rsid w:val="00293095"/>
    <w:rsid w:val="002A0CE6"/>
    <w:rsid w:val="002A1386"/>
    <w:rsid w:val="002A1935"/>
    <w:rsid w:val="002A4D3E"/>
    <w:rsid w:val="002B1EF0"/>
    <w:rsid w:val="002C2C7F"/>
    <w:rsid w:val="002C609C"/>
    <w:rsid w:val="002F230F"/>
    <w:rsid w:val="002F2935"/>
    <w:rsid w:val="00312716"/>
    <w:rsid w:val="00317032"/>
    <w:rsid w:val="003306A9"/>
    <w:rsid w:val="00335C9A"/>
    <w:rsid w:val="00345FC1"/>
    <w:rsid w:val="0039196A"/>
    <w:rsid w:val="003A75F7"/>
    <w:rsid w:val="003B15F2"/>
    <w:rsid w:val="003D7F7C"/>
    <w:rsid w:val="003E48D0"/>
    <w:rsid w:val="004054AF"/>
    <w:rsid w:val="0042132C"/>
    <w:rsid w:val="00425308"/>
    <w:rsid w:val="004426CE"/>
    <w:rsid w:val="00442FE3"/>
    <w:rsid w:val="00453EF6"/>
    <w:rsid w:val="00470079"/>
    <w:rsid w:val="004A1806"/>
    <w:rsid w:val="004A4840"/>
    <w:rsid w:val="004C237C"/>
    <w:rsid w:val="004C5CA0"/>
    <w:rsid w:val="004F388B"/>
    <w:rsid w:val="00515B89"/>
    <w:rsid w:val="0055291A"/>
    <w:rsid w:val="0056153F"/>
    <w:rsid w:val="00561AB6"/>
    <w:rsid w:val="0057781A"/>
    <w:rsid w:val="005A3052"/>
    <w:rsid w:val="005A7208"/>
    <w:rsid w:val="005D3723"/>
    <w:rsid w:val="005E2DEF"/>
    <w:rsid w:val="005F631A"/>
    <w:rsid w:val="00604A80"/>
    <w:rsid w:val="00613A59"/>
    <w:rsid w:val="0061701B"/>
    <w:rsid w:val="00630715"/>
    <w:rsid w:val="006553B1"/>
    <w:rsid w:val="00664D9D"/>
    <w:rsid w:val="00666080"/>
    <w:rsid w:val="00674FEA"/>
    <w:rsid w:val="00677197"/>
    <w:rsid w:val="00682A42"/>
    <w:rsid w:val="00695D35"/>
    <w:rsid w:val="006A2DF2"/>
    <w:rsid w:val="006B66C4"/>
    <w:rsid w:val="006C170E"/>
    <w:rsid w:val="006C716D"/>
    <w:rsid w:val="006D23EA"/>
    <w:rsid w:val="006F07B3"/>
    <w:rsid w:val="006F4FA8"/>
    <w:rsid w:val="006F5E56"/>
    <w:rsid w:val="006F6653"/>
    <w:rsid w:val="007133C0"/>
    <w:rsid w:val="00744C42"/>
    <w:rsid w:val="00754528"/>
    <w:rsid w:val="00764186"/>
    <w:rsid w:val="00767170"/>
    <w:rsid w:val="00780D58"/>
    <w:rsid w:val="0078382F"/>
    <w:rsid w:val="00787E11"/>
    <w:rsid w:val="0079356F"/>
    <w:rsid w:val="007A1939"/>
    <w:rsid w:val="007A5D09"/>
    <w:rsid w:val="007B28EE"/>
    <w:rsid w:val="007C5DFB"/>
    <w:rsid w:val="00802789"/>
    <w:rsid w:val="00805808"/>
    <w:rsid w:val="00811FBC"/>
    <w:rsid w:val="008158F9"/>
    <w:rsid w:val="00846496"/>
    <w:rsid w:val="008476A5"/>
    <w:rsid w:val="00851CC2"/>
    <w:rsid w:val="00852D9A"/>
    <w:rsid w:val="00891960"/>
    <w:rsid w:val="008A3760"/>
    <w:rsid w:val="008C65BD"/>
    <w:rsid w:val="008C7F95"/>
    <w:rsid w:val="008E06E6"/>
    <w:rsid w:val="008F0562"/>
    <w:rsid w:val="009149D0"/>
    <w:rsid w:val="009208B7"/>
    <w:rsid w:val="009424DA"/>
    <w:rsid w:val="00950FE0"/>
    <w:rsid w:val="0095745C"/>
    <w:rsid w:val="00964D11"/>
    <w:rsid w:val="00990DA5"/>
    <w:rsid w:val="009A15A0"/>
    <w:rsid w:val="009B37F3"/>
    <w:rsid w:val="009C73AF"/>
    <w:rsid w:val="009F14EF"/>
    <w:rsid w:val="00A12C80"/>
    <w:rsid w:val="00A13B20"/>
    <w:rsid w:val="00A331FB"/>
    <w:rsid w:val="00A369DF"/>
    <w:rsid w:val="00A40472"/>
    <w:rsid w:val="00A76EFA"/>
    <w:rsid w:val="00A80A63"/>
    <w:rsid w:val="00A825C1"/>
    <w:rsid w:val="00A92E1E"/>
    <w:rsid w:val="00A9551A"/>
    <w:rsid w:val="00AA2C69"/>
    <w:rsid w:val="00AB001B"/>
    <w:rsid w:val="00AD5C7C"/>
    <w:rsid w:val="00AE1647"/>
    <w:rsid w:val="00AE35C4"/>
    <w:rsid w:val="00AF368D"/>
    <w:rsid w:val="00AF510E"/>
    <w:rsid w:val="00B00CEE"/>
    <w:rsid w:val="00B05501"/>
    <w:rsid w:val="00B13042"/>
    <w:rsid w:val="00B15889"/>
    <w:rsid w:val="00B1688D"/>
    <w:rsid w:val="00B25B50"/>
    <w:rsid w:val="00B335ED"/>
    <w:rsid w:val="00B63811"/>
    <w:rsid w:val="00B804F1"/>
    <w:rsid w:val="00B81D6B"/>
    <w:rsid w:val="00B83950"/>
    <w:rsid w:val="00B85F20"/>
    <w:rsid w:val="00B93017"/>
    <w:rsid w:val="00BA413A"/>
    <w:rsid w:val="00BA4BA2"/>
    <w:rsid w:val="00BB1CDE"/>
    <w:rsid w:val="00BC6DF1"/>
    <w:rsid w:val="00BF4FF0"/>
    <w:rsid w:val="00C038AD"/>
    <w:rsid w:val="00C0447E"/>
    <w:rsid w:val="00C233BE"/>
    <w:rsid w:val="00C67012"/>
    <w:rsid w:val="00C7338C"/>
    <w:rsid w:val="00C90B37"/>
    <w:rsid w:val="00C92B3A"/>
    <w:rsid w:val="00CA4237"/>
    <w:rsid w:val="00CB1728"/>
    <w:rsid w:val="00CC3A85"/>
    <w:rsid w:val="00CC4106"/>
    <w:rsid w:val="00CC60CC"/>
    <w:rsid w:val="00CC7EC1"/>
    <w:rsid w:val="00CE5A0F"/>
    <w:rsid w:val="00D14F83"/>
    <w:rsid w:val="00D30FB9"/>
    <w:rsid w:val="00D33707"/>
    <w:rsid w:val="00D34206"/>
    <w:rsid w:val="00D3584B"/>
    <w:rsid w:val="00D57618"/>
    <w:rsid w:val="00D77C15"/>
    <w:rsid w:val="00DA7F6E"/>
    <w:rsid w:val="00DB6B25"/>
    <w:rsid w:val="00DC5711"/>
    <w:rsid w:val="00E01D86"/>
    <w:rsid w:val="00E06B9D"/>
    <w:rsid w:val="00E226BE"/>
    <w:rsid w:val="00E4793F"/>
    <w:rsid w:val="00E50A93"/>
    <w:rsid w:val="00E6048D"/>
    <w:rsid w:val="00E6228C"/>
    <w:rsid w:val="00EB0EFF"/>
    <w:rsid w:val="00EB47EC"/>
    <w:rsid w:val="00ED3615"/>
    <w:rsid w:val="00ED6A46"/>
    <w:rsid w:val="00ED6E2B"/>
    <w:rsid w:val="00EE7592"/>
    <w:rsid w:val="00EF59A1"/>
    <w:rsid w:val="00F045D4"/>
    <w:rsid w:val="00F12F2B"/>
    <w:rsid w:val="00F1497A"/>
    <w:rsid w:val="00F565E0"/>
    <w:rsid w:val="00F668B3"/>
    <w:rsid w:val="00F66F24"/>
    <w:rsid w:val="00FA3DA2"/>
    <w:rsid w:val="00FC6465"/>
    <w:rsid w:val="00FD5F3F"/>
    <w:rsid w:val="00FE1A56"/>
    <w:rsid w:val="00FE69EE"/>
    <w:rsid w:val="045A81D8"/>
    <w:rsid w:val="05132490"/>
    <w:rsid w:val="0948DB50"/>
    <w:rsid w:val="1B8C674E"/>
    <w:rsid w:val="205F1E1D"/>
    <w:rsid w:val="2C996D3B"/>
    <w:rsid w:val="2E20FD30"/>
    <w:rsid w:val="30EB9357"/>
    <w:rsid w:val="365DC4D4"/>
    <w:rsid w:val="389A23A4"/>
    <w:rsid w:val="3C37BDD2"/>
    <w:rsid w:val="428F9EC3"/>
    <w:rsid w:val="44FB0DB2"/>
    <w:rsid w:val="4EF8A5D9"/>
    <w:rsid w:val="52FB9DEC"/>
    <w:rsid w:val="5C2EC211"/>
    <w:rsid w:val="5EFE3F90"/>
    <w:rsid w:val="6FC6DBFA"/>
    <w:rsid w:val="7B9394A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EC032F"/>
  <w15:docId w15:val="{E65EA04C-F8AA-4175-92D1-865D95D8F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93C8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317032"/>
    <w:pPr>
      <w:ind w:left="720"/>
      <w:contextualSpacing/>
    </w:pPr>
  </w:style>
  <w:style w:type="paragraph" w:styleId="BalloonText">
    <w:name w:val="Balloon Text"/>
    <w:basedOn w:val="Normal"/>
    <w:link w:val="BalloonTextChar"/>
    <w:unhideWhenUsed/>
    <w:rsid w:val="001A1E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1A1E8E"/>
    <w:rPr>
      <w:rFonts w:ascii="Tahoma" w:hAnsi="Tahoma" w:cs="Tahoma"/>
      <w:sz w:val="16"/>
      <w:szCs w:val="16"/>
    </w:rPr>
  </w:style>
  <w:style w:type="paragraph" w:customStyle="1" w:styleId="Default">
    <w:name w:val="Default"/>
    <w:rsid w:val="00147DBD"/>
    <w:pPr>
      <w:autoSpaceDE w:val="0"/>
      <w:autoSpaceDN w:val="0"/>
      <w:adjustRightInd w:val="0"/>
      <w:spacing w:after="0" w:line="240" w:lineRule="auto"/>
    </w:pPr>
    <w:rPr>
      <w:rFonts w:ascii="Arial" w:eastAsia="Times New Roman" w:hAnsi="Arial" w:cs="Arial"/>
      <w:color w:val="000000"/>
      <w:sz w:val="24"/>
      <w:szCs w:val="24"/>
    </w:rPr>
  </w:style>
  <w:style w:type="paragraph" w:styleId="Header">
    <w:name w:val="header"/>
    <w:basedOn w:val="Normal"/>
    <w:link w:val="HeaderChar"/>
    <w:unhideWhenUsed/>
    <w:rsid w:val="002806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0678"/>
  </w:style>
  <w:style w:type="paragraph" w:styleId="Footer">
    <w:name w:val="footer"/>
    <w:basedOn w:val="Normal"/>
    <w:link w:val="FooterChar"/>
    <w:uiPriority w:val="99"/>
    <w:unhideWhenUsed/>
    <w:rsid w:val="002806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0678"/>
  </w:style>
  <w:style w:type="character" w:styleId="Hyperlink">
    <w:name w:val="Hyperlink"/>
    <w:uiPriority w:val="99"/>
    <w:rsid w:val="00BB1CDE"/>
    <w:rPr>
      <w:color w:val="0000FF"/>
      <w:u w:val="single"/>
    </w:rPr>
  </w:style>
  <w:style w:type="paragraph" w:styleId="BodyText">
    <w:name w:val="Body Text"/>
    <w:basedOn w:val="Normal"/>
    <w:link w:val="BodyTextChar"/>
    <w:rsid w:val="008C7F95"/>
    <w:pPr>
      <w:spacing w:before="120" w:after="0" w:line="240" w:lineRule="auto"/>
      <w:jc w:val="center"/>
    </w:pPr>
    <w:rPr>
      <w:rFonts w:ascii="Times New Roman" w:eastAsia="Times New Roman" w:hAnsi="Times New Roman" w:cs="Times New Roman"/>
      <w:b/>
      <w:bCs/>
      <w:sz w:val="24"/>
      <w:szCs w:val="20"/>
      <w:lang w:eastAsia="en-US"/>
    </w:rPr>
  </w:style>
  <w:style w:type="character" w:customStyle="1" w:styleId="BodyTextChar">
    <w:name w:val="Body Text Char"/>
    <w:basedOn w:val="DefaultParagraphFont"/>
    <w:link w:val="BodyText"/>
    <w:rsid w:val="008C7F95"/>
    <w:rPr>
      <w:rFonts w:ascii="Times New Roman" w:eastAsia="Times New Roman" w:hAnsi="Times New Roman" w:cs="Times New Roman"/>
      <w:b/>
      <w:bCs/>
      <w:sz w:val="24"/>
      <w:szCs w:val="20"/>
      <w:lang w:eastAsia="en-US"/>
    </w:rPr>
  </w:style>
  <w:style w:type="paragraph" w:customStyle="1" w:styleId="TableParagraph">
    <w:name w:val="Table Paragraph"/>
    <w:basedOn w:val="Normal"/>
    <w:uiPriority w:val="1"/>
    <w:qFormat/>
    <w:rsid w:val="00666080"/>
    <w:pPr>
      <w:widowControl w:val="0"/>
      <w:spacing w:after="0" w:line="240" w:lineRule="auto"/>
    </w:pPr>
    <w:rPr>
      <w:rFonts w:eastAsiaTheme="minorHAnsi"/>
      <w:lang w:val="en-US" w:eastAsia="en-US"/>
    </w:rPr>
  </w:style>
  <w:style w:type="character" w:styleId="UnresolvedMention">
    <w:name w:val="Unresolved Mention"/>
    <w:basedOn w:val="DefaultParagraphFont"/>
    <w:uiPriority w:val="99"/>
    <w:semiHidden/>
    <w:unhideWhenUsed/>
    <w:rsid w:val="00CE5A0F"/>
    <w:rPr>
      <w:color w:val="605E5C"/>
      <w:shd w:val="clear" w:color="auto" w:fill="E1DFDD"/>
    </w:rPr>
  </w:style>
  <w:style w:type="character" w:customStyle="1" w:styleId="eop">
    <w:name w:val="eop"/>
    <w:basedOn w:val="DefaultParagraphFont"/>
    <w:rsid w:val="00B93017"/>
  </w:style>
  <w:style w:type="paragraph" w:styleId="NoSpacing">
    <w:name w:val="No Spacing"/>
    <w:aliases w:val="SubHeading in Key Accountability"/>
    <w:uiPriority w:val="1"/>
    <w:qFormat/>
    <w:rsid w:val="00B93017"/>
    <w:pPr>
      <w:spacing w:after="0" w:line="240" w:lineRule="auto"/>
    </w:pPr>
    <w:rPr>
      <w:rFonts w:ascii="Plein" w:hAnsi="Plein"/>
      <w:b/>
      <w:color w:val="68202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234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tpeters.qld.edu.au/"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www.fwc.gov.au/documents/agreement-applications/ag2024_4323.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ocation xmlns="7cb61d30-00ca-4fe2-a63b-53d4d92aa8fc">Indooroopilly</Location>
    <DateofReview xmlns="7cb61d30-00ca-4fe2-a63b-53d4d92aa8fc">2023-06-06T01:58:43+00:00</DateofReview>
    <Classification xmlns="7cb61d30-00ca-4fe2-a63b-53d4d92aa8fc">Teacher</Classification>
    <Department_x002f_SubSchool xmlns="7cb61d30-00ca-4fe2-a63b-53d4d92aa8fc">Primary Years</Department_x002f_SubSchool>
    <CurrentVersion xmlns="7cb61d30-00ca-4fe2-a63b-53d4d92aa8fc">Approved Current PD</CurrentVersion>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3E317E3A75D4343B2A48426ACA1CAFD" ma:contentTypeVersion="11" ma:contentTypeDescription="Create a new document." ma:contentTypeScope="" ma:versionID="8f04d87603b6ecbb2862456755c91a78">
  <xsd:schema xmlns:xsd="http://www.w3.org/2001/XMLSchema" xmlns:xs="http://www.w3.org/2001/XMLSchema" xmlns:p="http://schemas.microsoft.com/office/2006/metadata/properties" xmlns:ns2="7cb61d30-00ca-4fe2-a63b-53d4d92aa8fc" xmlns:ns3="284c9d9c-a11e-4bd3-9337-cd624e896d67" targetNamespace="http://schemas.microsoft.com/office/2006/metadata/properties" ma:root="true" ma:fieldsID="6d647fadf0f038c06aec19711f30f8d9" ns2:_="" ns3:_="">
    <xsd:import namespace="7cb61d30-00ca-4fe2-a63b-53d4d92aa8fc"/>
    <xsd:import namespace="284c9d9c-a11e-4bd3-9337-cd624e896d67"/>
    <xsd:element name="properties">
      <xsd:complexType>
        <xsd:sequence>
          <xsd:element name="documentManagement">
            <xsd:complexType>
              <xsd:all>
                <xsd:element ref="ns2:Department_x002f_SubSchool" minOccurs="0"/>
                <xsd:element ref="ns2:Location" minOccurs="0"/>
                <xsd:element ref="ns2:DateofReview" minOccurs="0"/>
                <xsd:element ref="ns2:Classification" minOccurs="0"/>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CurrentVers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b61d30-00ca-4fe2-a63b-53d4d92aa8fc" elementFormDefault="qualified">
    <xsd:import namespace="http://schemas.microsoft.com/office/2006/documentManagement/types"/>
    <xsd:import namespace="http://schemas.microsoft.com/office/infopath/2007/PartnerControls"/>
    <xsd:element name="Department_x002f_SubSchool" ma:index="8" nillable="true" ma:displayName="Department/Sub School" ma:format="Dropdown" ma:internalName="Department_x002f_SubSchool">
      <xsd:simpleType>
        <xsd:restriction base="dms:Choice">
          <xsd:enumeration value="Primary Years"/>
          <xsd:enumeration value="Senior Years"/>
          <xsd:enumeration value="Junior High"/>
          <xsd:enumeration value="Facilities and Services"/>
          <xsd:enumeration value="Information Services"/>
          <xsd:enumeration value="Finance and Business Services"/>
          <xsd:enumeration value="People and Culture"/>
          <xsd:enumeration value="Community Engagement"/>
          <xsd:enumeration value="Boarding"/>
          <xsd:enumeration value="Food Services"/>
          <xsd:enumeration value="Sport"/>
          <xsd:enumeration value="Music"/>
          <xsd:enumeration value="Events"/>
          <xsd:enumeration value="Co-curricular/Lifewide Learning"/>
          <xsd:enumeration value="Executive Leadership"/>
          <xsd:enumeration value="OSHC"/>
          <xsd:enumeration value="Housekeeping"/>
          <xsd:enumeration value="SFD - Corporate Administration"/>
          <xsd:enumeration value="Ministry"/>
          <xsd:enumeration value="Academic Operations"/>
          <xsd:enumeration value="Senior Leadership"/>
          <xsd:enumeration value="Ironbark"/>
          <xsd:enumeration value="Choice 23"/>
          <xsd:enumeration value="Nursing"/>
        </xsd:restriction>
      </xsd:simpleType>
    </xsd:element>
    <xsd:element name="Location" ma:index="9" nillable="true" ma:displayName="Location" ma:format="Dropdown" ma:internalName="Location">
      <xsd:simpleType>
        <xsd:restriction base="dms:Choice">
          <xsd:enumeration value="Indooroopilly"/>
          <xsd:enumeration value="Ironbark"/>
          <xsd:enumeration value="Springfield"/>
        </xsd:restriction>
      </xsd:simpleType>
    </xsd:element>
    <xsd:element name="DateofReview" ma:index="10" nillable="true" ma:displayName="Date of Review" ma:default="[today]" ma:format="DateOnly" ma:internalName="DateofReview">
      <xsd:simpleType>
        <xsd:restriction base="dms:DateTime"/>
      </xsd:simpleType>
    </xsd:element>
    <xsd:element name="Classification" ma:index="11" nillable="true" ma:displayName="Classification" ma:format="Dropdown" ma:internalName="Classification">
      <xsd:simpleType>
        <xsd:restriction base="dms:Choice">
          <xsd:enumeration value="Teacher"/>
          <xsd:enumeration value="School Officer 3"/>
          <xsd:enumeration value="School Officer 4"/>
          <xsd:enumeration value="School Officer 5"/>
          <xsd:enumeration value="School Officer 6"/>
          <xsd:enumeration value="School Officer 7"/>
          <xsd:enumeration value="Outdoor Education"/>
          <xsd:enumeration value="Choice 8"/>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CurrentVersion" ma:index="18" nillable="true" ma:displayName="Current Version" ma:default="Draft PD" ma:description="PD Version" ma:format="Dropdown" ma:internalName="CurrentVersion">
      <xsd:simpleType>
        <xsd:restriction base="dms:Choice">
          <xsd:enumeration value="Approved Current PD"/>
          <xsd:enumeration value="Archived PD"/>
          <xsd:enumeration value="Draft PD"/>
        </xsd:restriction>
      </xsd:simpleType>
    </xsd:element>
  </xsd:schema>
  <xsd:schema xmlns:xsd="http://www.w3.org/2001/XMLSchema" xmlns:xs="http://www.w3.org/2001/XMLSchema" xmlns:dms="http://schemas.microsoft.com/office/2006/documentManagement/types" xmlns:pc="http://schemas.microsoft.com/office/infopath/2007/PartnerControls" targetNamespace="284c9d9c-a11e-4bd3-9337-cd624e896d6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050393-BE97-47B0-A6D0-72776C189E65}">
  <ds:schemaRefs>
    <ds:schemaRef ds:uri="http://schemas.microsoft.com/sharepoint/v3/contenttype/forms"/>
  </ds:schemaRefs>
</ds:datastoreItem>
</file>

<file path=customXml/itemProps2.xml><?xml version="1.0" encoding="utf-8"?>
<ds:datastoreItem xmlns:ds="http://schemas.openxmlformats.org/officeDocument/2006/customXml" ds:itemID="{DDF16FC6-01DD-4E47-86E7-8188D5566D31}">
  <ds:schemaRefs>
    <ds:schemaRef ds:uri="http://schemas.microsoft.com/office/2006/metadata/properties"/>
    <ds:schemaRef ds:uri="http://schemas.microsoft.com/office/infopath/2007/PartnerControls"/>
    <ds:schemaRef ds:uri="7cb61d30-00ca-4fe2-a63b-53d4d92aa8fc"/>
  </ds:schemaRefs>
</ds:datastoreItem>
</file>

<file path=customXml/itemProps3.xml><?xml version="1.0" encoding="utf-8"?>
<ds:datastoreItem xmlns:ds="http://schemas.openxmlformats.org/officeDocument/2006/customXml" ds:itemID="{70F85B6C-FCE1-499D-B1D9-35B190D252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b61d30-00ca-4fe2-a63b-53d4d92aa8fc"/>
    <ds:schemaRef ds:uri="284c9d9c-a11e-4bd3-9337-cd624e896d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1144</Words>
  <Characters>6525</Characters>
  <Application>Microsoft Office Word</Application>
  <DocSecurity>0</DocSecurity>
  <Lines>54</Lines>
  <Paragraphs>15</Paragraphs>
  <ScaleCrop>false</ScaleCrop>
  <Company>St Peters Lutheran College</Company>
  <LinksUpToDate>false</LinksUpToDate>
  <CharactersWithSpaces>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Jacinta Antunes</dc:creator>
  <cp:lastModifiedBy>Steph Connor</cp:lastModifiedBy>
  <cp:revision>2</cp:revision>
  <cp:lastPrinted>2023-01-23T02:24:00Z</cp:lastPrinted>
  <dcterms:created xsi:type="dcterms:W3CDTF">2026-08-26T05:23:00Z</dcterms:created>
  <dcterms:modified xsi:type="dcterms:W3CDTF">2026-08-26T05:23:00Z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0x01010043E317E3A75D4343B2A48426ACA1CAFD</vt:lpwstr>
  </property>
</Properties>
</file>