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1"/>
        <w:gridCol w:w="1765"/>
        <w:gridCol w:w="6684"/>
      </w:tblGrid>
      <w:tr w:rsidR="007F076C" w:rsidRPr="00DC638E" w14:paraId="2F860EAD" w14:textId="77777777" w:rsidTr="00CA4C50">
        <w:tc>
          <w:tcPr>
            <w:tcW w:w="3806" w:type="dxa"/>
            <w:gridSpan w:val="2"/>
          </w:tcPr>
          <w:p w14:paraId="30FDBABF" w14:textId="77777777" w:rsidR="007F076C" w:rsidRPr="00DC638E" w:rsidRDefault="007564DC">
            <w:pPr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ROLE TITLE:</w:t>
            </w:r>
          </w:p>
        </w:tc>
        <w:tc>
          <w:tcPr>
            <w:tcW w:w="6684" w:type="dxa"/>
          </w:tcPr>
          <w:p w14:paraId="10F203BC" w14:textId="012071D6" w:rsidR="007F076C" w:rsidRPr="007C53A3" w:rsidRDefault="00ED29F9">
            <w:pPr>
              <w:rPr>
                <w:rFonts w:asciiTheme="majorHAnsi" w:hAnsiTheme="majorHAnsi" w:cstheme="majorHAnsi"/>
                <w:lang w:val="en-US"/>
              </w:rPr>
            </w:pPr>
            <w:sdt>
              <w:sdtPr>
                <w:rPr>
                  <w:rFonts w:asciiTheme="majorHAnsi" w:hAnsiTheme="majorHAnsi" w:cstheme="majorHAnsi"/>
                  <w:lang w:val="en-US"/>
                </w:rPr>
                <w:alias w:val="Title"/>
                <w:tag w:val=""/>
                <w:id w:val="1244303695"/>
                <w:placeholder>
                  <w:docPart w:val="95AF59477F5C4537B14D8AD643532350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B023E8" w:rsidRPr="00B023E8">
                  <w:rPr>
                    <w:rFonts w:asciiTheme="majorHAnsi" w:hAnsiTheme="majorHAnsi" w:cstheme="majorHAnsi"/>
                    <w:lang w:val="en-US"/>
                  </w:rPr>
                  <w:t>Head of Sport | Cricket</w:t>
                </w:r>
              </w:sdtContent>
            </w:sdt>
          </w:p>
        </w:tc>
      </w:tr>
      <w:tr w:rsidR="00DC638E" w:rsidRPr="00DC638E" w14:paraId="35DFAE27" w14:textId="77777777" w:rsidTr="00CA4C50">
        <w:tc>
          <w:tcPr>
            <w:tcW w:w="3806" w:type="dxa"/>
            <w:gridSpan w:val="2"/>
          </w:tcPr>
          <w:p w14:paraId="44EDD259" w14:textId="77777777" w:rsidR="00D94ABA" w:rsidRPr="00DC638E" w:rsidRDefault="001907BD">
            <w:pPr>
              <w:rPr>
                <w:rFonts w:asciiTheme="majorHAnsi" w:hAnsiTheme="majorHAnsi" w:cstheme="majorHAnsi"/>
                <w:b/>
                <w:lang w:val="en-US"/>
              </w:rPr>
            </w:pPr>
            <w:r w:rsidRPr="00DC638E">
              <w:rPr>
                <w:rFonts w:asciiTheme="majorHAnsi" w:hAnsiTheme="majorHAnsi" w:cstheme="majorHAnsi"/>
                <w:b/>
                <w:lang w:val="en-US"/>
              </w:rPr>
              <w:t>DIVISION</w:t>
            </w:r>
            <w:r w:rsidR="00D94ABA" w:rsidRPr="00DC638E">
              <w:rPr>
                <w:rFonts w:asciiTheme="majorHAnsi" w:hAnsiTheme="majorHAnsi" w:cstheme="majorHAnsi"/>
                <w:b/>
                <w:lang w:val="en-US"/>
              </w:rPr>
              <w:t>:</w:t>
            </w:r>
          </w:p>
        </w:tc>
        <w:tc>
          <w:tcPr>
            <w:tcW w:w="6684" w:type="dxa"/>
          </w:tcPr>
          <w:p w14:paraId="72AB6F74" w14:textId="7708B5D0" w:rsidR="00D94ABA" w:rsidRPr="007C53A3" w:rsidRDefault="00ED29F9">
            <w:pPr>
              <w:rPr>
                <w:rFonts w:asciiTheme="majorHAnsi" w:hAnsiTheme="majorHAnsi" w:cstheme="majorHAnsi"/>
                <w:lang w:val="en-US"/>
              </w:rPr>
            </w:pPr>
            <w:sdt>
              <w:sdtPr>
                <w:rPr>
                  <w:rFonts w:asciiTheme="majorHAnsi" w:hAnsiTheme="majorHAnsi" w:cstheme="majorHAnsi"/>
                  <w:lang w:val="en-US"/>
                </w:rPr>
                <w:alias w:val="Division"/>
                <w:tag w:val="Division"/>
                <w:id w:val="-1171323729"/>
                <w:placeholder>
                  <w:docPart w:val="36A6B3F06A3B4EA4B0DB503CFB8BEF2B"/>
                </w:placeholder>
                <w:dropDownList>
                  <w:listItem w:value="Choose an item."/>
                  <w:listItem w:displayText="Community Engagement" w:value="Community Engagement"/>
                  <w:listItem w:displayText="Employee Engagement &amp; Administration Services" w:value="Employee Engagement &amp; Administration Services"/>
                  <w:listItem w:displayText="Learning, Teaching and Academic Innovation" w:value="Learning, Teaching and Academic Innovation"/>
                  <w:listItem w:displayText="Operations &amp; Shared Services" w:value="Operations &amp; Shared Services"/>
                  <w:listItem w:displayText="Principal's Office" w:value="Principal's Office"/>
                  <w:listItem w:displayText="Residential Education, Care &amp; Community" w:value="Residential Education, Care &amp; Community"/>
                  <w:listItem w:displayText="Safeguarding &amp; Legal Services" w:value="Safeguarding &amp; Legal Services"/>
                </w:dropDownList>
              </w:sdtPr>
              <w:sdtEndPr/>
              <w:sdtContent>
                <w:r w:rsidR="00B023E8">
                  <w:rPr>
                    <w:rFonts w:asciiTheme="majorHAnsi" w:hAnsiTheme="majorHAnsi" w:cstheme="majorHAnsi"/>
                    <w:lang w:val="en-US"/>
                  </w:rPr>
                  <w:t>Residential Education, Care &amp; Community</w:t>
                </w:r>
              </w:sdtContent>
            </w:sdt>
          </w:p>
        </w:tc>
      </w:tr>
      <w:tr w:rsidR="007555F2" w:rsidRPr="007555F2" w14:paraId="7268DCBE" w14:textId="77777777" w:rsidTr="00CA4C50">
        <w:tc>
          <w:tcPr>
            <w:tcW w:w="3806" w:type="dxa"/>
            <w:gridSpan w:val="2"/>
          </w:tcPr>
          <w:p w14:paraId="6128CF21" w14:textId="77777777" w:rsidR="00D94ABA" w:rsidRPr="007555F2" w:rsidRDefault="00D94ABA">
            <w:pPr>
              <w:rPr>
                <w:rFonts w:asciiTheme="majorHAnsi" w:hAnsiTheme="majorHAnsi" w:cstheme="majorHAnsi"/>
                <w:b/>
                <w:lang w:val="en-US"/>
              </w:rPr>
            </w:pPr>
            <w:r w:rsidRPr="007555F2">
              <w:rPr>
                <w:rFonts w:asciiTheme="majorHAnsi" w:hAnsiTheme="majorHAnsi" w:cstheme="majorHAnsi"/>
                <w:b/>
                <w:lang w:val="en-US"/>
              </w:rPr>
              <w:t>CAMPUS:</w:t>
            </w:r>
          </w:p>
        </w:tc>
        <w:tc>
          <w:tcPr>
            <w:tcW w:w="6684" w:type="dxa"/>
          </w:tcPr>
          <w:p w14:paraId="759F1155" w14:textId="7531C26A" w:rsidR="00D94ABA" w:rsidRPr="007C53A3" w:rsidRDefault="00ED29F9">
            <w:pPr>
              <w:rPr>
                <w:rFonts w:asciiTheme="majorHAnsi" w:hAnsiTheme="majorHAnsi" w:cstheme="majorHAnsi"/>
                <w:lang w:val="en-US"/>
              </w:rPr>
            </w:pPr>
            <w:sdt>
              <w:sdtPr>
                <w:rPr>
                  <w:rFonts w:asciiTheme="majorHAnsi" w:hAnsiTheme="majorHAnsi" w:cstheme="majorHAnsi"/>
                  <w:lang w:val="en-US"/>
                </w:rPr>
                <w:alias w:val="Campus Location"/>
                <w:tag w:val="Campus Location"/>
                <w:id w:val="185109780"/>
                <w:placeholder>
                  <w:docPart w:val="36A6B3F06A3B4EA4B0DB503CFB8BEF2B"/>
                </w:placeholder>
                <w:dropDownList>
                  <w:listItem w:value="Choose an item."/>
                  <w:listItem w:displayText="Corio" w:value="Corio"/>
                  <w:listItem w:displayText="Timbertop" w:value="Timbertop"/>
                  <w:listItem w:displayText="Toorak" w:value="Toorak"/>
                  <w:listItem w:displayText="Cross Campus" w:value="Cross Campus"/>
                </w:dropDownList>
              </w:sdtPr>
              <w:sdtEndPr/>
              <w:sdtContent>
                <w:r w:rsidR="00B023E8">
                  <w:rPr>
                    <w:rFonts w:asciiTheme="majorHAnsi" w:hAnsiTheme="majorHAnsi" w:cstheme="majorHAnsi"/>
                    <w:lang w:val="en-US"/>
                  </w:rPr>
                  <w:t>Corio</w:t>
                </w:r>
              </w:sdtContent>
            </w:sdt>
          </w:p>
        </w:tc>
      </w:tr>
      <w:tr w:rsidR="009E2287" w:rsidRPr="002C752B" w14:paraId="17A2BBAF" w14:textId="77777777" w:rsidTr="00CA4C50">
        <w:tc>
          <w:tcPr>
            <w:tcW w:w="3806" w:type="dxa"/>
            <w:gridSpan w:val="2"/>
          </w:tcPr>
          <w:p w14:paraId="3BE95065" w14:textId="77777777" w:rsidR="00D94ABA" w:rsidRPr="00691A35" w:rsidRDefault="00D94ABA">
            <w:pPr>
              <w:rPr>
                <w:rFonts w:asciiTheme="majorHAnsi" w:hAnsiTheme="majorHAnsi" w:cstheme="majorHAnsi"/>
                <w:lang w:val="en-US"/>
              </w:rPr>
            </w:pPr>
            <w:r w:rsidRPr="00691A35">
              <w:rPr>
                <w:rFonts w:asciiTheme="majorHAnsi" w:hAnsiTheme="majorHAnsi" w:cstheme="majorHAnsi"/>
                <w:b/>
                <w:lang w:val="en-US"/>
              </w:rPr>
              <w:t>REPORTS TO:</w:t>
            </w:r>
            <w:r w:rsidRPr="00691A35">
              <w:rPr>
                <w:rFonts w:asciiTheme="majorHAnsi" w:hAnsiTheme="majorHAnsi" w:cstheme="majorHAnsi"/>
                <w:lang w:val="en-US"/>
              </w:rPr>
              <w:t xml:space="preserve">  </w:t>
            </w:r>
          </w:p>
        </w:tc>
        <w:tc>
          <w:tcPr>
            <w:tcW w:w="6684" w:type="dxa"/>
          </w:tcPr>
          <w:p w14:paraId="00BE17C6" w14:textId="363052B8" w:rsidR="00D94ABA" w:rsidRPr="007C53A3" w:rsidRDefault="00B023E8">
            <w:pPr>
              <w:rPr>
                <w:rFonts w:asciiTheme="majorHAnsi" w:hAnsiTheme="majorHAnsi" w:cstheme="majorHAnsi"/>
                <w:lang w:val="en-US"/>
              </w:rPr>
            </w:pPr>
            <w:r w:rsidRPr="00B023E8">
              <w:rPr>
                <w:rFonts w:asciiTheme="majorHAnsi" w:hAnsiTheme="majorHAnsi" w:cstheme="majorHAnsi"/>
                <w:lang w:val="en-US"/>
              </w:rPr>
              <w:t>Head of Sport</w:t>
            </w:r>
          </w:p>
        </w:tc>
      </w:tr>
      <w:tr w:rsidR="00C57BB4" w:rsidRPr="002C752B" w14:paraId="2B7EAF31" w14:textId="77777777" w:rsidTr="00CA4C50">
        <w:tc>
          <w:tcPr>
            <w:tcW w:w="3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D741" w14:textId="77777777" w:rsidR="00D94ABA" w:rsidRPr="00691A35" w:rsidRDefault="00D94ABA">
            <w:pPr>
              <w:rPr>
                <w:rFonts w:asciiTheme="majorHAnsi" w:hAnsiTheme="majorHAnsi" w:cstheme="majorHAnsi"/>
                <w:b/>
                <w:lang w:val="en-US"/>
              </w:rPr>
            </w:pPr>
            <w:r w:rsidRPr="00691A35">
              <w:rPr>
                <w:rFonts w:asciiTheme="majorHAnsi" w:hAnsiTheme="majorHAnsi" w:cstheme="majorHAnsi"/>
                <w:b/>
                <w:lang w:val="en-US"/>
              </w:rPr>
              <w:t>DIRECT REPORTS:</w:t>
            </w:r>
          </w:p>
        </w:tc>
        <w:tc>
          <w:tcPr>
            <w:tcW w:w="6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C42B" w14:textId="005EF823" w:rsidR="00D94ABA" w:rsidRPr="007C53A3" w:rsidRDefault="001B5DAA">
            <w:pPr>
              <w:rPr>
                <w:rFonts w:asciiTheme="majorHAnsi" w:hAnsiTheme="majorHAnsi" w:cstheme="majorHAnsi"/>
                <w:color w:val="FF0000"/>
                <w:lang w:val="en-US"/>
              </w:rPr>
            </w:pPr>
            <w:r w:rsidRPr="0025234A">
              <w:rPr>
                <w:rFonts w:asciiTheme="majorHAnsi" w:hAnsiTheme="majorHAnsi" w:cstheme="majorHAnsi"/>
                <w:lang w:val="en-US"/>
              </w:rPr>
              <w:t>N/A</w:t>
            </w:r>
          </w:p>
        </w:tc>
      </w:tr>
      <w:tr w:rsidR="00CA4C50" w:rsidRPr="002C752B" w14:paraId="3FDABE16" w14:textId="77777777" w:rsidTr="6D11CA0F">
        <w:trPr>
          <w:trHeight w:val="520"/>
        </w:trPr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13B129" w14:textId="77777777" w:rsidR="00CA4C50" w:rsidRPr="00691A35" w:rsidRDefault="00CA4C50">
            <w:pPr>
              <w:rPr>
                <w:rFonts w:asciiTheme="majorHAnsi" w:hAnsiTheme="majorHAnsi" w:cstheme="majorBidi"/>
                <w:b/>
                <w:lang w:val="en-US"/>
              </w:rPr>
            </w:pPr>
            <w:r w:rsidRPr="77B33BD7">
              <w:rPr>
                <w:rFonts w:asciiTheme="majorHAnsi" w:hAnsiTheme="majorHAnsi" w:cstheme="majorBidi"/>
                <w:b/>
                <w:lang w:val="en-US"/>
              </w:rPr>
              <w:t xml:space="preserve">EMPLOYMENT STATUS: 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03AE0" w14:textId="77777777" w:rsidR="00CA4C50" w:rsidRPr="00691A35" w:rsidRDefault="00C16E9A">
            <w:pPr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Tenure</w:t>
            </w:r>
          </w:p>
        </w:tc>
        <w:tc>
          <w:tcPr>
            <w:tcW w:w="66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5F7A11" w14:textId="58280AA1" w:rsidR="00CA4C50" w:rsidRPr="007C53A3" w:rsidRDefault="00ED29F9" w:rsidP="00D40CBB">
            <w:pPr>
              <w:spacing w:line="240" w:lineRule="auto"/>
              <w:rPr>
                <w:rFonts w:asciiTheme="majorHAnsi" w:hAnsiTheme="majorHAnsi" w:cstheme="majorHAnsi"/>
                <w:lang w:val="en-US"/>
              </w:rPr>
            </w:pPr>
            <w:sdt>
              <w:sdtPr>
                <w:rPr>
                  <w:rFonts w:asciiTheme="majorHAnsi" w:hAnsiTheme="majorHAnsi" w:cstheme="majorHAnsi"/>
                </w:rPr>
                <w:alias w:val="Employment Status"/>
                <w:tag w:val="Employment Status"/>
                <w:id w:val="1820689401"/>
                <w:placeholder>
                  <w:docPart w:val="D0DB5D4CC7D2401AAB298D4C0E589BDE"/>
                </w:placeholder>
                <w:dropDownList>
                  <w:listItem w:value="Choose an item."/>
                  <w:listItem w:displayText="Full Time Ongoing" w:value="Full Time Ongoing"/>
                  <w:listItem w:displayText="Part Time Ongoing" w:value="Part Time Ongoing"/>
                  <w:listItem w:displayText="Full Time Maximum Term" w:value="Full Time Maximum Term"/>
                  <w:listItem w:displayText="Part Time Maximum Term" w:value="Part Time Maximum Term"/>
                  <w:listItem w:displayText="Casual" w:value="Casual"/>
                </w:dropDownList>
              </w:sdtPr>
              <w:sdtEndPr/>
              <w:sdtContent>
                <w:r w:rsidR="00B023E8">
                  <w:rPr>
                    <w:rFonts w:asciiTheme="majorHAnsi" w:hAnsiTheme="majorHAnsi" w:cstheme="majorHAnsi"/>
                  </w:rPr>
                  <w:t>Part Time Ongoing</w:t>
                </w:r>
              </w:sdtContent>
            </w:sdt>
            <w:r w:rsidR="00CA4C50" w:rsidRPr="007C53A3">
              <w:rPr>
                <w:rFonts w:asciiTheme="majorHAnsi" w:hAnsiTheme="majorHAnsi" w:cstheme="majorHAnsi"/>
              </w:rPr>
              <w:t xml:space="preserve"> </w:t>
            </w:r>
          </w:p>
        </w:tc>
      </w:tr>
      <w:tr w:rsidR="00CA4C50" w:rsidRPr="002C752B" w14:paraId="190E6C22" w14:textId="77777777" w:rsidTr="6D11CA0F">
        <w:trPr>
          <w:trHeight w:val="542"/>
        </w:trPr>
        <w:tc>
          <w:tcPr>
            <w:tcW w:w="2041" w:type="dxa"/>
            <w:vMerge/>
          </w:tcPr>
          <w:p w14:paraId="45BB18A6" w14:textId="77777777" w:rsidR="00CA4C50" w:rsidRPr="00691A35" w:rsidRDefault="00CA4C50">
            <w:pPr>
              <w:rPr>
                <w:rFonts w:asciiTheme="majorHAnsi" w:hAnsiTheme="majorHAnsi" w:cstheme="majorHAnsi"/>
                <w:b/>
                <w:lang w:val="en-US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D7D29" w14:textId="77777777" w:rsidR="00CA4C50" w:rsidRPr="00691A35" w:rsidRDefault="00C16E9A">
            <w:pPr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Hours</w:t>
            </w:r>
          </w:p>
        </w:tc>
        <w:tc>
          <w:tcPr>
            <w:tcW w:w="6684" w:type="dxa"/>
            <w:tcBorders>
              <w:left w:val="single" w:sz="4" w:space="0" w:color="auto"/>
              <w:right w:val="single" w:sz="4" w:space="0" w:color="auto"/>
            </w:tcBorders>
          </w:tcPr>
          <w:p w14:paraId="3D524ADA" w14:textId="7E3765D3" w:rsidR="000E1B64" w:rsidRPr="00492C0B" w:rsidRDefault="00492C0B" w:rsidP="00D40CBB">
            <w:pPr>
              <w:spacing w:line="240" w:lineRule="auto"/>
              <w:rPr>
                <w:rFonts w:asciiTheme="majorHAnsi" w:hAnsiTheme="majorHAnsi" w:cstheme="majorHAnsi"/>
                <w:color w:val="EE0000"/>
              </w:rPr>
            </w:pPr>
            <w:r w:rsidRPr="00492C0B">
              <w:rPr>
                <w:rFonts w:asciiTheme="majorHAnsi" w:hAnsiTheme="majorHAnsi" w:cstheme="majorHAnsi"/>
              </w:rPr>
              <w:t>25</w:t>
            </w:r>
            <w:r w:rsidR="00C0626E" w:rsidRPr="00492C0B">
              <w:rPr>
                <w:rFonts w:asciiTheme="majorHAnsi" w:hAnsiTheme="majorHAnsi" w:cstheme="majorHAnsi"/>
              </w:rPr>
              <w:t xml:space="preserve"> hours per week</w:t>
            </w:r>
          </w:p>
        </w:tc>
      </w:tr>
      <w:tr w:rsidR="00CA4C50" w:rsidRPr="002C752B" w14:paraId="60E44123" w14:textId="77777777" w:rsidTr="6D11CA0F">
        <w:trPr>
          <w:trHeight w:val="436"/>
        </w:trPr>
        <w:tc>
          <w:tcPr>
            <w:tcW w:w="2041" w:type="dxa"/>
            <w:vMerge/>
          </w:tcPr>
          <w:p w14:paraId="59570D25" w14:textId="77777777" w:rsidR="00CA4C50" w:rsidRPr="00691A35" w:rsidRDefault="00CA4C50">
            <w:pPr>
              <w:rPr>
                <w:rFonts w:asciiTheme="majorHAnsi" w:hAnsiTheme="majorHAnsi" w:cstheme="majorHAnsi"/>
                <w:b/>
                <w:lang w:val="en-US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03881" w14:textId="77777777" w:rsidR="00CA4C50" w:rsidRPr="00691A35" w:rsidRDefault="00C16E9A">
            <w:pPr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Working Weeks</w:t>
            </w:r>
          </w:p>
        </w:tc>
        <w:tc>
          <w:tcPr>
            <w:tcW w:w="66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49490" w14:textId="62DE038B" w:rsidR="00CA4C50" w:rsidRPr="003C30B9" w:rsidRDefault="003C30B9" w:rsidP="00D40CBB">
            <w:pPr>
              <w:spacing w:line="240" w:lineRule="auto"/>
              <w:rPr>
                <w:rFonts w:asciiTheme="majorHAnsi" w:hAnsiTheme="majorHAnsi" w:cstheme="majorBidi"/>
                <w:lang w:val="en-US"/>
              </w:rPr>
            </w:pPr>
            <w:proofErr w:type="spellStart"/>
            <w:r w:rsidRPr="003C30B9">
              <w:rPr>
                <w:rFonts w:asciiTheme="majorHAnsi" w:hAnsiTheme="majorHAnsi" w:cstheme="majorHAnsi"/>
                <w:lang w:val="en-US"/>
              </w:rPr>
              <w:t>Annualised</w:t>
            </w:r>
            <w:proofErr w:type="spellEnd"/>
            <w:r w:rsidRPr="003C30B9">
              <w:rPr>
                <w:rFonts w:asciiTheme="majorHAnsi" w:hAnsiTheme="majorHAnsi" w:cstheme="majorHAnsi"/>
                <w:lang w:val="en-US"/>
              </w:rPr>
              <w:t xml:space="preserve"> 52 Weeks | </w:t>
            </w:r>
            <w:r w:rsidR="00702252">
              <w:rPr>
                <w:rFonts w:asciiTheme="majorHAnsi" w:hAnsiTheme="majorHAnsi" w:cstheme="majorHAnsi"/>
                <w:lang w:val="en-US"/>
              </w:rPr>
              <w:t>25</w:t>
            </w:r>
            <w:r w:rsidRPr="003C30B9">
              <w:rPr>
                <w:rFonts w:asciiTheme="majorHAnsi" w:hAnsiTheme="majorHAnsi" w:cstheme="majorHAnsi"/>
                <w:lang w:val="en-US"/>
              </w:rPr>
              <w:t xml:space="preserve"> working weeks, 4 weeks annual leave, </w:t>
            </w:r>
            <w:r w:rsidR="00492C0B">
              <w:rPr>
                <w:rFonts w:asciiTheme="majorHAnsi" w:hAnsiTheme="majorHAnsi" w:cstheme="majorHAnsi"/>
                <w:lang w:val="en-US"/>
              </w:rPr>
              <w:t>21</w:t>
            </w:r>
            <w:r w:rsidRPr="003C30B9">
              <w:rPr>
                <w:rFonts w:asciiTheme="majorHAnsi" w:hAnsiTheme="majorHAnsi" w:cstheme="majorHAnsi"/>
                <w:lang w:val="en-US"/>
              </w:rPr>
              <w:t xml:space="preserve"> weeks leave without pay</w:t>
            </w:r>
          </w:p>
        </w:tc>
      </w:tr>
      <w:tr w:rsidR="003D4D13" w:rsidRPr="003D4D13" w14:paraId="3F9456EA" w14:textId="77777777" w:rsidTr="00CA4C50">
        <w:tc>
          <w:tcPr>
            <w:tcW w:w="3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B9FA" w14:textId="77777777" w:rsidR="00D94ABA" w:rsidRPr="003D4D13" w:rsidRDefault="00D94ABA">
            <w:pPr>
              <w:rPr>
                <w:rFonts w:asciiTheme="majorHAnsi" w:hAnsiTheme="majorHAnsi" w:cstheme="majorHAnsi"/>
                <w:b/>
                <w:lang w:val="en-US"/>
              </w:rPr>
            </w:pPr>
            <w:r w:rsidRPr="003D4D13">
              <w:rPr>
                <w:rFonts w:asciiTheme="majorHAnsi" w:hAnsiTheme="majorHAnsi" w:cstheme="majorHAnsi"/>
                <w:b/>
                <w:lang w:val="en-US"/>
              </w:rPr>
              <w:t>CLASSIFICATION:</w:t>
            </w:r>
          </w:p>
        </w:tc>
        <w:tc>
          <w:tcPr>
            <w:tcW w:w="6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272A1" w14:textId="6A1990C2" w:rsidR="00B2443A" w:rsidRPr="007C53A3" w:rsidRDefault="00ED29F9">
            <w:pPr>
              <w:rPr>
                <w:rFonts w:asciiTheme="majorHAnsi" w:hAnsiTheme="majorHAnsi" w:cstheme="majorHAnsi"/>
                <w:lang w:val="en-US"/>
              </w:rPr>
            </w:pPr>
            <w:sdt>
              <w:sdtPr>
                <w:rPr>
                  <w:rFonts w:asciiTheme="majorHAnsi" w:hAnsiTheme="majorHAnsi" w:cstheme="majorHAnsi"/>
                  <w:lang w:val="en-US"/>
                </w:rPr>
                <w:alias w:val="Salary Classification"/>
                <w:tag w:val="Salary Classification"/>
                <w:id w:val="-707635786"/>
                <w:placeholder>
                  <w:docPart w:val="36A6B3F06A3B4EA4B0DB503CFB8BEF2B"/>
                </w:placeholder>
                <w:dropDownList>
                  <w:listItem w:value="Choose an item."/>
                  <w:listItem w:displayText="Yet to be Classified" w:value="Yet to be Classified"/>
                  <w:listItem w:displayText="Teaching Salary Scales | GGS Enterprise Agreement" w:value="Teaching Salary Scales | GGS Enterprise Agreement"/>
                  <w:listItem w:displayText="Operational Salary Scale | General A1" w:value="Operational Salary Scale | General A1"/>
                  <w:listItem w:displayText="Operational Salary Scale | General A2" w:value="Operational Salary Scale | General A2"/>
                  <w:listItem w:displayText="Operational Salary Scale | General A3" w:value="Operational Salary Scale | General A3"/>
                  <w:listItem w:displayText="Operational Salary Scale | General A4" w:value="Operational Salary Scale | General A4"/>
                  <w:listItem w:displayText="Operational Salary Scale | General B4" w:value="Operational Salary Scale | General B4"/>
                  <w:listItem w:displayText="Operational Salary Scale | General A5" w:value="Operational Salary Scale | General A5"/>
                  <w:listItem w:displayText="Operational Salary Scale | General B5" w:value="Operational Salary Scale | General B5"/>
                  <w:listItem w:displayText="Operational Salary Scale | General C5" w:value="Operational Salary Scale | General C5"/>
                  <w:listItem w:displayText="Operational Salary Scale | General A6" w:value="Operational Salary Scale | General A6"/>
                  <w:listItem w:displayText="Operational Salary Scale | General B6" w:value="Operational Salary Scale | General B6"/>
                  <w:listItem w:displayText="Operational Salary Scale | General C6" w:value="Operational Salary Scale | General C6"/>
                  <w:listItem w:displayText="Operational Salary Scale | General A7" w:value="Operational Salary Scale | General A7"/>
                  <w:listItem w:displayText="Operational Salary Scale | General B7" w:value="Operational Salary Scale | General B7"/>
                  <w:listItem w:displayText="Operational Salary Scale | General C7" w:value="Operational Salary Scale | General C7"/>
                  <w:listItem w:displayText="Operational Salary Scale | General B8" w:value="Operational Salary Scale | General B8"/>
                  <w:listItem w:displayText="Operational Salary Scale | General C8" w:value="Operational Salary Scale | General C8"/>
                  <w:listItem w:displayText="Operational Salary Scale | General D8" w:value="Operational Salary Scale | General D8"/>
                  <w:listItem w:displayText="Operational Salary Scale | Wellbeing WA2" w:value="Operational Salary Scale | Wellbeing WA2"/>
                  <w:listItem w:displayText="Operational Salary Scale | Wellbeing WA6" w:value="Operational Salary Scale | Wellbeing WA6"/>
                  <w:listItem w:displayText="Operational Salary Scale | Wellbeing WA7" w:value="Operational Salary Scale | Wellbeing WA7"/>
                  <w:listItem w:displayText="Operational Salary Scale | Wellbeing WA8" w:value="Operational Salary Scale | Wellbeing WA8"/>
                  <w:listItem w:displayText="Operational Salary Scale | Outdoor Education OA6" w:value="Operational Salary Scale | Outdoor Education OA6"/>
                  <w:listItem w:displayText="Schools General Staff Award | Level 1" w:value="Schools General Staff Award | Level 1"/>
                  <w:listItem w:displayText="Schools General Staff Award | Level 2" w:value="Schools General Staff Award | Level 2"/>
                  <w:listItem w:displayText="Schools General Staff Award | Level 3" w:value="Schools General Staff Award | Level 3"/>
                  <w:listItem w:displayText="Schools General Staff Award | Level 4" w:value="Schools General Staff Award | Level 4"/>
                  <w:listItem w:displayText="Schools General Staff Award | Level 5" w:value="Schools General Staff Award | Level 5"/>
                  <w:listItem w:displayText="Schools General Staff Award | Level 6" w:value="Schools General Staff Award | Level 6"/>
                  <w:listItem w:displayText="Schools General Staff Award | Level 7" w:value="Schools General Staff Award | Level 7"/>
                  <w:listItem w:displayText="Schools General Staff Award | Level 8" w:value="Schools General Staff Award | Level 8"/>
                </w:dropDownList>
              </w:sdtPr>
              <w:sdtEndPr/>
              <w:sdtContent>
                <w:r w:rsidR="001F00FB">
                  <w:rPr>
                    <w:rFonts w:asciiTheme="majorHAnsi" w:hAnsiTheme="majorHAnsi" w:cstheme="majorHAnsi"/>
                    <w:lang w:val="en-US"/>
                  </w:rPr>
                  <w:t>Operational Salary Scale | General B6</w:t>
                </w:r>
              </w:sdtContent>
            </w:sdt>
          </w:p>
        </w:tc>
      </w:tr>
    </w:tbl>
    <w:p w14:paraId="38D73356" w14:textId="77777777" w:rsidR="00B306EC" w:rsidRPr="002C752B" w:rsidRDefault="00B306EC" w:rsidP="002C752B">
      <w:pPr>
        <w:rPr>
          <w:rFonts w:asciiTheme="majorHAnsi" w:hAnsiTheme="majorHAnsi" w:cstheme="majorHAnsi"/>
        </w:rPr>
      </w:pPr>
    </w:p>
    <w:tbl>
      <w:tblPr>
        <w:tblStyle w:val="TableGrid"/>
        <w:tblW w:w="10485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2264"/>
        <w:gridCol w:w="4110"/>
        <w:gridCol w:w="993"/>
        <w:gridCol w:w="1134"/>
        <w:gridCol w:w="992"/>
        <w:gridCol w:w="992"/>
      </w:tblGrid>
      <w:tr w:rsidR="005007D9" w:rsidRPr="00336221" w14:paraId="5554BCF2" w14:textId="77777777" w:rsidTr="00964C64">
        <w:tc>
          <w:tcPr>
            <w:tcW w:w="10485" w:type="dxa"/>
            <w:gridSpan w:val="6"/>
            <w:shd w:val="clear" w:color="auto" w:fill="8EAADB" w:themeFill="accent1" w:themeFillTint="99"/>
          </w:tcPr>
          <w:p w14:paraId="32D94C66" w14:textId="77777777" w:rsidR="002C752B" w:rsidRPr="00336221" w:rsidRDefault="002C752B" w:rsidP="00096E56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33622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THE ROLE</w:t>
            </w:r>
          </w:p>
        </w:tc>
      </w:tr>
      <w:tr w:rsidR="005007D9" w:rsidRPr="001C5C8D" w14:paraId="1901BE85" w14:textId="77777777" w:rsidTr="00964C64">
        <w:tc>
          <w:tcPr>
            <w:tcW w:w="10485" w:type="dxa"/>
            <w:gridSpan w:val="6"/>
            <w:shd w:val="clear" w:color="auto" w:fill="D9E2F3" w:themeFill="accent1" w:themeFillTint="33"/>
          </w:tcPr>
          <w:p w14:paraId="2EE16C3A" w14:textId="77777777" w:rsidR="002C752B" w:rsidRPr="001C5C8D" w:rsidRDefault="002C752B" w:rsidP="0FE96560">
            <w:pPr>
              <w:rPr>
                <w:rFonts w:asciiTheme="majorHAnsi" w:hAnsiTheme="majorHAnsi" w:cstheme="majorBidi"/>
                <w:b/>
                <w:bCs/>
              </w:rPr>
            </w:pPr>
            <w:r w:rsidRPr="0FE96560">
              <w:rPr>
                <w:rFonts w:asciiTheme="majorHAnsi" w:hAnsiTheme="majorHAnsi" w:cstheme="majorBidi"/>
                <w:b/>
                <w:bCs/>
              </w:rPr>
              <w:t>Genera</w:t>
            </w:r>
            <w:r w:rsidR="1ED1FFC3" w:rsidRPr="0FE96560">
              <w:rPr>
                <w:rFonts w:asciiTheme="majorHAnsi" w:hAnsiTheme="majorHAnsi" w:cstheme="majorBidi"/>
                <w:b/>
                <w:bCs/>
              </w:rPr>
              <w:t>l</w:t>
            </w:r>
            <w:r w:rsidRPr="0FE96560">
              <w:rPr>
                <w:rFonts w:asciiTheme="majorHAnsi" w:hAnsiTheme="majorHAnsi" w:cstheme="majorBidi"/>
                <w:b/>
                <w:bCs/>
              </w:rPr>
              <w:t xml:space="preserve"> Description and Role Purpose</w:t>
            </w:r>
          </w:p>
        </w:tc>
      </w:tr>
      <w:tr w:rsidR="00DD0B71" w:rsidRPr="002C752B" w14:paraId="7E1C6B0F" w14:textId="77777777" w:rsidTr="00964C64">
        <w:tc>
          <w:tcPr>
            <w:tcW w:w="10485" w:type="dxa"/>
            <w:gridSpan w:val="6"/>
          </w:tcPr>
          <w:p w14:paraId="72F6B8CC" w14:textId="0BE597B1" w:rsidR="00B0359A" w:rsidRPr="009E2287" w:rsidRDefault="00C50482" w:rsidP="00436B29">
            <w:pPr>
              <w:jc w:val="both"/>
              <w:rPr>
                <w:rFonts w:asciiTheme="majorHAnsi" w:hAnsiTheme="majorHAnsi" w:cstheme="majorHAnsi"/>
                <w:iCs/>
                <w:color w:val="EE0000"/>
              </w:rPr>
            </w:pPr>
            <w:r w:rsidRPr="001B5DAA">
              <w:rPr>
                <w:rFonts w:asciiTheme="majorHAnsi" w:hAnsiTheme="majorHAnsi" w:cstheme="majorHAnsi"/>
                <w:iCs/>
                <w:lang w:val="en-AU"/>
              </w:rPr>
              <w:t xml:space="preserve">The Heads of Sport | Cricket is responsible for organising and administering the cricket sports program at all levels on the Corio campus (from Year </w:t>
            </w:r>
            <w:r w:rsidR="001B5DAA" w:rsidRPr="001B5DAA">
              <w:rPr>
                <w:rFonts w:asciiTheme="majorHAnsi" w:hAnsiTheme="majorHAnsi" w:cstheme="majorHAnsi"/>
                <w:iCs/>
                <w:lang w:val="en-AU"/>
              </w:rPr>
              <w:t>7</w:t>
            </w:r>
            <w:r w:rsidRPr="001B5DAA">
              <w:rPr>
                <w:rFonts w:asciiTheme="majorHAnsi" w:hAnsiTheme="majorHAnsi" w:cstheme="majorHAnsi"/>
                <w:iCs/>
                <w:lang w:val="en-AU"/>
              </w:rPr>
              <w:t xml:space="preserve"> to Year 12).  </w:t>
            </w:r>
          </w:p>
        </w:tc>
      </w:tr>
      <w:tr w:rsidR="005007D9" w:rsidRPr="001C5C8D" w14:paraId="0514188B" w14:textId="77777777" w:rsidTr="00964C64">
        <w:tc>
          <w:tcPr>
            <w:tcW w:w="10485" w:type="dxa"/>
            <w:gridSpan w:val="6"/>
            <w:shd w:val="clear" w:color="auto" w:fill="D9E2F3" w:themeFill="accent1" w:themeFillTint="33"/>
          </w:tcPr>
          <w:p w14:paraId="23440F85" w14:textId="77777777" w:rsidR="00132674" w:rsidRPr="001C5C8D" w:rsidRDefault="00132674" w:rsidP="5CCFF7C2">
            <w:pPr>
              <w:rPr>
                <w:rFonts w:asciiTheme="majorHAnsi" w:hAnsiTheme="majorHAnsi" w:cstheme="majorBidi"/>
                <w:b/>
                <w:bCs/>
              </w:rPr>
            </w:pPr>
            <w:r w:rsidRPr="5CCFF7C2">
              <w:rPr>
                <w:rFonts w:asciiTheme="majorHAnsi" w:hAnsiTheme="majorHAnsi" w:cstheme="majorBidi"/>
                <w:b/>
                <w:bCs/>
              </w:rPr>
              <w:t>Key Responsibilities/Accountabilities</w:t>
            </w:r>
          </w:p>
        </w:tc>
      </w:tr>
      <w:tr w:rsidR="00DD0B71" w:rsidRPr="002C752B" w14:paraId="2C63E5C0" w14:textId="77777777" w:rsidTr="00964C64">
        <w:tc>
          <w:tcPr>
            <w:tcW w:w="10485" w:type="dxa"/>
            <w:gridSpan w:val="6"/>
          </w:tcPr>
          <w:p w14:paraId="1069E00E" w14:textId="77777777" w:rsidR="00222834" w:rsidRPr="001B5DAA" w:rsidRDefault="00222834" w:rsidP="004B4B5F">
            <w:pPr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The position encompasses five broad areas and effectively spans the entire year. It not only deals with the in-season but the off season where pre-season training is managed and planning for the upcoming season completed.  </w:t>
            </w:r>
          </w:p>
          <w:p w14:paraId="48C5284A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Administration </w:t>
            </w:r>
          </w:p>
          <w:p w14:paraId="4EA7895B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Management  </w:t>
            </w:r>
          </w:p>
          <w:p w14:paraId="0C4D462C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Professional Development </w:t>
            </w:r>
          </w:p>
          <w:p w14:paraId="0B89BEDC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Plan, manage and facilitate </w:t>
            </w:r>
          </w:p>
          <w:p w14:paraId="43BB10A6" w14:textId="5A8FD3B5" w:rsidR="00222834" w:rsidRPr="001B5DAA" w:rsidRDefault="00222834" w:rsidP="00110EA8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Communication </w:t>
            </w:r>
          </w:p>
          <w:p w14:paraId="7A7A9980" w14:textId="0FED1545" w:rsidR="00222834" w:rsidRPr="001B5DAA" w:rsidRDefault="00222834" w:rsidP="004B4B5F">
            <w:p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The tasks involved in effectively completing the Head of </w:t>
            </w:r>
            <w:r w:rsidR="004B4B5F" w:rsidRPr="001B5DAA">
              <w:rPr>
                <w:rFonts w:asciiTheme="majorHAnsi" w:hAnsiTheme="majorHAnsi" w:cstheme="majorHAnsi"/>
                <w:lang w:val="en-AU"/>
              </w:rPr>
              <w:t>Sport | Cricket position</w:t>
            </w:r>
            <w:r w:rsidRPr="001B5DAA">
              <w:rPr>
                <w:rFonts w:asciiTheme="majorHAnsi" w:hAnsiTheme="majorHAnsi" w:cstheme="majorHAnsi"/>
                <w:lang w:val="en-AU"/>
              </w:rPr>
              <w:t xml:space="preserve"> are many and varied. The following list outlines the major expectations and responsibilities regarding the time of year.  </w:t>
            </w:r>
          </w:p>
          <w:p w14:paraId="4C5FC49A" w14:textId="77777777" w:rsidR="00222834" w:rsidRPr="001B5DAA" w:rsidRDefault="00222834" w:rsidP="00110EA8">
            <w:pPr>
              <w:jc w:val="both"/>
              <w:rPr>
                <w:rFonts w:asciiTheme="majorHAnsi" w:hAnsiTheme="majorHAnsi" w:cstheme="majorHAnsi"/>
                <w:b/>
                <w:bCs/>
                <w:lang w:val="en-AU"/>
              </w:rPr>
            </w:pPr>
            <w:r w:rsidRPr="001B5DAA">
              <w:rPr>
                <w:rFonts w:asciiTheme="majorHAnsi" w:hAnsiTheme="majorHAnsi" w:cstheme="majorHAnsi"/>
                <w:b/>
                <w:bCs/>
                <w:u w:val="single"/>
                <w:lang w:val="en-AU"/>
              </w:rPr>
              <w:t>Pre-season Preparation</w:t>
            </w:r>
            <w:r w:rsidRPr="001B5DAA">
              <w:rPr>
                <w:rFonts w:asciiTheme="majorHAnsi" w:hAnsiTheme="majorHAnsi" w:cstheme="majorHAnsi"/>
                <w:b/>
                <w:bCs/>
                <w:lang w:val="en-AU"/>
              </w:rPr>
              <w:t> </w:t>
            </w:r>
          </w:p>
          <w:p w14:paraId="11062097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Assist in sourcing and allocating coaching staff to teams.  </w:t>
            </w:r>
          </w:p>
          <w:p w14:paraId="331CEFC3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Organise and/or book training/match venues.  </w:t>
            </w:r>
          </w:p>
          <w:p w14:paraId="7826DA70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Organise umpires/referees. </w:t>
            </w:r>
          </w:p>
          <w:p w14:paraId="0596E949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Prepare training schedules.  </w:t>
            </w:r>
          </w:p>
          <w:p w14:paraId="09804CE5" w14:textId="1555A494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Order equipment and maintain an inventory of the sport’s assets.  </w:t>
            </w:r>
          </w:p>
          <w:p w14:paraId="1A12A996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In consultation with the senior coaches, organise and run: </w:t>
            </w:r>
          </w:p>
          <w:p w14:paraId="5900A267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Pre-season training and/or mid-season training camps. </w:t>
            </w:r>
          </w:p>
          <w:p w14:paraId="08632B21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lastRenderedPageBreak/>
              <w:t>Prepare the annual budget submission. </w:t>
            </w:r>
          </w:p>
          <w:p w14:paraId="5F7A3F11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Organise weekly transport if required. </w:t>
            </w:r>
          </w:p>
          <w:p w14:paraId="6FD26436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In consultation with the Head Coach and Strength and Conditioning Coach oversee the development and implementation of the training program by all coaches. Including: </w:t>
            </w:r>
          </w:p>
          <w:p w14:paraId="755B612D" w14:textId="79DE642D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Distribute information handbooks to all coaching staff. This should include such things as training programs, fitness drills and sport requirements and duties.  </w:t>
            </w:r>
          </w:p>
          <w:p w14:paraId="59D8623A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Prepare and distribute to all coach’s appropriate medical information, fixtures transport and regulations. </w:t>
            </w:r>
          </w:p>
          <w:p w14:paraId="221D0947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Assist in sourcing External Coaches. </w:t>
            </w:r>
          </w:p>
          <w:p w14:paraId="4EF9B418" w14:textId="7E58C319" w:rsidR="00222834" w:rsidRPr="001B5DAA" w:rsidRDefault="001B5DAA" w:rsidP="00222834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en-AU"/>
              </w:rPr>
            </w:pPr>
            <w:r>
              <w:rPr>
                <w:rFonts w:asciiTheme="majorHAnsi" w:hAnsiTheme="majorHAnsi" w:cstheme="majorHAnsi"/>
                <w:lang w:val="en-AU"/>
              </w:rPr>
              <w:t>Assist in p</w:t>
            </w:r>
            <w:r w:rsidR="00222834" w:rsidRPr="001B5DAA">
              <w:rPr>
                <w:rFonts w:asciiTheme="majorHAnsi" w:hAnsiTheme="majorHAnsi" w:cstheme="majorHAnsi"/>
                <w:lang w:val="en-AU"/>
              </w:rPr>
              <w:t>repar</w:t>
            </w:r>
            <w:r>
              <w:rPr>
                <w:rFonts w:asciiTheme="majorHAnsi" w:hAnsiTheme="majorHAnsi" w:cstheme="majorHAnsi"/>
                <w:lang w:val="en-AU"/>
              </w:rPr>
              <w:t>ing</w:t>
            </w:r>
            <w:r w:rsidR="00222834" w:rsidRPr="001B5DAA">
              <w:rPr>
                <w:rFonts w:asciiTheme="majorHAnsi" w:hAnsiTheme="majorHAnsi" w:cstheme="majorHAnsi"/>
                <w:lang w:val="en-AU"/>
              </w:rPr>
              <w:t xml:space="preserve"> the season fixtures. </w:t>
            </w:r>
          </w:p>
          <w:p w14:paraId="5C7EEB9C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Liaise with ground staff so that all venues are appropriately prepared for all training and matches. </w:t>
            </w:r>
          </w:p>
          <w:p w14:paraId="0C21B949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Facilitate nomination process and mentoring of Sport Captains. </w:t>
            </w:r>
          </w:p>
          <w:p w14:paraId="04CDD16E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Attend the External Coaches Sport Induction Programme. </w:t>
            </w:r>
          </w:p>
          <w:p w14:paraId="74216921" w14:textId="59A3441D" w:rsidR="00222834" w:rsidRPr="001B5DAA" w:rsidRDefault="00222834" w:rsidP="00110EA8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Plan and submit annual dates </w:t>
            </w:r>
            <w:proofErr w:type="spellStart"/>
            <w:r w:rsidRPr="001B5DAA">
              <w:rPr>
                <w:rFonts w:asciiTheme="majorHAnsi" w:hAnsiTheme="majorHAnsi" w:cstheme="majorHAnsi"/>
                <w:lang w:val="en-AU"/>
              </w:rPr>
              <w:t>eg</w:t>
            </w:r>
            <w:proofErr w:type="spellEnd"/>
            <w:r w:rsidRPr="001B5DAA">
              <w:rPr>
                <w:rFonts w:asciiTheme="majorHAnsi" w:hAnsiTheme="majorHAnsi" w:cstheme="majorHAnsi"/>
                <w:lang w:val="en-AU"/>
              </w:rPr>
              <w:t> Dinners, camps etc.  </w:t>
            </w:r>
          </w:p>
          <w:p w14:paraId="489C17B0" w14:textId="0DCB0324" w:rsidR="00222834" w:rsidRPr="001B5DAA" w:rsidRDefault="00222834" w:rsidP="00110EA8">
            <w:pPr>
              <w:jc w:val="both"/>
              <w:rPr>
                <w:rFonts w:asciiTheme="majorHAnsi" w:hAnsiTheme="majorHAnsi" w:cstheme="majorHAnsi"/>
                <w:b/>
                <w:bCs/>
                <w:lang w:val="en-AU"/>
              </w:rPr>
            </w:pPr>
            <w:r w:rsidRPr="001B5DAA">
              <w:rPr>
                <w:rFonts w:asciiTheme="majorHAnsi" w:hAnsiTheme="majorHAnsi" w:cstheme="majorHAnsi"/>
                <w:b/>
                <w:bCs/>
                <w:u w:val="single"/>
                <w:lang w:val="en-AU"/>
              </w:rPr>
              <w:t>In-season</w:t>
            </w:r>
            <w:r w:rsidRPr="001B5DAA">
              <w:rPr>
                <w:rFonts w:asciiTheme="majorHAnsi" w:hAnsiTheme="majorHAnsi" w:cstheme="majorHAnsi"/>
                <w:b/>
                <w:bCs/>
                <w:lang w:val="en-AU"/>
              </w:rPr>
              <w:t> </w:t>
            </w:r>
            <w:r w:rsidRPr="001B5DAA">
              <w:rPr>
                <w:rFonts w:asciiTheme="majorHAnsi" w:hAnsiTheme="majorHAnsi" w:cstheme="majorHAnsi"/>
                <w:lang w:val="en-AU"/>
              </w:rPr>
              <w:t> </w:t>
            </w:r>
          </w:p>
          <w:p w14:paraId="27459767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Ensure all training sessions are appropriately staffed daily.  </w:t>
            </w:r>
          </w:p>
          <w:p w14:paraId="33CE0371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Be accessible to all coaches at all training and match times. </w:t>
            </w:r>
          </w:p>
          <w:p w14:paraId="0166C24C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Ensure that </w:t>
            </w:r>
            <w:r w:rsidRPr="001B5DAA">
              <w:rPr>
                <w:rFonts w:asciiTheme="majorHAnsi" w:hAnsiTheme="majorHAnsi" w:cstheme="majorHAnsi"/>
                <w:b/>
                <w:bCs/>
                <w:lang w:val="en-AU"/>
              </w:rPr>
              <w:t>all </w:t>
            </w:r>
            <w:r w:rsidRPr="001B5DAA">
              <w:rPr>
                <w:rFonts w:asciiTheme="majorHAnsi" w:hAnsiTheme="majorHAnsi" w:cstheme="majorHAnsi"/>
                <w:lang w:val="en-AU"/>
              </w:rPr>
              <w:t>coaches: </w:t>
            </w:r>
          </w:p>
          <w:p w14:paraId="5E389295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Check the student rolls and report absentees. </w:t>
            </w:r>
          </w:p>
          <w:p w14:paraId="3B5C4814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Enforce the uniform regulations. </w:t>
            </w:r>
          </w:p>
          <w:p w14:paraId="5E46066C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Facilitate the completion and submission of match reports and results. </w:t>
            </w:r>
          </w:p>
          <w:p w14:paraId="3F71514C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Adhere to and follow all OHS principles and procedures. </w:t>
            </w:r>
          </w:p>
          <w:p w14:paraId="7948B84F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Manage the budget for the sport and authorise payment of accounts for equipment, venues, referees/umpires, dinners etc. </w:t>
            </w:r>
          </w:p>
          <w:p w14:paraId="75D39785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Organise refreshments such as morning/afternoon tea or lunch where these are a normal expectation of the sport or the competition concerned. </w:t>
            </w:r>
          </w:p>
          <w:p w14:paraId="5168CE04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Be aware of all regulations pertaining to the conduct of the sport at school level and ensure that the staff and students representing the school conduct themselves accordingly. </w:t>
            </w:r>
          </w:p>
          <w:p w14:paraId="3CB43D4E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Organise inter-house competitions. </w:t>
            </w:r>
          </w:p>
          <w:p w14:paraId="69A0A89C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Organise practice games for teams. </w:t>
            </w:r>
          </w:p>
          <w:p w14:paraId="53714941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Liaise with Support Groups. </w:t>
            </w:r>
          </w:p>
          <w:p w14:paraId="3C14219F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Ensure that all payments and paperwork for umpires and support personnel are completed. </w:t>
            </w:r>
          </w:p>
          <w:p w14:paraId="6B5AB6E3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Collect coach’s reports on umpires if necessary. </w:t>
            </w:r>
          </w:p>
          <w:p w14:paraId="12271269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 All results from 1</w:t>
            </w:r>
            <w:r w:rsidRPr="001B5DAA">
              <w:rPr>
                <w:rFonts w:asciiTheme="majorHAnsi" w:hAnsiTheme="majorHAnsi" w:cstheme="majorHAnsi"/>
                <w:vertAlign w:val="superscript"/>
                <w:lang w:val="en-AU"/>
              </w:rPr>
              <w:t>st</w:t>
            </w:r>
            <w:r w:rsidRPr="001B5DAA">
              <w:rPr>
                <w:rFonts w:asciiTheme="majorHAnsi" w:hAnsiTheme="majorHAnsi" w:cstheme="majorHAnsi"/>
                <w:lang w:val="en-AU"/>
              </w:rPr>
              <w:t> team home matches are to be forwarded to APS House at the completion of the game. </w:t>
            </w:r>
          </w:p>
          <w:p w14:paraId="7FFA0801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Organise officials when hosting events/carnivals. </w:t>
            </w:r>
          </w:p>
          <w:p w14:paraId="3612019B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Promotion – support groups, newsletters, school newsletters.  </w:t>
            </w:r>
          </w:p>
          <w:p w14:paraId="6F666D48" w14:textId="49FF12E5" w:rsidR="00222834" w:rsidRPr="001B5DAA" w:rsidRDefault="00222834" w:rsidP="00110EA8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Organise a </w:t>
            </w:r>
            <w:r w:rsidRPr="001B5DAA">
              <w:rPr>
                <w:rFonts w:asciiTheme="majorHAnsi" w:hAnsiTheme="majorHAnsi" w:cstheme="majorHAnsi"/>
                <w:b/>
                <w:bCs/>
                <w:i/>
                <w:iCs/>
                <w:lang w:val="en-AU"/>
              </w:rPr>
              <w:t>minimum of 2</w:t>
            </w:r>
            <w:r w:rsidRPr="001B5DAA">
              <w:rPr>
                <w:rFonts w:asciiTheme="majorHAnsi" w:hAnsiTheme="majorHAnsi" w:cstheme="majorHAnsi"/>
                <w:lang w:val="en-AU"/>
              </w:rPr>
              <w:t> Professional Development sessions for coaches throughout the season. </w:t>
            </w:r>
          </w:p>
          <w:p w14:paraId="1C2C55E0" w14:textId="5CE925F8" w:rsidR="00222834" w:rsidRPr="001B5DAA" w:rsidRDefault="00222834" w:rsidP="00110EA8">
            <w:p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 </w:t>
            </w:r>
            <w:r w:rsidRPr="001B5DAA">
              <w:rPr>
                <w:rFonts w:asciiTheme="majorHAnsi" w:hAnsiTheme="majorHAnsi" w:cstheme="majorHAnsi"/>
                <w:b/>
                <w:bCs/>
                <w:u w:val="single"/>
                <w:lang w:val="en-AU"/>
              </w:rPr>
              <w:t>End of the Season</w:t>
            </w:r>
            <w:r w:rsidRPr="001B5DAA">
              <w:rPr>
                <w:rFonts w:asciiTheme="majorHAnsi" w:hAnsiTheme="majorHAnsi" w:cstheme="majorHAnsi"/>
                <w:b/>
                <w:bCs/>
                <w:lang w:val="en-AU"/>
              </w:rPr>
              <w:t> </w:t>
            </w:r>
          </w:p>
          <w:p w14:paraId="6BE739DB" w14:textId="06191655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Co-ordinate and submit nominations for colours awards. </w:t>
            </w:r>
          </w:p>
          <w:p w14:paraId="20A38258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Organise and facilitate end of season functions and awards. </w:t>
            </w:r>
          </w:p>
          <w:p w14:paraId="3BCC2024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Facilitate completion of team photographs.  </w:t>
            </w:r>
          </w:p>
          <w:p w14:paraId="20F9EB6F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Ensure that a report on the season is completed and submitted. </w:t>
            </w:r>
          </w:p>
          <w:p w14:paraId="2EC9B972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Attend end of season APS sport review meetings.    </w:t>
            </w:r>
          </w:p>
          <w:p w14:paraId="17AF800E" w14:textId="190687E5" w:rsidR="00222834" w:rsidRPr="001B5DAA" w:rsidRDefault="00222834" w:rsidP="00110EA8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Formally review the season with the Head of Sport. </w:t>
            </w:r>
          </w:p>
          <w:p w14:paraId="42D0582D" w14:textId="77777777" w:rsidR="00222834" w:rsidRPr="001B5DAA" w:rsidRDefault="00222834" w:rsidP="00110EA8">
            <w:p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b/>
                <w:bCs/>
                <w:u w:val="single"/>
                <w:lang w:val="en-AU"/>
              </w:rPr>
              <w:lastRenderedPageBreak/>
              <w:t>During the Year</w:t>
            </w:r>
            <w:r w:rsidRPr="001B5DAA">
              <w:rPr>
                <w:rFonts w:asciiTheme="majorHAnsi" w:hAnsiTheme="majorHAnsi" w:cstheme="majorHAnsi"/>
                <w:lang w:val="en-AU"/>
              </w:rPr>
              <w:t> </w:t>
            </w:r>
          </w:p>
          <w:p w14:paraId="4DD38DF0" w14:textId="6B1C7CB2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Promote and facilitate student and or team involvement in external community competition</w:t>
            </w:r>
            <w:r w:rsidR="001B5DAA" w:rsidRPr="001B5DAA">
              <w:rPr>
                <w:rFonts w:asciiTheme="majorHAnsi" w:hAnsiTheme="majorHAnsi" w:cstheme="majorHAnsi"/>
                <w:lang w:val="en-AU"/>
              </w:rPr>
              <w:t xml:space="preserve"> if applicable</w:t>
            </w:r>
            <w:r w:rsidRPr="001B5DAA">
              <w:rPr>
                <w:rFonts w:asciiTheme="majorHAnsi" w:hAnsiTheme="majorHAnsi" w:cstheme="majorHAnsi"/>
                <w:lang w:val="en-AU"/>
              </w:rPr>
              <w:t>. </w:t>
            </w:r>
          </w:p>
          <w:p w14:paraId="47F916FD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Attend regular Head of Sport meetings.  </w:t>
            </w:r>
          </w:p>
          <w:p w14:paraId="39F3C9D8" w14:textId="37EBD834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 xml:space="preserve">Attend </w:t>
            </w:r>
            <w:r w:rsidR="00B503B5" w:rsidRPr="001B5DAA">
              <w:rPr>
                <w:rFonts w:asciiTheme="majorHAnsi" w:hAnsiTheme="majorHAnsi" w:cstheme="majorHAnsi"/>
                <w:lang w:val="en-AU"/>
              </w:rPr>
              <w:t xml:space="preserve">relevant </w:t>
            </w:r>
            <w:r w:rsidRPr="001B5DAA">
              <w:rPr>
                <w:rFonts w:asciiTheme="majorHAnsi" w:hAnsiTheme="majorHAnsi" w:cstheme="majorHAnsi"/>
                <w:lang w:val="en-AU"/>
              </w:rPr>
              <w:t>Professional Development in the ‘off season’ and organise pre-season training, competition and activities promoting the sport. </w:t>
            </w:r>
          </w:p>
          <w:p w14:paraId="58932674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Initiate and encourage in-servicing for coaches. </w:t>
            </w:r>
          </w:p>
          <w:p w14:paraId="203718D1" w14:textId="77777777" w:rsidR="00222834" w:rsidRPr="001B5DAA" w:rsidRDefault="00222834" w:rsidP="00110EA8">
            <w:pPr>
              <w:jc w:val="both"/>
              <w:rPr>
                <w:rFonts w:asciiTheme="majorHAnsi" w:hAnsiTheme="majorHAnsi" w:cstheme="majorHAnsi"/>
                <w:b/>
                <w:bCs/>
                <w:lang w:val="en-AU"/>
              </w:rPr>
            </w:pPr>
            <w:r w:rsidRPr="001B5DAA">
              <w:rPr>
                <w:rFonts w:asciiTheme="majorHAnsi" w:hAnsiTheme="majorHAnsi" w:cstheme="majorHAnsi"/>
                <w:b/>
                <w:bCs/>
                <w:u w:val="single"/>
                <w:lang w:val="en-AU"/>
              </w:rPr>
              <w:t>Occasional</w:t>
            </w:r>
            <w:r w:rsidRPr="001B5DAA">
              <w:rPr>
                <w:rFonts w:asciiTheme="majorHAnsi" w:hAnsiTheme="majorHAnsi" w:cstheme="majorHAnsi"/>
                <w:b/>
                <w:bCs/>
                <w:lang w:val="en-AU"/>
              </w:rPr>
              <w:t> </w:t>
            </w:r>
          </w:p>
          <w:p w14:paraId="7CBFDA3F" w14:textId="77777777" w:rsidR="00222834" w:rsidRPr="001B5DAA" w:rsidRDefault="00222834" w:rsidP="0022283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Co-ordinate the organisation of GGS touring party’s interstate or overseas.  </w:t>
            </w:r>
          </w:p>
          <w:p w14:paraId="0AB1F150" w14:textId="66C1EDF7" w:rsidR="00B503B5" w:rsidRPr="001B5DAA" w:rsidRDefault="00222834" w:rsidP="001B5DA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Co-ordinate the arrangements at GGS for hosting visiting teams/schools. </w:t>
            </w:r>
          </w:p>
          <w:p w14:paraId="6C08E5C7" w14:textId="0F675844" w:rsidR="008B6697" w:rsidRPr="00964C64" w:rsidRDefault="008B6697" w:rsidP="00ED1636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ajorHAnsi" w:hAnsiTheme="majorHAnsi" w:cstheme="majorHAnsi"/>
                <w:iCs/>
              </w:rPr>
            </w:pPr>
            <w:r w:rsidRPr="00DB67BF">
              <w:rPr>
                <w:rFonts w:asciiTheme="majorHAnsi" w:hAnsiTheme="majorHAnsi" w:cstheme="majorHAnsi"/>
                <w:iCs/>
              </w:rPr>
              <w:t xml:space="preserve">Committed to the </w:t>
            </w:r>
            <w:r w:rsidR="00DB67BF" w:rsidRPr="00DB67BF">
              <w:rPr>
                <w:rFonts w:asciiTheme="majorHAnsi" w:hAnsiTheme="majorHAnsi" w:cstheme="majorHAnsi"/>
                <w:iCs/>
              </w:rPr>
              <w:t>rigors</w:t>
            </w:r>
            <w:r w:rsidRPr="00DB67BF">
              <w:rPr>
                <w:rFonts w:asciiTheme="majorHAnsi" w:hAnsiTheme="majorHAnsi" w:cstheme="majorHAnsi"/>
                <w:iCs/>
              </w:rPr>
              <w:t xml:space="preserve"> of </w:t>
            </w:r>
            <w:r w:rsidR="00DB67BF" w:rsidRPr="00DB67BF">
              <w:rPr>
                <w:rFonts w:asciiTheme="majorHAnsi" w:hAnsiTheme="majorHAnsi" w:cstheme="majorHAnsi"/>
                <w:iCs/>
              </w:rPr>
              <w:t xml:space="preserve">the </w:t>
            </w:r>
            <w:proofErr w:type="gramStart"/>
            <w:r w:rsidR="00DB67BF" w:rsidRPr="00DB67BF">
              <w:rPr>
                <w:rFonts w:asciiTheme="majorHAnsi" w:hAnsiTheme="majorHAnsi" w:cstheme="majorHAnsi"/>
                <w:iCs/>
              </w:rPr>
              <w:t>School’s</w:t>
            </w:r>
            <w:proofErr w:type="gramEnd"/>
            <w:r w:rsidR="00DB67BF" w:rsidRPr="00DB67BF">
              <w:rPr>
                <w:rFonts w:asciiTheme="majorHAnsi" w:hAnsiTheme="majorHAnsi" w:cstheme="majorHAnsi"/>
                <w:iCs/>
              </w:rPr>
              <w:t xml:space="preserve"> </w:t>
            </w:r>
            <w:hyperlink r:id="rId11" w:history="1">
              <w:r w:rsidR="00DB67BF" w:rsidRPr="0043734C">
                <w:rPr>
                  <w:rStyle w:val="Hyperlink"/>
                  <w:rFonts w:asciiTheme="majorHAnsi" w:hAnsiTheme="majorHAnsi" w:cstheme="majorHAnsi"/>
                  <w:i/>
                </w:rPr>
                <w:t>Light Blue</w:t>
              </w:r>
              <w:r w:rsidR="008950F0" w:rsidRPr="0043734C">
                <w:rPr>
                  <w:rStyle w:val="Hyperlink"/>
                  <w:rFonts w:asciiTheme="majorHAnsi" w:hAnsiTheme="majorHAnsi" w:cstheme="majorHAnsi"/>
                  <w:iCs/>
                </w:rPr>
                <w:t>p</w:t>
              </w:r>
              <w:r w:rsidR="00DB67BF" w:rsidRPr="0043734C">
                <w:rPr>
                  <w:rStyle w:val="Hyperlink"/>
                  <w:rFonts w:asciiTheme="majorHAnsi" w:hAnsiTheme="majorHAnsi" w:cstheme="majorHAnsi"/>
                  <w:iCs/>
                </w:rPr>
                <w:t>rint</w:t>
              </w:r>
            </w:hyperlink>
          </w:p>
        </w:tc>
      </w:tr>
      <w:tr w:rsidR="005007D9" w:rsidRPr="002C752B" w14:paraId="1A8497BD" w14:textId="77777777" w:rsidTr="00964C64">
        <w:tc>
          <w:tcPr>
            <w:tcW w:w="10485" w:type="dxa"/>
            <w:gridSpan w:val="6"/>
            <w:shd w:val="clear" w:color="auto" w:fill="DAE8F8"/>
          </w:tcPr>
          <w:p w14:paraId="0F71C44E" w14:textId="77777777" w:rsidR="00195024" w:rsidRPr="00195024" w:rsidRDefault="00195024" w:rsidP="00195024">
            <w:pPr>
              <w:jc w:val="both"/>
              <w:rPr>
                <w:rFonts w:asciiTheme="majorHAnsi" w:hAnsiTheme="majorHAnsi" w:cstheme="majorHAnsi"/>
                <w:color w:val="FF0000"/>
              </w:rPr>
            </w:pPr>
            <w:proofErr w:type="gramStart"/>
            <w:r w:rsidRPr="002C752B">
              <w:rPr>
                <w:rFonts w:asciiTheme="majorHAnsi" w:hAnsiTheme="majorHAnsi" w:cstheme="majorHAnsi"/>
                <w:b/>
                <w:bCs/>
                <w:color w:val="000000" w:themeColor="text1"/>
              </w:rPr>
              <w:lastRenderedPageBreak/>
              <w:t>Out of hours</w:t>
            </w:r>
            <w:proofErr w:type="gramEnd"/>
            <w:r w:rsidRPr="002C752B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 xml:space="preserve"> contact/ other role requirements</w:t>
            </w:r>
          </w:p>
        </w:tc>
      </w:tr>
      <w:tr w:rsidR="00DD0B71" w:rsidRPr="00EA7A05" w14:paraId="61EC347D" w14:textId="77777777" w:rsidTr="00964C64">
        <w:tc>
          <w:tcPr>
            <w:tcW w:w="10485" w:type="dxa"/>
            <w:gridSpan w:val="6"/>
          </w:tcPr>
          <w:p w14:paraId="6BBDF85C" w14:textId="7E376EC7" w:rsidR="004519F9" w:rsidRPr="001B5DAA" w:rsidRDefault="004519F9" w:rsidP="00B3305B">
            <w:pPr>
              <w:numPr>
                <w:ilvl w:val="0"/>
                <w:numId w:val="2"/>
              </w:num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1B5DAA">
              <w:rPr>
                <w:rFonts w:ascii="Calibri Light" w:hAnsi="Calibri Light" w:cs="Calibri Light"/>
                <w:bCs/>
              </w:rPr>
              <w:t xml:space="preserve">The incumbent will likely to be required to work public holidays which fall during Term time, where the </w:t>
            </w:r>
            <w:proofErr w:type="gramStart"/>
            <w:r w:rsidRPr="001B5DAA">
              <w:rPr>
                <w:rFonts w:ascii="Calibri Light" w:hAnsi="Calibri Light" w:cs="Calibri Light"/>
                <w:bCs/>
              </w:rPr>
              <w:t>School</w:t>
            </w:r>
            <w:proofErr w:type="gramEnd"/>
            <w:r w:rsidRPr="001B5DAA">
              <w:rPr>
                <w:rFonts w:ascii="Calibri Light" w:hAnsi="Calibri Light" w:cs="Calibri Light"/>
                <w:bCs/>
              </w:rPr>
              <w:t xml:space="preserve"> is operational.  </w:t>
            </w:r>
          </w:p>
          <w:p w14:paraId="337B8D6F" w14:textId="5B430CB4" w:rsidR="001B5DAA" w:rsidRPr="001B5DAA" w:rsidRDefault="001B5DAA" w:rsidP="00B3305B">
            <w:pPr>
              <w:numPr>
                <w:ilvl w:val="0"/>
                <w:numId w:val="2"/>
              </w:num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1B5DAA">
              <w:rPr>
                <w:rFonts w:ascii="Calibri Light" w:hAnsi="Calibri Light" w:cs="Calibri Light"/>
                <w:bCs/>
                <w:lang w:val="en-AU"/>
              </w:rPr>
              <w:t>The incumbent may occasionally be required to work additional hours, as needed, to undertake duties such as taking meeting minutes and other related administrative tasks.</w:t>
            </w:r>
          </w:p>
          <w:p w14:paraId="08388974" w14:textId="77777777" w:rsidR="001B5DAA" w:rsidRPr="001B5DAA" w:rsidRDefault="001B5DAA" w:rsidP="001B5DAA">
            <w:pPr>
              <w:numPr>
                <w:ilvl w:val="0"/>
                <w:numId w:val="2"/>
              </w:num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1B5DAA">
              <w:rPr>
                <w:rFonts w:ascii="Calibri Light" w:hAnsi="Calibri Light" w:cs="Calibri Light"/>
                <w:bCs/>
                <w:lang w:val="en-AU"/>
              </w:rPr>
              <w:t>Travel is a requirement of this role, including regular travel to competing campuses and other venues for fixtures, competitions and events.</w:t>
            </w:r>
          </w:p>
          <w:p w14:paraId="4E826276" w14:textId="381CF005" w:rsidR="004519F9" w:rsidRPr="001B5DAA" w:rsidRDefault="004519F9" w:rsidP="00B3305B">
            <w:pPr>
              <w:numPr>
                <w:ilvl w:val="0"/>
                <w:numId w:val="2"/>
              </w:num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1B5DAA">
              <w:rPr>
                <w:rFonts w:ascii="Calibri Light" w:hAnsi="Calibri Light" w:cs="Calibri Light"/>
                <w:bCs/>
              </w:rPr>
              <w:t xml:space="preserve">The </w:t>
            </w:r>
            <w:r w:rsidR="00067BEC" w:rsidRPr="001B5DAA">
              <w:rPr>
                <w:rFonts w:ascii="Calibri Light" w:hAnsi="Calibri Light" w:cs="Calibri Light"/>
                <w:bCs/>
              </w:rPr>
              <w:t>a</w:t>
            </w:r>
            <w:r w:rsidRPr="001B5DAA">
              <w:rPr>
                <w:rFonts w:ascii="Calibri Light" w:hAnsi="Calibri Light" w:cs="Calibri Light"/>
                <w:bCs/>
              </w:rPr>
              <w:t xml:space="preserve">ttendance at School events, such as family day, is encouraged. </w:t>
            </w:r>
          </w:p>
          <w:p w14:paraId="7B1553A3" w14:textId="77777777" w:rsidR="005D2CA6" w:rsidRDefault="005D2CA6" w:rsidP="005D2CA6">
            <w:pPr>
              <w:spacing w:after="0" w:line="240" w:lineRule="auto"/>
              <w:rPr>
                <w:rFonts w:ascii="Calibri Light" w:hAnsi="Calibri Light" w:cs="Calibri Light"/>
                <w:bCs/>
                <w:color w:val="FF0000"/>
              </w:rPr>
            </w:pPr>
          </w:p>
          <w:p w14:paraId="10608573" w14:textId="77777777" w:rsidR="00AF5B26" w:rsidRPr="00EA7A05" w:rsidRDefault="00AF5B26" w:rsidP="00AF5B26">
            <w:pPr>
              <w:spacing w:after="0" w:line="240" w:lineRule="auto"/>
              <w:rPr>
                <w:rFonts w:ascii="Calibri Light" w:hAnsi="Calibri Light" w:cs="Calibri Light"/>
                <w:bCs/>
                <w:color w:val="FF0000"/>
              </w:rPr>
            </w:pPr>
          </w:p>
        </w:tc>
      </w:tr>
      <w:tr w:rsidR="005351A8" w:rsidRPr="009C6B4F" w14:paraId="39CC4843" w14:textId="77777777" w:rsidTr="00964C64">
        <w:tc>
          <w:tcPr>
            <w:tcW w:w="10485" w:type="dxa"/>
            <w:gridSpan w:val="6"/>
            <w:shd w:val="clear" w:color="auto" w:fill="DAE8F8"/>
          </w:tcPr>
          <w:p w14:paraId="3DA68F17" w14:textId="77777777" w:rsidR="0083602C" w:rsidRPr="009C6B4F" w:rsidRDefault="004758D3">
            <w:pPr>
              <w:jc w:val="both"/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  <w:r w:rsidRPr="009C6B4F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Physical</w:t>
            </w:r>
            <w:r w:rsidR="009E2287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 xml:space="preserve">, </w:t>
            </w:r>
            <w:r w:rsidR="009C6B4F" w:rsidRPr="009C6B4F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Environmental</w:t>
            </w:r>
            <w:r w:rsidR="009E2287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 xml:space="preserve"> and Psychosocial</w:t>
            </w:r>
            <w:r w:rsidR="00131A6A" w:rsidRPr="009C6B4F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 xml:space="preserve"> </w:t>
            </w:r>
            <w:r w:rsidR="009C6B4F" w:rsidRPr="009C6B4F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requi</w:t>
            </w:r>
            <w:r w:rsidR="00E73CBC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r</w:t>
            </w:r>
            <w:r w:rsidR="009C6B4F" w:rsidRPr="009C6B4F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ements</w:t>
            </w:r>
          </w:p>
        </w:tc>
      </w:tr>
      <w:tr w:rsidR="00893062" w:rsidRPr="0082191E" w14:paraId="41DC34F1" w14:textId="77777777" w:rsidTr="006966CC">
        <w:trPr>
          <w:trHeight w:val="253"/>
        </w:trPr>
        <w:tc>
          <w:tcPr>
            <w:tcW w:w="2264" w:type="dxa"/>
          </w:tcPr>
          <w:p w14:paraId="6CFD032F" w14:textId="77777777" w:rsidR="000C25DB" w:rsidRPr="0082191E" w:rsidRDefault="000C25DB" w:rsidP="000C25DB">
            <w:pPr>
              <w:spacing w:after="0" w:line="240" w:lineRule="auto"/>
              <w:rPr>
                <w:rFonts w:ascii="Calibri Light" w:hAnsi="Calibri Light" w:cs="Calibri Light"/>
                <w:b/>
              </w:rPr>
            </w:pPr>
            <w:r w:rsidRPr="0082191E">
              <w:rPr>
                <w:rFonts w:ascii="Calibri Light" w:hAnsi="Calibri Light" w:cs="Calibri Light"/>
                <w:b/>
              </w:rPr>
              <w:t>PHYSICAL</w:t>
            </w:r>
          </w:p>
        </w:tc>
        <w:tc>
          <w:tcPr>
            <w:tcW w:w="4110" w:type="dxa"/>
          </w:tcPr>
          <w:p w14:paraId="417021E7" w14:textId="77777777" w:rsidR="000C25DB" w:rsidRPr="0082191E" w:rsidRDefault="000C25DB" w:rsidP="000C25DB">
            <w:pPr>
              <w:spacing w:after="0" w:line="240" w:lineRule="auto"/>
              <w:rPr>
                <w:rFonts w:ascii="Calibri Light" w:hAnsi="Calibri Light" w:cs="Calibri Light"/>
                <w:b/>
              </w:rPr>
            </w:pPr>
            <w:r w:rsidRPr="0082191E">
              <w:rPr>
                <w:rFonts w:ascii="Calibri Light" w:hAnsi="Calibri Light" w:cs="Calibri Light"/>
                <w:b/>
              </w:rPr>
              <w:t>Expectation</w:t>
            </w:r>
          </w:p>
        </w:tc>
        <w:tc>
          <w:tcPr>
            <w:tcW w:w="993" w:type="dxa"/>
          </w:tcPr>
          <w:p w14:paraId="05D17044" w14:textId="77777777" w:rsidR="000C25DB" w:rsidRPr="00964C64" w:rsidRDefault="000C25DB" w:rsidP="000C25DB">
            <w:pPr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964C64">
              <w:rPr>
                <w:rFonts w:ascii="Calibri Light" w:hAnsi="Calibri Light" w:cs="Calibri Light"/>
                <w:b/>
                <w:sz w:val="18"/>
                <w:szCs w:val="18"/>
              </w:rPr>
              <w:t>Rarely</w:t>
            </w:r>
            <w:r w:rsidRPr="00964C64" w:rsidDel="000C25DB">
              <w:rPr>
                <w:rFonts w:ascii="Calibri Light" w:hAnsi="Calibri Light" w:cs="Calibri Light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</w:tcPr>
          <w:p w14:paraId="4ECC8FE8" w14:textId="77777777" w:rsidR="000C25DB" w:rsidRPr="00964C64" w:rsidRDefault="000C25DB" w:rsidP="000C25DB">
            <w:pPr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964C64">
              <w:rPr>
                <w:rFonts w:ascii="Calibri Light" w:hAnsi="Calibri Light" w:cs="Calibri Light"/>
                <w:b/>
                <w:sz w:val="18"/>
                <w:szCs w:val="18"/>
              </w:rPr>
              <w:t>Occasional</w:t>
            </w:r>
          </w:p>
        </w:tc>
        <w:tc>
          <w:tcPr>
            <w:tcW w:w="992" w:type="dxa"/>
          </w:tcPr>
          <w:p w14:paraId="18B9A1C2" w14:textId="77777777" w:rsidR="000C25DB" w:rsidRPr="00964C64" w:rsidRDefault="000C25DB" w:rsidP="000C25DB">
            <w:pPr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964C64">
              <w:rPr>
                <w:rFonts w:ascii="Calibri Light" w:hAnsi="Calibri Light" w:cs="Calibri Light"/>
                <w:b/>
                <w:sz w:val="18"/>
                <w:szCs w:val="18"/>
              </w:rPr>
              <w:t>Frequent</w:t>
            </w:r>
          </w:p>
        </w:tc>
        <w:tc>
          <w:tcPr>
            <w:tcW w:w="992" w:type="dxa"/>
          </w:tcPr>
          <w:p w14:paraId="247F473A" w14:textId="77777777" w:rsidR="000C25DB" w:rsidRPr="00964C64" w:rsidRDefault="000C25DB" w:rsidP="000C25DB">
            <w:pPr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964C64">
              <w:rPr>
                <w:rFonts w:ascii="Calibri Light" w:hAnsi="Calibri Light" w:cs="Calibri Light"/>
                <w:b/>
                <w:sz w:val="18"/>
                <w:szCs w:val="18"/>
              </w:rPr>
              <w:t>Not Applicable</w:t>
            </w:r>
          </w:p>
        </w:tc>
      </w:tr>
      <w:tr w:rsidR="00893062" w:rsidRPr="00F1563D" w14:paraId="0214EA5C" w14:textId="77777777" w:rsidTr="006966CC">
        <w:trPr>
          <w:trHeight w:val="253"/>
        </w:trPr>
        <w:tc>
          <w:tcPr>
            <w:tcW w:w="2264" w:type="dxa"/>
          </w:tcPr>
          <w:p w14:paraId="37E7D638" w14:textId="77777777" w:rsidR="000C25DB" w:rsidRPr="00F1563D" w:rsidRDefault="000C25DB" w:rsidP="000C25DB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>
              <w:rPr>
                <w:rFonts w:ascii="Calibri Light" w:hAnsi="Calibri Light" w:cs="Calibri Light"/>
                <w:bCs/>
              </w:rPr>
              <w:t>Mobility</w:t>
            </w:r>
          </w:p>
        </w:tc>
        <w:tc>
          <w:tcPr>
            <w:tcW w:w="4110" w:type="dxa"/>
          </w:tcPr>
          <w:p w14:paraId="541205EC" w14:textId="77777777" w:rsidR="000C25DB" w:rsidRPr="00F1563D" w:rsidRDefault="000C25DB" w:rsidP="000C25DB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F72136">
              <w:rPr>
                <w:rFonts w:ascii="Calibri Light" w:hAnsi="Calibri Light" w:cs="Calibri Light"/>
                <w:bCs/>
              </w:rPr>
              <w:t>Ability to move around the workplace, including stairs</w:t>
            </w:r>
            <w:r>
              <w:rPr>
                <w:rFonts w:ascii="Calibri Light" w:hAnsi="Calibri Light" w:cs="Calibri Light"/>
                <w:bCs/>
              </w:rPr>
              <w:t xml:space="preserve"> and uneven ground </w:t>
            </w:r>
          </w:p>
        </w:tc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5905398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</w:tcPr>
              <w:p w14:paraId="527A17EF" w14:textId="58D3FE51" w:rsidR="000C25DB" w:rsidRPr="00F1563D" w:rsidRDefault="003573CE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11065744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14:paraId="30F50690" w14:textId="77777777" w:rsidR="000C25DB" w:rsidRPr="00F1563D" w:rsidRDefault="00E65D1D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11502093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43099AE1" w14:textId="52FD4FF2" w:rsidR="000C25DB" w:rsidRPr="00F1563D" w:rsidRDefault="003573CE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☒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596181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62877809" w14:textId="77777777" w:rsidR="000C25DB" w:rsidRPr="00F1563D" w:rsidRDefault="000C25DB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3062" w:rsidRPr="00F1563D" w14:paraId="385E454A" w14:textId="77777777" w:rsidTr="006966CC">
        <w:trPr>
          <w:trHeight w:val="253"/>
        </w:trPr>
        <w:tc>
          <w:tcPr>
            <w:tcW w:w="2264" w:type="dxa"/>
          </w:tcPr>
          <w:p w14:paraId="776F6CE9" w14:textId="77777777" w:rsidR="000C25DB" w:rsidRPr="00893062" w:rsidRDefault="000C25DB" w:rsidP="000C25DB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893062">
              <w:rPr>
                <w:rFonts w:ascii="Calibri Light" w:hAnsi="Calibri Light" w:cs="Calibri Light"/>
                <w:bCs/>
              </w:rPr>
              <w:t>Mobility Endurance</w:t>
            </w:r>
          </w:p>
        </w:tc>
        <w:tc>
          <w:tcPr>
            <w:tcW w:w="4110" w:type="dxa"/>
          </w:tcPr>
          <w:p w14:paraId="08B22E45" w14:textId="77777777" w:rsidR="000C25DB" w:rsidRPr="00893062" w:rsidRDefault="000C25DB" w:rsidP="000C25DB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893062">
              <w:rPr>
                <w:rFonts w:ascii="Calibri Light" w:hAnsi="Calibri Light" w:cs="Calibri Light"/>
                <w:bCs/>
              </w:rPr>
              <w:t>Hiking across rugged, uneven, steep or slippery terrain, often while carrying a pack</w:t>
            </w:r>
          </w:p>
        </w:tc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6827219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</w:tcPr>
              <w:p w14:paraId="36A5CEC8" w14:textId="7009C753" w:rsidR="000C25DB" w:rsidRDefault="003573CE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☒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38565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14:paraId="11FA8D99" w14:textId="77777777" w:rsidR="000C25DB" w:rsidRDefault="000C25DB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18494776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5416F03C" w14:textId="77777777" w:rsidR="000C25DB" w:rsidRDefault="000C25DB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190335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0F0B1CD8" w14:textId="77777777" w:rsidR="000C25DB" w:rsidRDefault="000C25DB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3062" w:rsidRPr="00F1563D" w14:paraId="05C92E39" w14:textId="77777777" w:rsidTr="006966CC">
        <w:trPr>
          <w:trHeight w:val="253"/>
        </w:trPr>
        <w:tc>
          <w:tcPr>
            <w:tcW w:w="2264" w:type="dxa"/>
          </w:tcPr>
          <w:p w14:paraId="1394F1EA" w14:textId="77777777" w:rsidR="000C25DB" w:rsidRPr="00F1563D" w:rsidRDefault="000C25DB" w:rsidP="000C25DB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>
              <w:rPr>
                <w:rFonts w:ascii="Calibri Light" w:hAnsi="Calibri Light" w:cs="Calibri Light"/>
                <w:bCs/>
              </w:rPr>
              <w:t>Sitting /Standing</w:t>
            </w:r>
          </w:p>
        </w:tc>
        <w:tc>
          <w:tcPr>
            <w:tcW w:w="4110" w:type="dxa"/>
          </w:tcPr>
          <w:p w14:paraId="5411632A" w14:textId="77777777" w:rsidR="000C25DB" w:rsidRPr="00F1563D" w:rsidRDefault="000C25DB" w:rsidP="000C25DB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F72136">
              <w:rPr>
                <w:rFonts w:ascii="Calibri Light" w:hAnsi="Calibri Light" w:cs="Calibri Light"/>
                <w:bCs/>
              </w:rPr>
              <w:t>Capacity to sit or stand for extended periods</w:t>
            </w:r>
          </w:p>
        </w:tc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8718938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</w:tcPr>
              <w:p w14:paraId="3A163533" w14:textId="77777777" w:rsidR="000C25DB" w:rsidRPr="00F1563D" w:rsidRDefault="000C25DB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147587491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14:paraId="0103B16F" w14:textId="5F34EA66" w:rsidR="000C25DB" w:rsidRPr="00F1563D" w:rsidRDefault="003573CE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☒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3613689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05BAA2E1" w14:textId="77777777" w:rsidR="000C25DB" w:rsidRPr="00F1563D" w:rsidRDefault="000C25DB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928088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64074404" w14:textId="77777777" w:rsidR="000C25DB" w:rsidRPr="00F1563D" w:rsidRDefault="000C25DB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3062" w:rsidRPr="00F1563D" w14:paraId="172E8D1A" w14:textId="77777777" w:rsidTr="006966CC">
        <w:trPr>
          <w:trHeight w:val="253"/>
        </w:trPr>
        <w:tc>
          <w:tcPr>
            <w:tcW w:w="2264" w:type="dxa"/>
          </w:tcPr>
          <w:p w14:paraId="11FEEFFD" w14:textId="77777777" w:rsidR="000C25DB" w:rsidRPr="00F1563D" w:rsidRDefault="000C25DB" w:rsidP="000C25DB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>
              <w:rPr>
                <w:rFonts w:ascii="Calibri Light" w:hAnsi="Calibri Light" w:cs="Calibri Light"/>
                <w:bCs/>
              </w:rPr>
              <w:t>Manual Handling</w:t>
            </w:r>
          </w:p>
        </w:tc>
        <w:tc>
          <w:tcPr>
            <w:tcW w:w="4110" w:type="dxa"/>
          </w:tcPr>
          <w:p w14:paraId="7C4987FC" w14:textId="77777777" w:rsidR="000C25DB" w:rsidRPr="00922795" w:rsidRDefault="000C25DB" w:rsidP="000C25DB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922795">
              <w:rPr>
                <w:rFonts w:ascii="Calibri Light" w:hAnsi="Calibri Light" w:cs="Calibri Light"/>
                <w:bCs/>
              </w:rPr>
              <w:t>Ability to lift/carry items up to ___ kg (role-specific)</w:t>
            </w:r>
          </w:p>
          <w:p w14:paraId="2BF2CEE7" w14:textId="77777777" w:rsidR="000C25DB" w:rsidRPr="00922795" w:rsidRDefault="000C25DB" w:rsidP="000C25DB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922795">
              <w:rPr>
                <w:rFonts w:ascii="Calibri Light" w:hAnsi="Calibri Light" w:cs="Calibri Light"/>
                <w:bCs/>
              </w:rPr>
              <w:t>Loading trailers, including lifting above shoulder height.</w:t>
            </w:r>
          </w:p>
          <w:p w14:paraId="1CF82D3E" w14:textId="77777777" w:rsidR="000C25DB" w:rsidRPr="00922795" w:rsidRDefault="000C25DB" w:rsidP="000C25DB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922795">
              <w:rPr>
                <w:rFonts w:ascii="Calibri Light" w:hAnsi="Calibri Light" w:cs="Calibri Light"/>
                <w:bCs/>
              </w:rPr>
              <w:t>Pushing/pulling heavy items such as bike trailers, boats, stretchers</w:t>
            </w:r>
          </w:p>
          <w:p w14:paraId="77EC5546" w14:textId="77777777" w:rsidR="000C25DB" w:rsidRPr="00922795" w:rsidRDefault="000C25DB" w:rsidP="000C25DB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922795">
              <w:rPr>
                <w:rFonts w:ascii="Calibri Light" w:hAnsi="Calibri Light" w:cs="Calibri Light"/>
                <w:bCs/>
              </w:rPr>
              <w:t>Setting up and packing down large equipment</w:t>
            </w:r>
          </w:p>
        </w:tc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8522606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</w:tcPr>
              <w:p w14:paraId="40904FA6" w14:textId="77777777" w:rsidR="000C25DB" w:rsidRPr="00F1563D" w:rsidRDefault="000C25DB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7924434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14:paraId="7B4C5876" w14:textId="1E0B7B6B" w:rsidR="000C25DB" w:rsidRPr="00F1563D" w:rsidRDefault="00B666EF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☒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970583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3AEA99CF" w14:textId="77777777" w:rsidR="000C25DB" w:rsidRPr="00F1563D" w:rsidRDefault="000C25DB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3025439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551B6640" w14:textId="77777777" w:rsidR="000C25DB" w:rsidRPr="00F1563D" w:rsidRDefault="000C25DB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3062" w:rsidRPr="00F1563D" w14:paraId="331647AE" w14:textId="77777777" w:rsidTr="006966CC">
        <w:trPr>
          <w:trHeight w:val="253"/>
        </w:trPr>
        <w:tc>
          <w:tcPr>
            <w:tcW w:w="2264" w:type="dxa"/>
          </w:tcPr>
          <w:p w14:paraId="6FE7EED7" w14:textId="77777777" w:rsidR="000C25DB" w:rsidRDefault="000C25DB" w:rsidP="000C25DB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>
              <w:rPr>
                <w:rFonts w:ascii="Calibri Light" w:hAnsi="Calibri Light" w:cs="Calibri Light"/>
                <w:bCs/>
              </w:rPr>
              <w:t>Operate Vehicles</w:t>
            </w:r>
          </w:p>
        </w:tc>
        <w:tc>
          <w:tcPr>
            <w:tcW w:w="4110" w:type="dxa"/>
          </w:tcPr>
          <w:p w14:paraId="2FC2AA7D" w14:textId="77777777" w:rsidR="000C25DB" w:rsidRPr="00893062" w:rsidRDefault="000C25DB" w:rsidP="000C25DB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E73B2E">
              <w:rPr>
                <w:rFonts w:ascii="Calibri Light" w:hAnsi="Calibri Light" w:cs="Calibri Light"/>
                <w:bCs/>
              </w:rPr>
              <w:t xml:space="preserve">Operate vehicles </w:t>
            </w:r>
            <w:r w:rsidRPr="00893062">
              <w:rPr>
                <w:rFonts w:ascii="Calibri Light" w:hAnsi="Calibri Light" w:cs="Calibri Light"/>
                <w:bCs/>
              </w:rPr>
              <w:t>or heavy machinery</w:t>
            </w:r>
          </w:p>
          <w:p w14:paraId="5A1344F7" w14:textId="77777777" w:rsidR="000C25DB" w:rsidRPr="00893062" w:rsidRDefault="000C25DB" w:rsidP="000C25DB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893062">
              <w:rPr>
                <w:rFonts w:ascii="Calibri Light" w:hAnsi="Calibri Light" w:cs="Calibri Light"/>
                <w:bCs/>
              </w:rPr>
              <w:t>Drive long distances on both sealed and unsealed roads, often with limited breaks</w:t>
            </w:r>
          </w:p>
          <w:p w14:paraId="3049A37B" w14:textId="77777777" w:rsidR="000C25DB" w:rsidRPr="00F72136" w:rsidRDefault="000C25DB" w:rsidP="000C25DB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893062">
              <w:rPr>
                <w:rFonts w:ascii="Calibri Light" w:hAnsi="Calibri Light" w:cs="Calibri Light"/>
                <w:bCs/>
              </w:rPr>
              <w:t>Towing and reversing trailers of various sizes</w:t>
            </w:r>
          </w:p>
        </w:tc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10557451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</w:tcPr>
              <w:p w14:paraId="141160CE" w14:textId="0E1CC8D1" w:rsidR="000C25DB" w:rsidRDefault="00B666EF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☒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26867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14:paraId="79BB7E5F" w14:textId="77777777" w:rsidR="000C25DB" w:rsidRDefault="000C25DB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8065178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28EC03EA" w14:textId="77777777" w:rsidR="000C25DB" w:rsidRDefault="000C25DB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653996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015EF62A" w14:textId="77777777" w:rsidR="000C25DB" w:rsidRDefault="000C25DB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3062" w:rsidRPr="00F1563D" w14:paraId="505D5B0A" w14:textId="77777777" w:rsidTr="006966CC">
        <w:trPr>
          <w:trHeight w:val="253"/>
        </w:trPr>
        <w:tc>
          <w:tcPr>
            <w:tcW w:w="2264" w:type="dxa"/>
          </w:tcPr>
          <w:p w14:paraId="78C8AE4F" w14:textId="77777777" w:rsidR="000C25DB" w:rsidRDefault="000C25DB" w:rsidP="000C25DB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>
              <w:rPr>
                <w:rFonts w:ascii="Calibri Light" w:hAnsi="Calibri Light" w:cs="Calibri Light"/>
                <w:bCs/>
              </w:rPr>
              <w:t>Work at Heights</w:t>
            </w:r>
          </w:p>
        </w:tc>
        <w:tc>
          <w:tcPr>
            <w:tcW w:w="4110" w:type="dxa"/>
          </w:tcPr>
          <w:p w14:paraId="45D3F8B5" w14:textId="77777777" w:rsidR="000C25DB" w:rsidRPr="00F72136" w:rsidRDefault="000C25DB" w:rsidP="000C25DB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>
              <w:rPr>
                <w:rFonts w:ascii="Calibri Light" w:hAnsi="Calibri Light" w:cs="Calibri Light"/>
                <w:bCs/>
              </w:rPr>
              <w:t xml:space="preserve">Using ladders, scaffolding or other objects </w:t>
            </w:r>
          </w:p>
        </w:tc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1009261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</w:tcPr>
              <w:p w14:paraId="6FF91E7A" w14:textId="11ED7981" w:rsidR="000C25DB" w:rsidRDefault="00B666EF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☒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2026819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14:paraId="43132FA6" w14:textId="77777777" w:rsidR="000C25DB" w:rsidRDefault="000C25DB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17552347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5217BA90" w14:textId="77777777" w:rsidR="000C25DB" w:rsidRDefault="000C25DB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7429117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735CF62F" w14:textId="77777777" w:rsidR="000C25DB" w:rsidRDefault="000C25DB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3062" w:rsidRPr="00F1563D" w14:paraId="7E9BDC16" w14:textId="77777777" w:rsidTr="006966CC">
        <w:trPr>
          <w:trHeight w:val="253"/>
        </w:trPr>
        <w:tc>
          <w:tcPr>
            <w:tcW w:w="2264" w:type="dxa"/>
          </w:tcPr>
          <w:p w14:paraId="287A731D" w14:textId="77777777" w:rsidR="000C25DB" w:rsidRPr="00F1563D" w:rsidRDefault="000C25DB" w:rsidP="000C25DB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>
              <w:rPr>
                <w:rFonts w:ascii="Calibri Light" w:hAnsi="Calibri Light" w:cs="Calibri Light"/>
                <w:bCs/>
              </w:rPr>
              <w:t>Fine Motor Skills</w:t>
            </w:r>
          </w:p>
        </w:tc>
        <w:tc>
          <w:tcPr>
            <w:tcW w:w="4110" w:type="dxa"/>
          </w:tcPr>
          <w:p w14:paraId="7C9EE943" w14:textId="77777777" w:rsidR="000C25DB" w:rsidRPr="00F1563D" w:rsidRDefault="000C25DB" w:rsidP="000C25DB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F72136">
              <w:rPr>
                <w:rFonts w:ascii="Calibri Light" w:hAnsi="Calibri Light" w:cs="Calibri Light"/>
                <w:bCs/>
              </w:rPr>
              <w:t>Use of keyboard, writing instruments, equipment</w:t>
            </w:r>
          </w:p>
        </w:tc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19249495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</w:tcPr>
              <w:p w14:paraId="7767A559" w14:textId="1CE40AD3" w:rsidR="000C25DB" w:rsidRPr="00F1563D" w:rsidRDefault="00324071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9523592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14:paraId="5E3F4AD4" w14:textId="013B7F88" w:rsidR="000C25DB" w:rsidRPr="00F1563D" w:rsidRDefault="00324071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☒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19203190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3D269ED4" w14:textId="77777777" w:rsidR="000C25DB" w:rsidRPr="00F1563D" w:rsidRDefault="000C25DB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7788476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0DA7EF81" w14:textId="77777777" w:rsidR="000C25DB" w:rsidRPr="00F1563D" w:rsidRDefault="000C25DB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3062" w:rsidRPr="00F1563D" w14:paraId="651E662D" w14:textId="77777777" w:rsidTr="006966CC">
        <w:trPr>
          <w:trHeight w:val="253"/>
        </w:trPr>
        <w:tc>
          <w:tcPr>
            <w:tcW w:w="2264" w:type="dxa"/>
          </w:tcPr>
          <w:p w14:paraId="3C5728FC" w14:textId="77777777" w:rsidR="000C25DB" w:rsidRPr="00F1563D" w:rsidRDefault="000C25DB" w:rsidP="000C25DB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>
              <w:rPr>
                <w:rFonts w:ascii="Calibri Light" w:hAnsi="Calibri Light" w:cs="Calibri Light"/>
                <w:bCs/>
              </w:rPr>
              <w:t>Visual Capacity</w:t>
            </w:r>
          </w:p>
        </w:tc>
        <w:tc>
          <w:tcPr>
            <w:tcW w:w="4110" w:type="dxa"/>
          </w:tcPr>
          <w:p w14:paraId="76CC2216" w14:textId="77777777" w:rsidR="000C25DB" w:rsidRPr="00F1563D" w:rsidRDefault="000C25DB" w:rsidP="000C25DB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F72136">
              <w:rPr>
                <w:rFonts w:ascii="Calibri Light" w:hAnsi="Calibri Light" w:cs="Calibri Light"/>
                <w:bCs/>
              </w:rPr>
              <w:t>Reading screens, documents, and observing surroundings</w:t>
            </w:r>
          </w:p>
        </w:tc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20261577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</w:tcPr>
              <w:p w14:paraId="10449E55" w14:textId="3F7C9D7D" w:rsidR="000C25DB" w:rsidRPr="00F1563D" w:rsidRDefault="004805F7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98104127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14:paraId="337ACB91" w14:textId="7C9999BF" w:rsidR="000C25DB" w:rsidRPr="00F1563D" w:rsidRDefault="003E46C9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☒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1234607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08E0455B" w14:textId="1AF444D9" w:rsidR="000C25DB" w:rsidRPr="00F1563D" w:rsidRDefault="003E46C9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1824199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1ED17912" w14:textId="77777777" w:rsidR="000C25DB" w:rsidRPr="00F1563D" w:rsidRDefault="000C25DB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3062" w:rsidRPr="00F1563D" w14:paraId="59A39D47" w14:textId="77777777" w:rsidTr="006966CC">
        <w:trPr>
          <w:trHeight w:val="253"/>
        </w:trPr>
        <w:tc>
          <w:tcPr>
            <w:tcW w:w="2264" w:type="dxa"/>
          </w:tcPr>
          <w:p w14:paraId="5A42C6DB" w14:textId="77777777" w:rsidR="000C25DB" w:rsidRPr="00F1563D" w:rsidRDefault="000C25DB" w:rsidP="000C25DB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>
              <w:rPr>
                <w:rFonts w:ascii="Calibri Light" w:hAnsi="Calibri Light" w:cs="Calibri Light"/>
                <w:bCs/>
              </w:rPr>
              <w:t>Auditory Capacity</w:t>
            </w:r>
          </w:p>
        </w:tc>
        <w:tc>
          <w:tcPr>
            <w:tcW w:w="4110" w:type="dxa"/>
          </w:tcPr>
          <w:p w14:paraId="4ED398B9" w14:textId="77777777" w:rsidR="000C25DB" w:rsidRPr="00F1563D" w:rsidRDefault="000C25DB" w:rsidP="000C25DB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E73B2E">
              <w:rPr>
                <w:rFonts w:ascii="Calibri Light" w:hAnsi="Calibri Light" w:cs="Calibri Light"/>
                <w:bCs/>
              </w:rPr>
              <w:t>Communicating in person/phone,</w:t>
            </w:r>
            <w:r w:rsidRPr="00893062">
              <w:rPr>
                <w:rFonts w:ascii="Calibri Light" w:hAnsi="Calibri Light" w:cs="Calibri Light"/>
                <w:bCs/>
              </w:rPr>
              <w:t xml:space="preserve"> responding to alarms</w:t>
            </w:r>
          </w:p>
        </w:tc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2039390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</w:tcPr>
              <w:p w14:paraId="2696D0E4" w14:textId="77777777" w:rsidR="000C25DB" w:rsidRPr="00F1563D" w:rsidRDefault="000C25DB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13002664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14:paraId="02D892F3" w14:textId="77777777" w:rsidR="000C25DB" w:rsidRPr="00F1563D" w:rsidRDefault="000C25DB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17831015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498A18C4" w14:textId="28CA6385" w:rsidR="000C25DB" w:rsidRPr="00F1563D" w:rsidRDefault="00B666EF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☒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7987244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51E502A7" w14:textId="77777777" w:rsidR="000C25DB" w:rsidRPr="00F1563D" w:rsidRDefault="000C25DB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3062" w:rsidRPr="006B2E27" w14:paraId="32C2040D" w14:textId="77777777" w:rsidTr="006966CC">
        <w:trPr>
          <w:trHeight w:val="253"/>
        </w:trPr>
        <w:tc>
          <w:tcPr>
            <w:tcW w:w="2264" w:type="dxa"/>
          </w:tcPr>
          <w:p w14:paraId="74D59A1C" w14:textId="77777777" w:rsidR="000C25DB" w:rsidRPr="00893062" w:rsidRDefault="000C25DB" w:rsidP="000C25DB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893062">
              <w:rPr>
                <w:rFonts w:ascii="Calibri Light" w:hAnsi="Calibri Light" w:cs="Calibri Light"/>
                <w:bCs/>
              </w:rPr>
              <w:lastRenderedPageBreak/>
              <w:t>Water-based Activities</w:t>
            </w:r>
          </w:p>
        </w:tc>
        <w:tc>
          <w:tcPr>
            <w:tcW w:w="4110" w:type="dxa"/>
          </w:tcPr>
          <w:p w14:paraId="418624E6" w14:textId="77777777" w:rsidR="000C25DB" w:rsidRPr="00893062" w:rsidRDefault="000C25DB" w:rsidP="000C25DB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893062">
              <w:rPr>
                <w:rFonts w:ascii="Calibri Light" w:hAnsi="Calibri Light" w:cs="Calibri Light"/>
                <w:bCs/>
              </w:rPr>
              <w:t>Paddling canoes, kayaks, or rafts</w:t>
            </w:r>
          </w:p>
          <w:p w14:paraId="524267CA" w14:textId="77777777" w:rsidR="000C25DB" w:rsidRPr="00893062" w:rsidRDefault="000C25DB" w:rsidP="000C25DB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893062">
              <w:rPr>
                <w:rFonts w:ascii="Calibri Light" w:hAnsi="Calibri Light" w:cs="Calibri Light"/>
                <w:bCs/>
              </w:rPr>
              <w:t>Carrying boats and gear around water access points</w:t>
            </w:r>
          </w:p>
          <w:p w14:paraId="5894A139" w14:textId="77777777" w:rsidR="000C25DB" w:rsidRPr="00893062" w:rsidRDefault="000C25DB" w:rsidP="000C25DB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893062">
              <w:rPr>
                <w:rFonts w:ascii="Calibri Light" w:hAnsi="Calibri Light" w:cs="Calibri Light"/>
                <w:bCs/>
              </w:rPr>
              <w:t>Working in wet environments (</w:t>
            </w:r>
            <w:proofErr w:type="spellStart"/>
            <w:r w:rsidRPr="00893062">
              <w:rPr>
                <w:rFonts w:ascii="Calibri Light" w:hAnsi="Calibri Light" w:cs="Calibri Light"/>
                <w:bCs/>
              </w:rPr>
              <w:t>eg</w:t>
            </w:r>
            <w:proofErr w:type="spellEnd"/>
            <w:r w:rsidRPr="00893062">
              <w:rPr>
                <w:rFonts w:ascii="Calibri Light" w:hAnsi="Calibri Light" w:cs="Calibri Light"/>
                <w:bCs/>
              </w:rPr>
              <w:t xml:space="preserve"> Rivers or rainy weather)</w:t>
            </w:r>
          </w:p>
        </w:tc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4844328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</w:tcPr>
              <w:p w14:paraId="58F9F6AD" w14:textId="3239ED5F" w:rsidR="000C25DB" w:rsidRPr="00EA0FAA" w:rsidRDefault="00A16AE0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☒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12632206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14:paraId="08792511" w14:textId="77777777" w:rsidR="000C25DB" w:rsidRPr="00964C64" w:rsidRDefault="000C25DB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 w:rsidRPr="00964C64"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15565348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2A8FA4F7" w14:textId="590DF41E" w:rsidR="000C25DB" w:rsidRPr="00964C64" w:rsidRDefault="00A16AE0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7281510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63B85C83" w14:textId="77777777" w:rsidR="000C25DB" w:rsidRPr="00964C64" w:rsidRDefault="000C25DB" w:rsidP="000C25DB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 w:rsidRPr="00964C64"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1B79CF" w:rsidRPr="00F1563D" w14:paraId="6C526771" w14:textId="77777777" w:rsidTr="006966CC">
        <w:trPr>
          <w:trHeight w:val="253"/>
        </w:trPr>
        <w:tc>
          <w:tcPr>
            <w:tcW w:w="2264" w:type="dxa"/>
          </w:tcPr>
          <w:p w14:paraId="5822473B" w14:textId="77777777" w:rsidR="004C7B0A" w:rsidRPr="00E73B2E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E77881">
              <w:rPr>
                <w:rFonts w:ascii="Calibri Light" w:hAnsi="Calibri Light" w:cs="Calibri Light"/>
                <w:bCs/>
              </w:rPr>
              <w:t xml:space="preserve">Fatigue </w:t>
            </w:r>
            <w:r w:rsidR="004C7B0A" w:rsidRPr="00E73B2E">
              <w:rPr>
                <w:rFonts w:ascii="Calibri Light" w:hAnsi="Calibri Light" w:cs="Calibri Light"/>
                <w:bCs/>
              </w:rPr>
              <w:t>Capacity</w:t>
            </w:r>
          </w:p>
        </w:tc>
        <w:tc>
          <w:tcPr>
            <w:tcW w:w="4110" w:type="dxa"/>
          </w:tcPr>
          <w:p w14:paraId="36137A7A" w14:textId="77777777" w:rsidR="001B79CF" w:rsidRPr="00E73B2E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E73B2E">
              <w:rPr>
                <w:rFonts w:ascii="Calibri Light" w:hAnsi="Calibri Light" w:cs="Calibri Light"/>
                <w:bCs/>
              </w:rPr>
              <w:t>Working non-business hours shifts</w:t>
            </w:r>
          </w:p>
          <w:p w14:paraId="244E5E35" w14:textId="77777777" w:rsidR="001B79CF" w:rsidRPr="00E73B2E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E73B2E">
              <w:rPr>
                <w:rFonts w:ascii="Calibri Light" w:hAnsi="Calibri Light" w:cs="Calibri Light"/>
                <w:bCs/>
              </w:rPr>
              <w:t>Overnight supervision of students</w:t>
            </w:r>
          </w:p>
          <w:p w14:paraId="6D80E075" w14:textId="77777777" w:rsidR="001B79CF" w:rsidRPr="00E73B2E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E73B2E">
              <w:rPr>
                <w:rFonts w:ascii="Calibri Light" w:hAnsi="Calibri Light" w:cs="Calibri Light"/>
                <w:bCs/>
              </w:rPr>
              <w:t xml:space="preserve">Being </w:t>
            </w:r>
            <w:proofErr w:type="gramStart"/>
            <w:r w:rsidRPr="00E73B2E">
              <w:rPr>
                <w:rFonts w:ascii="Calibri Light" w:hAnsi="Calibri Light" w:cs="Calibri Light"/>
                <w:bCs/>
              </w:rPr>
              <w:t>on-call</w:t>
            </w:r>
            <w:proofErr w:type="gramEnd"/>
          </w:p>
          <w:p w14:paraId="042FD41B" w14:textId="77777777" w:rsidR="0051090E" w:rsidRPr="00E73B2E" w:rsidRDefault="0051090E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E73B2E">
              <w:rPr>
                <w:rFonts w:ascii="Calibri Light" w:hAnsi="Calibri Light" w:cs="Calibri Light"/>
                <w:bCs/>
              </w:rPr>
              <w:t>Possible sleep disruption</w:t>
            </w:r>
          </w:p>
          <w:p w14:paraId="39E8BCFE" w14:textId="77777777" w:rsidR="001B79CF" w:rsidRPr="00E73B2E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</w:p>
        </w:tc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6921977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</w:tcPr>
              <w:p w14:paraId="30A7240E" w14:textId="733F2927" w:rsidR="001B79CF" w:rsidRDefault="003E46C9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20562023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14:paraId="171F0761" w14:textId="6F76E5FA" w:rsidR="001B79CF" w:rsidRDefault="003E46C9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☒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1374634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1C6AC2FF" w14:textId="77777777" w:rsidR="001B79CF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  <w:sz w:val="28"/>
                    <w:szCs w:val="28"/>
                  </w:rPr>
                </w:pPr>
                <w:r w:rsidRPr="00964C64"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19819104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46C7714D" w14:textId="77777777" w:rsidR="001B79CF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  <w:sz w:val="28"/>
                    <w:szCs w:val="28"/>
                  </w:rPr>
                </w:pPr>
                <w:r w:rsidRPr="00964C64"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3062" w:rsidRPr="00F1563D" w14:paraId="758BBBBF" w14:textId="77777777" w:rsidTr="006966CC">
        <w:trPr>
          <w:trHeight w:val="253"/>
        </w:trPr>
        <w:tc>
          <w:tcPr>
            <w:tcW w:w="2264" w:type="dxa"/>
          </w:tcPr>
          <w:p w14:paraId="30575D67" w14:textId="77777777" w:rsidR="001B79CF" w:rsidRPr="00F1563D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>
              <w:rPr>
                <w:rFonts w:ascii="Calibri Light" w:hAnsi="Calibri Light" w:cs="Calibri Light"/>
                <w:bCs/>
              </w:rPr>
              <w:t>Travel</w:t>
            </w:r>
          </w:p>
        </w:tc>
        <w:tc>
          <w:tcPr>
            <w:tcW w:w="4110" w:type="dxa"/>
          </w:tcPr>
          <w:p w14:paraId="22A6FBEE" w14:textId="77777777" w:rsidR="001B79CF" w:rsidRPr="00F1563D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>
              <w:rPr>
                <w:rFonts w:ascii="Calibri Light" w:hAnsi="Calibri Light" w:cs="Calibri Light"/>
                <w:bCs/>
              </w:rPr>
              <w:t>O</w:t>
            </w:r>
            <w:r w:rsidRPr="00F72136">
              <w:rPr>
                <w:rFonts w:ascii="Calibri Light" w:hAnsi="Calibri Light" w:cs="Calibri Light"/>
                <w:bCs/>
              </w:rPr>
              <w:t>ff-site travel</w:t>
            </w:r>
          </w:p>
        </w:tc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412205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</w:tcPr>
              <w:p w14:paraId="7B1BA62F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11350146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14:paraId="6EC35946" w14:textId="26AD488C" w:rsidR="001B79CF" w:rsidRPr="00F1563D" w:rsidRDefault="00C02059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☒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1237007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5744CA8A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1308824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051AF092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3062" w:rsidRPr="0038262C" w14:paraId="6E918CE5" w14:textId="77777777" w:rsidTr="006966CC">
        <w:trPr>
          <w:trHeight w:val="253"/>
        </w:trPr>
        <w:tc>
          <w:tcPr>
            <w:tcW w:w="2264" w:type="dxa"/>
          </w:tcPr>
          <w:p w14:paraId="0CAE7CC2" w14:textId="77777777" w:rsidR="001B79CF" w:rsidRPr="0038262C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AC2A9A">
              <w:rPr>
                <w:rFonts w:ascii="Calibri Light" w:hAnsi="Calibri Light" w:cs="Calibri Light"/>
                <w:b/>
              </w:rPr>
              <w:t>ENVIRONMENTAL</w:t>
            </w:r>
          </w:p>
        </w:tc>
        <w:tc>
          <w:tcPr>
            <w:tcW w:w="4110" w:type="dxa"/>
          </w:tcPr>
          <w:p w14:paraId="1CF4E762" w14:textId="77777777" w:rsidR="001B79CF" w:rsidRPr="0038262C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82191E">
              <w:rPr>
                <w:rFonts w:ascii="Calibri Light" w:hAnsi="Calibri Light" w:cs="Calibri Light"/>
                <w:b/>
              </w:rPr>
              <w:t>Expectation</w:t>
            </w:r>
          </w:p>
        </w:tc>
        <w:tc>
          <w:tcPr>
            <w:tcW w:w="993" w:type="dxa"/>
          </w:tcPr>
          <w:p w14:paraId="7A5D6A52" w14:textId="77777777" w:rsidR="001B79CF" w:rsidRPr="00964C64" w:rsidRDefault="001B79CF" w:rsidP="001B79CF">
            <w:pPr>
              <w:spacing w:after="0" w:line="240" w:lineRule="auto"/>
              <w:jc w:val="center"/>
              <w:rPr>
                <w:rFonts w:ascii="Calibri Light" w:hAnsi="Calibri Light" w:cs="Calibri Light"/>
                <w:bCs/>
                <w:sz w:val="18"/>
                <w:szCs w:val="18"/>
              </w:rPr>
            </w:pPr>
            <w:r w:rsidRPr="00964C64">
              <w:rPr>
                <w:rFonts w:ascii="Calibri Light" w:hAnsi="Calibri Light" w:cs="Calibri Light"/>
                <w:b/>
                <w:sz w:val="18"/>
                <w:szCs w:val="18"/>
              </w:rPr>
              <w:t>Rarely</w:t>
            </w:r>
            <w:r w:rsidRPr="00964C64" w:rsidDel="000C25DB">
              <w:rPr>
                <w:rFonts w:ascii="Calibri Light" w:hAnsi="Calibri Light" w:cs="Calibri Light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</w:tcPr>
          <w:p w14:paraId="6CC4D62E" w14:textId="77777777" w:rsidR="001B79CF" w:rsidRPr="00964C64" w:rsidRDefault="001B79CF" w:rsidP="001B79CF">
            <w:pPr>
              <w:spacing w:after="0" w:line="240" w:lineRule="auto"/>
              <w:jc w:val="center"/>
              <w:rPr>
                <w:rFonts w:ascii="Calibri Light" w:hAnsi="Calibri Light" w:cs="Calibri Light"/>
                <w:bCs/>
                <w:sz w:val="18"/>
                <w:szCs w:val="18"/>
              </w:rPr>
            </w:pPr>
            <w:r w:rsidRPr="00964C64">
              <w:rPr>
                <w:rFonts w:ascii="Calibri Light" w:hAnsi="Calibri Light" w:cs="Calibri Light"/>
                <w:b/>
                <w:sz w:val="18"/>
                <w:szCs w:val="18"/>
              </w:rPr>
              <w:t>Occasional</w:t>
            </w:r>
          </w:p>
        </w:tc>
        <w:tc>
          <w:tcPr>
            <w:tcW w:w="992" w:type="dxa"/>
          </w:tcPr>
          <w:p w14:paraId="56598F6E" w14:textId="77777777" w:rsidR="001B79CF" w:rsidRPr="00964C64" w:rsidRDefault="001B79CF" w:rsidP="001B79CF">
            <w:pPr>
              <w:spacing w:after="0" w:line="240" w:lineRule="auto"/>
              <w:jc w:val="center"/>
              <w:rPr>
                <w:rFonts w:ascii="Calibri Light" w:hAnsi="Calibri Light" w:cs="Calibri Light"/>
                <w:bCs/>
                <w:sz w:val="18"/>
                <w:szCs w:val="18"/>
              </w:rPr>
            </w:pPr>
            <w:r w:rsidRPr="00964C64">
              <w:rPr>
                <w:rFonts w:ascii="Calibri Light" w:hAnsi="Calibri Light" w:cs="Calibri Light"/>
                <w:b/>
                <w:sz w:val="18"/>
                <w:szCs w:val="18"/>
              </w:rPr>
              <w:t>Frequent</w:t>
            </w:r>
          </w:p>
        </w:tc>
        <w:tc>
          <w:tcPr>
            <w:tcW w:w="992" w:type="dxa"/>
          </w:tcPr>
          <w:p w14:paraId="44E05E61" w14:textId="77777777" w:rsidR="001B79CF" w:rsidRPr="00964C64" w:rsidRDefault="001B79CF" w:rsidP="001B79CF">
            <w:pPr>
              <w:spacing w:after="0" w:line="240" w:lineRule="auto"/>
              <w:jc w:val="center"/>
              <w:rPr>
                <w:rFonts w:ascii="Calibri Light" w:hAnsi="Calibri Light" w:cs="Calibri Light"/>
                <w:bCs/>
                <w:sz w:val="18"/>
                <w:szCs w:val="18"/>
              </w:rPr>
            </w:pPr>
            <w:r w:rsidRPr="00964C64">
              <w:rPr>
                <w:rFonts w:ascii="Calibri Light" w:hAnsi="Calibri Light" w:cs="Calibri Light"/>
                <w:b/>
                <w:sz w:val="18"/>
                <w:szCs w:val="18"/>
              </w:rPr>
              <w:t>Not Applicable</w:t>
            </w:r>
          </w:p>
        </w:tc>
      </w:tr>
      <w:tr w:rsidR="00893062" w:rsidRPr="0038262C" w14:paraId="4FB34E08" w14:textId="77777777" w:rsidTr="006966CC">
        <w:trPr>
          <w:trHeight w:val="253"/>
        </w:trPr>
        <w:tc>
          <w:tcPr>
            <w:tcW w:w="2264" w:type="dxa"/>
          </w:tcPr>
          <w:p w14:paraId="60D72F57" w14:textId="77777777" w:rsidR="001B79CF" w:rsidRPr="00F1563D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38262C">
              <w:rPr>
                <w:rFonts w:ascii="Calibri Light" w:hAnsi="Calibri Light" w:cs="Calibri Light"/>
                <w:bCs/>
              </w:rPr>
              <w:t>Noise Exposure</w:t>
            </w:r>
          </w:p>
        </w:tc>
        <w:tc>
          <w:tcPr>
            <w:tcW w:w="4110" w:type="dxa"/>
          </w:tcPr>
          <w:p w14:paraId="3A400A14" w14:textId="77777777" w:rsidR="001B79CF" w:rsidRPr="00F1563D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38262C">
              <w:rPr>
                <w:rFonts w:ascii="Calibri Light" w:hAnsi="Calibri Light" w:cs="Calibri Light"/>
                <w:bCs/>
              </w:rPr>
              <w:t>Working in moderate noisy environments</w:t>
            </w:r>
          </w:p>
        </w:tc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4466663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</w:tcPr>
              <w:p w14:paraId="45CF6334" w14:textId="2DB6898B" w:rsidR="001B79CF" w:rsidRPr="00F1563D" w:rsidRDefault="00E43C47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☒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2048100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14:paraId="401D95BC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524375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4A0630F4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1995540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6A90CA71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3062" w:rsidRPr="0038262C" w14:paraId="2796DB0C" w14:textId="77777777" w:rsidTr="006966CC">
        <w:trPr>
          <w:trHeight w:val="253"/>
        </w:trPr>
        <w:tc>
          <w:tcPr>
            <w:tcW w:w="2264" w:type="dxa"/>
          </w:tcPr>
          <w:p w14:paraId="2CC561D9" w14:textId="77777777" w:rsidR="001B79CF" w:rsidRPr="00F1563D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38262C">
              <w:rPr>
                <w:rFonts w:ascii="Calibri Light" w:hAnsi="Calibri Light" w:cs="Calibri Light"/>
                <w:bCs/>
              </w:rPr>
              <w:t>Workspace Layout</w:t>
            </w:r>
          </w:p>
        </w:tc>
        <w:tc>
          <w:tcPr>
            <w:tcW w:w="4110" w:type="dxa"/>
          </w:tcPr>
          <w:p w14:paraId="2B478C9D" w14:textId="77777777" w:rsidR="001B79CF" w:rsidRPr="00F1563D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38262C">
              <w:rPr>
                <w:rFonts w:ascii="Calibri Light" w:hAnsi="Calibri Light" w:cs="Calibri Light"/>
                <w:bCs/>
              </w:rPr>
              <w:t>Open-plan or shared workspace</w:t>
            </w:r>
          </w:p>
        </w:tc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1862354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</w:tcPr>
              <w:p w14:paraId="72EA2126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7472423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14:paraId="1B069EE6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76858126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680AAD34" w14:textId="09F08E4B" w:rsidR="001B79CF" w:rsidRPr="00F1563D" w:rsidRDefault="00683352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☒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626422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7CA380F3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3062" w:rsidRPr="0038262C" w14:paraId="33F70870" w14:textId="77777777" w:rsidTr="006966CC">
        <w:trPr>
          <w:trHeight w:val="253"/>
        </w:trPr>
        <w:tc>
          <w:tcPr>
            <w:tcW w:w="2264" w:type="dxa"/>
          </w:tcPr>
          <w:p w14:paraId="615E1D12" w14:textId="77777777" w:rsidR="001B79CF" w:rsidRPr="00F1563D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38262C">
              <w:rPr>
                <w:rFonts w:ascii="Calibri Light" w:hAnsi="Calibri Light" w:cs="Calibri Light"/>
                <w:bCs/>
              </w:rPr>
              <w:t>Screen-Based Work</w:t>
            </w:r>
          </w:p>
        </w:tc>
        <w:tc>
          <w:tcPr>
            <w:tcW w:w="4110" w:type="dxa"/>
          </w:tcPr>
          <w:p w14:paraId="728E20D7" w14:textId="77777777" w:rsidR="001B79CF" w:rsidRPr="00F1563D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38262C">
              <w:rPr>
                <w:rFonts w:ascii="Calibri Light" w:hAnsi="Calibri Light" w:cs="Calibri Light"/>
                <w:bCs/>
              </w:rPr>
              <w:t>Prolonged computer use</w:t>
            </w:r>
          </w:p>
        </w:tc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77471554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</w:tcPr>
              <w:p w14:paraId="518EC81F" w14:textId="6A87612D" w:rsidR="001B79CF" w:rsidRPr="00F1563D" w:rsidRDefault="009B677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☒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955483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14:paraId="6DA03C61" w14:textId="7A382597" w:rsidR="001B79CF" w:rsidRPr="00F1563D" w:rsidRDefault="009B677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3618160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37393D64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2018989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29F4EB63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3062" w:rsidRPr="0038262C" w14:paraId="56DDDC0B" w14:textId="77777777" w:rsidTr="006966CC">
        <w:trPr>
          <w:trHeight w:val="253"/>
        </w:trPr>
        <w:tc>
          <w:tcPr>
            <w:tcW w:w="2264" w:type="dxa"/>
          </w:tcPr>
          <w:p w14:paraId="270B7181" w14:textId="77777777" w:rsidR="001B79CF" w:rsidRPr="00F1563D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38262C">
              <w:rPr>
                <w:rFonts w:ascii="Calibri Light" w:hAnsi="Calibri Light" w:cs="Calibri Light"/>
                <w:bCs/>
              </w:rPr>
              <w:t>Biological/Chemical Exposure</w:t>
            </w:r>
          </w:p>
        </w:tc>
        <w:tc>
          <w:tcPr>
            <w:tcW w:w="4110" w:type="dxa"/>
          </w:tcPr>
          <w:p w14:paraId="7D0E19E8" w14:textId="77777777" w:rsidR="001B79CF" w:rsidRPr="00BC64F6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  <w:color w:val="EE0000"/>
              </w:rPr>
            </w:pPr>
            <w:r w:rsidRPr="00893062">
              <w:rPr>
                <w:rFonts w:ascii="Calibri Light" w:hAnsi="Calibri Light" w:cs="Calibri Light"/>
                <w:bCs/>
              </w:rPr>
              <w:t>Exposure to cleaning agents, laboratory materials (if applicable)</w:t>
            </w:r>
          </w:p>
        </w:tc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169091320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</w:tcPr>
              <w:p w14:paraId="2104D464" w14:textId="3D40D6AD" w:rsidR="001B79CF" w:rsidRPr="00F1563D" w:rsidRDefault="007A1267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☒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1239012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14:paraId="5154C496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11623153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3C069A8A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7710810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6463771F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3062" w:rsidRPr="0038262C" w14:paraId="704B75B4" w14:textId="77777777" w:rsidTr="006966CC">
        <w:trPr>
          <w:trHeight w:val="253"/>
        </w:trPr>
        <w:tc>
          <w:tcPr>
            <w:tcW w:w="2264" w:type="dxa"/>
          </w:tcPr>
          <w:p w14:paraId="184F6E89" w14:textId="77777777" w:rsidR="001B79CF" w:rsidRPr="00F1563D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38262C">
              <w:rPr>
                <w:rFonts w:ascii="Calibri Light" w:hAnsi="Calibri Light" w:cs="Calibri Light"/>
                <w:bCs/>
              </w:rPr>
              <w:t>Shift or Extended Hours</w:t>
            </w:r>
          </w:p>
        </w:tc>
        <w:tc>
          <w:tcPr>
            <w:tcW w:w="4110" w:type="dxa"/>
          </w:tcPr>
          <w:p w14:paraId="3A503DC2" w14:textId="77777777" w:rsidR="001B79CF" w:rsidRPr="00F1563D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38262C">
              <w:rPr>
                <w:rFonts w:ascii="Calibri Light" w:hAnsi="Calibri Light" w:cs="Calibri Light"/>
                <w:bCs/>
              </w:rPr>
              <w:t>Work outside standard hours (if applicable)</w:t>
            </w:r>
          </w:p>
        </w:tc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13058203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</w:tcPr>
              <w:p w14:paraId="335E19F6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8356610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14:paraId="3C16CE14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87003790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51ECBBB1" w14:textId="07431E8F" w:rsidR="001B79CF" w:rsidRPr="00F1563D" w:rsidRDefault="0038594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☒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1656283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01E95AC2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3062" w:rsidRPr="0038262C" w14:paraId="259DF5CE" w14:textId="77777777" w:rsidTr="006966CC">
        <w:trPr>
          <w:trHeight w:val="253"/>
        </w:trPr>
        <w:tc>
          <w:tcPr>
            <w:tcW w:w="2264" w:type="dxa"/>
          </w:tcPr>
          <w:p w14:paraId="19EF6132" w14:textId="77777777" w:rsidR="001B79CF" w:rsidRPr="0038262C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>
              <w:rPr>
                <w:rFonts w:ascii="Calibri Light" w:hAnsi="Calibri Light" w:cs="Calibri Light"/>
                <w:bCs/>
              </w:rPr>
              <w:t>Outdoor work</w:t>
            </w:r>
          </w:p>
        </w:tc>
        <w:tc>
          <w:tcPr>
            <w:tcW w:w="4110" w:type="dxa"/>
          </w:tcPr>
          <w:p w14:paraId="0F708DD0" w14:textId="77777777" w:rsidR="001B79CF" w:rsidRPr="0038262C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>
              <w:rPr>
                <w:rFonts w:ascii="Calibri Light" w:hAnsi="Calibri Light" w:cs="Calibri Light"/>
                <w:bCs/>
              </w:rPr>
              <w:t>Work in hot, cold, wet conditions</w:t>
            </w:r>
          </w:p>
        </w:tc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962646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</w:tcPr>
              <w:p w14:paraId="6BFD2573" w14:textId="77777777" w:rsidR="001B79CF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4468151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14:paraId="69929227" w14:textId="77777777" w:rsidR="001B79CF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14514358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36FDD93B" w14:textId="67DF9261" w:rsidR="001B79CF" w:rsidRDefault="000B026B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☒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5651081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438377F6" w14:textId="77777777" w:rsidR="001B79CF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3062" w:rsidRPr="0038262C" w14:paraId="581992CD" w14:textId="77777777" w:rsidTr="006966CC">
        <w:trPr>
          <w:trHeight w:val="253"/>
        </w:trPr>
        <w:tc>
          <w:tcPr>
            <w:tcW w:w="2264" w:type="dxa"/>
          </w:tcPr>
          <w:p w14:paraId="37EBA6B8" w14:textId="77777777" w:rsidR="001B79CF" w:rsidRPr="00893062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893062">
              <w:rPr>
                <w:rFonts w:ascii="Calibri Light" w:hAnsi="Calibri Light" w:cs="Calibri Light"/>
                <w:bCs/>
              </w:rPr>
              <w:t>Working alone</w:t>
            </w:r>
          </w:p>
        </w:tc>
        <w:tc>
          <w:tcPr>
            <w:tcW w:w="4110" w:type="dxa"/>
          </w:tcPr>
          <w:p w14:paraId="6667B43D" w14:textId="77777777" w:rsidR="001B79CF" w:rsidRPr="00893062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893062">
              <w:rPr>
                <w:rFonts w:ascii="Calibri Light" w:hAnsi="Calibri Light" w:cs="Calibri Light"/>
                <w:bCs/>
              </w:rPr>
              <w:t>Work alone or in isolation</w:t>
            </w:r>
          </w:p>
        </w:tc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16536635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</w:tcPr>
              <w:p w14:paraId="337A685F" w14:textId="77777777" w:rsidR="001B79CF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75263502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14:paraId="7A02C0AD" w14:textId="137AF93E" w:rsidR="001B79CF" w:rsidRDefault="000B026B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☒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4770447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56A6A794" w14:textId="77777777" w:rsidR="001B79CF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1983993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5277C6FC" w14:textId="77777777" w:rsidR="001B79CF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3062" w:rsidRPr="0038262C" w14:paraId="0CE8591F" w14:textId="77777777" w:rsidTr="006966CC">
        <w:trPr>
          <w:trHeight w:val="253"/>
        </w:trPr>
        <w:tc>
          <w:tcPr>
            <w:tcW w:w="2264" w:type="dxa"/>
          </w:tcPr>
          <w:p w14:paraId="6821B9D5" w14:textId="77777777" w:rsidR="001B79CF" w:rsidRPr="00893062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893062">
              <w:rPr>
                <w:rFonts w:ascii="Calibri Light" w:hAnsi="Calibri Light" w:cs="Calibri Light"/>
                <w:bCs/>
              </w:rPr>
              <w:t>Confined Spaces</w:t>
            </w:r>
          </w:p>
        </w:tc>
        <w:tc>
          <w:tcPr>
            <w:tcW w:w="4110" w:type="dxa"/>
          </w:tcPr>
          <w:p w14:paraId="70E307C7" w14:textId="77777777" w:rsidR="001B79CF" w:rsidRPr="00893062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893062">
              <w:rPr>
                <w:rFonts w:ascii="Calibri Light" w:hAnsi="Calibri Light" w:cs="Calibri Light"/>
                <w:bCs/>
              </w:rPr>
              <w:t>Work in confined spaces where only one egress (escape route) exists</w:t>
            </w:r>
          </w:p>
        </w:tc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1365908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</w:tcPr>
              <w:p w14:paraId="50AE509B" w14:textId="2CFC1842" w:rsidR="001B79CF" w:rsidRPr="0082191E" w:rsidRDefault="00905214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☒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977127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14:paraId="4A573921" w14:textId="77777777" w:rsidR="001B79CF" w:rsidRPr="0082191E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13681743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0F377345" w14:textId="77777777" w:rsidR="001B79CF" w:rsidRPr="0082191E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2309261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5D4DCE18" w14:textId="77777777" w:rsidR="001B79CF" w:rsidRPr="0082191E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966CC" w:rsidRPr="0038262C" w14:paraId="126A8A25" w14:textId="77777777" w:rsidTr="006966CC">
        <w:trPr>
          <w:trHeight w:val="253"/>
        </w:trPr>
        <w:tc>
          <w:tcPr>
            <w:tcW w:w="2264" w:type="dxa"/>
          </w:tcPr>
          <w:p w14:paraId="48AFAB0A" w14:textId="77777777" w:rsidR="001B79CF" w:rsidRPr="0038262C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38262C">
              <w:rPr>
                <w:rFonts w:ascii="Calibri Light" w:hAnsi="Calibri Light" w:cs="Calibri Light"/>
                <w:b/>
              </w:rPr>
              <w:t>PSYCHOSOCIAL</w:t>
            </w:r>
          </w:p>
        </w:tc>
        <w:tc>
          <w:tcPr>
            <w:tcW w:w="4110" w:type="dxa"/>
          </w:tcPr>
          <w:p w14:paraId="164181FE" w14:textId="77777777" w:rsidR="001B79CF" w:rsidRPr="0038262C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82191E">
              <w:rPr>
                <w:rFonts w:ascii="Calibri Light" w:hAnsi="Calibri Light" w:cs="Calibri Light"/>
                <w:b/>
              </w:rPr>
              <w:t>Expectation</w:t>
            </w:r>
          </w:p>
        </w:tc>
        <w:tc>
          <w:tcPr>
            <w:tcW w:w="993" w:type="dxa"/>
          </w:tcPr>
          <w:p w14:paraId="6A249B34" w14:textId="77777777" w:rsidR="001B79CF" w:rsidRPr="00964C64" w:rsidRDefault="001B79CF" w:rsidP="001B79CF">
            <w:pPr>
              <w:spacing w:after="0" w:line="240" w:lineRule="auto"/>
              <w:jc w:val="center"/>
              <w:rPr>
                <w:rFonts w:ascii="Calibri Light" w:hAnsi="Calibri Light" w:cs="Calibri Light"/>
                <w:bCs/>
                <w:sz w:val="18"/>
                <w:szCs w:val="18"/>
              </w:rPr>
            </w:pPr>
            <w:r w:rsidRPr="00964C64">
              <w:rPr>
                <w:rFonts w:ascii="Calibri Light" w:hAnsi="Calibri Light" w:cs="Calibri Light"/>
                <w:b/>
                <w:sz w:val="18"/>
                <w:szCs w:val="18"/>
              </w:rPr>
              <w:t>Rarely</w:t>
            </w:r>
            <w:r w:rsidRPr="00964C64" w:rsidDel="000C25DB">
              <w:rPr>
                <w:rFonts w:ascii="Calibri Light" w:hAnsi="Calibri Light" w:cs="Calibri Light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</w:tcPr>
          <w:p w14:paraId="196300FF" w14:textId="77777777" w:rsidR="001B79CF" w:rsidRPr="00964C64" w:rsidRDefault="001B79CF" w:rsidP="001B79CF">
            <w:pPr>
              <w:spacing w:after="0" w:line="240" w:lineRule="auto"/>
              <w:jc w:val="center"/>
              <w:rPr>
                <w:rFonts w:ascii="Calibri Light" w:hAnsi="Calibri Light" w:cs="Calibri Light"/>
                <w:bCs/>
                <w:sz w:val="18"/>
                <w:szCs w:val="18"/>
              </w:rPr>
            </w:pPr>
            <w:r w:rsidRPr="00964C64">
              <w:rPr>
                <w:rFonts w:ascii="Calibri Light" w:hAnsi="Calibri Light" w:cs="Calibri Light"/>
                <w:b/>
                <w:sz w:val="18"/>
                <w:szCs w:val="18"/>
              </w:rPr>
              <w:t>Occasional</w:t>
            </w:r>
          </w:p>
        </w:tc>
        <w:tc>
          <w:tcPr>
            <w:tcW w:w="992" w:type="dxa"/>
          </w:tcPr>
          <w:p w14:paraId="0629E7B8" w14:textId="77777777" w:rsidR="001B79CF" w:rsidRPr="00964C64" w:rsidRDefault="001B79CF" w:rsidP="001B79CF">
            <w:pPr>
              <w:spacing w:after="0" w:line="240" w:lineRule="auto"/>
              <w:jc w:val="center"/>
              <w:rPr>
                <w:rFonts w:ascii="Calibri Light" w:hAnsi="Calibri Light" w:cs="Calibri Light"/>
                <w:bCs/>
                <w:sz w:val="18"/>
                <w:szCs w:val="18"/>
              </w:rPr>
            </w:pPr>
            <w:r w:rsidRPr="00964C64">
              <w:rPr>
                <w:rFonts w:ascii="Calibri Light" w:hAnsi="Calibri Light" w:cs="Calibri Light"/>
                <w:b/>
                <w:sz w:val="18"/>
                <w:szCs w:val="18"/>
              </w:rPr>
              <w:t>Frequent</w:t>
            </w:r>
          </w:p>
        </w:tc>
        <w:tc>
          <w:tcPr>
            <w:tcW w:w="992" w:type="dxa"/>
          </w:tcPr>
          <w:p w14:paraId="10AB3059" w14:textId="77777777" w:rsidR="001B79CF" w:rsidRPr="00964C64" w:rsidRDefault="001B79CF" w:rsidP="001B79CF">
            <w:pPr>
              <w:spacing w:after="0" w:line="240" w:lineRule="auto"/>
              <w:jc w:val="center"/>
              <w:rPr>
                <w:rFonts w:ascii="Calibri Light" w:hAnsi="Calibri Light" w:cs="Calibri Light"/>
                <w:bCs/>
                <w:sz w:val="18"/>
                <w:szCs w:val="18"/>
              </w:rPr>
            </w:pPr>
            <w:r w:rsidRPr="00964C64">
              <w:rPr>
                <w:rFonts w:ascii="Calibri Light" w:hAnsi="Calibri Light" w:cs="Calibri Light"/>
                <w:b/>
                <w:sz w:val="18"/>
                <w:szCs w:val="18"/>
              </w:rPr>
              <w:t>Not Applicable</w:t>
            </w:r>
          </w:p>
        </w:tc>
      </w:tr>
      <w:tr w:rsidR="006966CC" w:rsidRPr="0038262C" w14:paraId="321C4DA0" w14:textId="77777777" w:rsidTr="006966CC">
        <w:trPr>
          <w:trHeight w:val="253"/>
        </w:trPr>
        <w:tc>
          <w:tcPr>
            <w:tcW w:w="2264" w:type="dxa"/>
          </w:tcPr>
          <w:p w14:paraId="1C426FAE" w14:textId="77777777" w:rsidR="001B79CF" w:rsidRPr="00F1563D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38262C">
              <w:rPr>
                <w:rFonts w:ascii="Calibri Light" w:hAnsi="Calibri Light" w:cs="Calibri Light"/>
                <w:bCs/>
              </w:rPr>
              <w:t>Interpersonal Engagement</w:t>
            </w:r>
          </w:p>
        </w:tc>
        <w:tc>
          <w:tcPr>
            <w:tcW w:w="4110" w:type="dxa"/>
          </w:tcPr>
          <w:p w14:paraId="3BC32F91" w14:textId="77777777" w:rsidR="001B79CF" w:rsidRPr="00F1563D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38262C">
              <w:rPr>
                <w:rFonts w:ascii="Calibri Light" w:hAnsi="Calibri Light" w:cs="Calibri Light"/>
                <w:bCs/>
              </w:rPr>
              <w:t>Regular interaction with staff, clients, students or stakeholders</w:t>
            </w:r>
          </w:p>
        </w:tc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3665751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</w:tcPr>
              <w:p w14:paraId="4A04A0D9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13469077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14:paraId="2E9B7023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19865086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1C29B73F" w14:textId="294385B1" w:rsidR="001B79CF" w:rsidRPr="00F1563D" w:rsidRDefault="00905214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☒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532916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0767BF23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966CC" w:rsidRPr="0038262C" w14:paraId="7D623E70" w14:textId="77777777" w:rsidTr="006966CC">
        <w:trPr>
          <w:trHeight w:val="253"/>
        </w:trPr>
        <w:tc>
          <w:tcPr>
            <w:tcW w:w="2264" w:type="dxa"/>
          </w:tcPr>
          <w:p w14:paraId="02DAB78A" w14:textId="77777777" w:rsidR="001B79CF" w:rsidRPr="00F1563D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38262C">
              <w:rPr>
                <w:rFonts w:ascii="Calibri Light" w:hAnsi="Calibri Light" w:cs="Calibri Light"/>
                <w:bCs/>
              </w:rPr>
              <w:t>Emotional Regulation</w:t>
            </w:r>
          </w:p>
        </w:tc>
        <w:tc>
          <w:tcPr>
            <w:tcW w:w="4110" w:type="dxa"/>
          </w:tcPr>
          <w:p w14:paraId="1BBFD664" w14:textId="77777777" w:rsidR="001B79CF" w:rsidRPr="00F1563D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38262C">
              <w:rPr>
                <w:rFonts w:ascii="Calibri Light" w:hAnsi="Calibri Light" w:cs="Calibri Light"/>
                <w:bCs/>
              </w:rPr>
              <w:t>Managing conflict, sensitive matters, or distressed individuals</w:t>
            </w:r>
          </w:p>
        </w:tc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15298372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</w:tcPr>
              <w:p w14:paraId="29908915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1303584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14:paraId="28E7B170" w14:textId="45D55D4D" w:rsidR="001B79CF" w:rsidRPr="00F1563D" w:rsidRDefault="00905214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☒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14695845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5B8EE21D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514276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138556DE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966CC" w:rsidRPr="0038262C" w14:paraId="75E4BB66" w14:textId="77777777" w:rsidTr="006966CC">
        <w:trPr>
          <w:trHeight w:val="253"/>
        </w:trPr>
        <w:tc>
          <w:tcPr>
            <w:tcW w:w="2264" w:type="dxa"/>
          </w:tcPr>
          <w:p w14:paraId="3D024CF1" w14:textId="77777777" w:rsidR="001B79CF" w:rsidRPr="00F1563D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38262C">
              <w:rPr>
                <w:rFonts w:ascii="Calibri Light" w:hAnsi="Calibri Light" w:cs="Calibri Light"/>
                <w:bCs/>
              </w:rPr>
              <w:t>Workload Management</w:t>
            </w:r>
          </w:p>
        </w:tc>
        <w:tc>
          <w:tcPr>
            <w:tcW w:w="4110" w:type="dxa"/>
          </w:tcPr>
          <w:p w14:paraId="1C4E95F1" w14:textId="77777777" w:rsidR="001B79CF" w:rsidRPr="00F1563D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38262C">
              <w:rPr>
                <w:rFonts w:ascii="Calibri Light" w:hAnsi="Calibri Light" w:cs="Calibri Light"/>
                <w:bCs/>
              </w:rPr>
              <w:t>Managing competing priorities and deadlines</w:t>
            </w:r>
          </w:p>
        </w:tc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940707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</w:tcPr>
              <w:p w14:paraId="0DDAF09B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107466898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14:paraId="234D2AAD" w14:textId="4DB56712" w:rsidR="001B79CF" w:rsidRPr="00F1563D" w:rsidRDefault="00905214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☒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14569845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626AE372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1519962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39A479E3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966CC" w:rsidRPr="0038262C" w14:paraId="07C85D3F" w14:textId="77777777" w:rsidTr="006966CC">
        <w:trPr>
          <w:trHeight w:val="253"/>
        </w:trPr>
        <w:tc>
          <w:tcPr>
            <w:tcW w:w="2264" w:type="dxa"/>
          </w:tcPr>
          <w:p w14:paraId="62F63243" w14:textId="77777777" w:rsidR="001B79CF" w:rsidRPr="00F1563D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38262C">
              <w:rPr>
                <w:rFonts w:ascii="Calibri Light" w:hAnsi="Calibri Light" w:cs="Calibri Light"/>
                <w:bCs/>
              </w:rPr>
              <w:t>Change Adaptability</w:t>
            </w:r>
          </w:p>
        </w:tc>
        <w:tc>
          <w:tcPr>
            <w:tcW w:w="4110" w:type="dxa"/>
          </w:tcPr>
          <w:p w14:paraId="19F31812" w14:textId="77777777" w:rsidR="001B79CF" w:rsidRPr="00F1563D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38262C">
              <w:rPr>
                <w:rFonts w:ascii="Calibri Light" w:hAnsi="Calibri Light" w:cs="Calibri Light"/>
                <w:bCs/>
              </w:rPr>
              <w:t>Responding to operational change</w:t>
            </w:r>
          </w:p>
        </w:tc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142321733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</w:tcPr>
              <w:p w14:paraId="1DEF3B50" w14:textId="0745553C" w:rsidR="001B79CF" w:rsidRPr="00F1563D" w:rsidRDefault="00C50BB2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☒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10438730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14:paraId="7DC33E8E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10489027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4643CD44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21236063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322670F6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966CC" w:rsidRPr="0038262C" w14:paraId="6D9528FA" w14:textId="77777777" w:rsidTr="006966CC">
        <w:trPr>
          <w:trHeight w:val="253"/>
        </w:trPr>
        <w:tc>
          <w:tcPr>
            <w:tcW w:w="2264" w:type="dxa"/>
          </w:tcPr>
          <w:p w14:paraId="2CADDF21" w14:textId="77777777" w:rsidR="001B79CF" w:rsidRPr="00F1563D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38262C">
              <w:rPr>
                <w:rFonts w:ascii="Calibri Light" w:hAnsi="Calibri Light" w:cs="Calibri Light"/>
                <w:bCs/>
              </w:rPr>
              <w:t>Decision-Making</w:t>
            </w:r>
          </w:p>
        </w:tc>
        <w:tc>
          <w:tcPr>
            <w:tcW w:w="4110" w:type="dxa"/>
          </w:tcPr>
          <w:p w14:paraId="2555B308" w14:textId="77777777" w:rsidR="001B79CF" w:rsidRPr="00F1563D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38262C">
              <w:rPr>
                <w:rFonts w:ascii="Calibri Light" w:hAnsi="Calibri Light" w:cs="Calibri Light"/>
                <w:bCs/>
              </w:rPr>
              <w:t>Exercising judgment within delegated authority</w:t>
            </w:r>
          </w:p>
        </w:tc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2454227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</w:tcPr>
              <w:p w14:paraId="63C1FCAA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4685132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14:paraId="2406FFE5" w14:textId="4D8EA97D" w:rsidR="001B79CF" w:rsidRPr="00F1563D" w:rsidRDefault="00906BBC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☒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14320941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3B93AA84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1408765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2B0157E1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966CC" w:rsidRPr="0038262C" w14:paraId="6268FB32" w14:textId="77777777" w:rsidTr="006966CC">
        <w:trPr>
          <w:trHeight w:val="253"/>
        </w:trPr>
        <w:tc>
          <w:tcPr>
            <w:tcW w:w="2264" w:type="dxa"/>
          </w:tcPr>
          <w:p w14:paraId="0E5201A6" w14:textId="77777777" w:rsidR="001B79CF" w:rsidRPr="00F1563D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38262C">
              <w:rPr>
                <w:rFonts w:ascii="Calibri Light" w:hAnsi="Calibri Light" w:cs="Calibri Light"/>
                <w:bCs/>
              </w:rPr>
              <w:t>Confidentiality</w:t>
            </w:r>
          </w:p>
        </w:tc>
        <w:tc>
          <w:tcPr>
            <w:tcW w:w="4110" w:type="dxa"/>
          </w:tcPr>
          <w:p w14:paraId="7B15F679" w14:textId="77777777" w:rsidR="001B79CF" w:rsidRPr="00F1563D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38262C">
              <w:rPr>
                <w:rFonts w:ascii="Calibri Light" w:hAnsi="Calibri Light" w:cs="Calibri Light"/>
                <w:bCs/>
              </w:rPr>
              <w:t>Handling sensitive or personal information</w:t>
            </w:r>
          </w:p>
        </w:tc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4714448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</w:tcPr>
              <w:p w14:paraId="149D7081" w14:textId="1678AA24" w:rsidR="001B79CF" w:rsidRPr="00F1563D" w:rsidRDefault="008024A7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16751105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14:paraId="76F1B1BE" w14:textId="66EC4C28" w:rsidR="001B79CF" w:rsidRPr="00F1563D" w:rsidRDefault="008024A7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☒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9239573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313CBEA9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11306326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026B1DF5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966CC" w:rsidRPr="0038262C" w14:paraId="4CC0C239" w14:textId="77777777" w:rsidTr="006966CC">
        <w:trPr>
          <w:trHeight w:val="253"/>
        </w:trPr>
        <w:tc>
          <w:tcPr>
            <w:tcW w:w="2264" w:type="dxa"/>
          </w:tcPr>
          <w:p w14:paraId="70799A09" w14:textId="77777777" w:rsidR="001B79CF" w:rsidRPr="00F1563D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38262C">
              <w:rPr>
                <w:rFonts w:ascii="Calibri Light" w:hAnsi="Calibri Light" w:cs="Calibri Light"/>
                <w:bCs/>
              </w:rPr>
              <w:t>Autonomy</w:t>
            </w:r>
          </w:p>
        </w:tc>
        <w:tc>
          <w:tcPr>
            <w:tcW w:w="4110" w:type="dxa"/>
          </w:tcPr>
          <w:p w14:paraId="04173931" w14:textId="77777777" w:rsidR="001B79CF" w:rsidRPr="00F1563D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38262C">
              <w:rPr>
                <w:rFonts w:ascii="Calibri Light" w:hAnsi="Calibri Light" w:cs="Calibri Light"/>
                <w:bCs/>
              </w:rPr>
              <w:t>Working independently with accountability</w:t>
            </w:r>
          </w:p>
        </w:tc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11384882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</w:tcPr>
              <w:p w14:paraId="09F9D243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72263870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14:paraId="5004166D" w14:textId="77379A7E" w:rsidR="001B79CF" w:rsidRPr="00F1563D" w:rsidRDefault="00F77AF6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☒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10402534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47DD3561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14708867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0C55A5A7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966CC" w:rsidRPr="0038262C" w14:paraId="68EAAEC1" w14:textId="77777777" w:rsidTr="006966CC">
        <w:trPr>
          <w:trHeight w:val="253"/>
        </w:trPr>
        <w:tc>
          <w:tcPr>
            <w:tcW w:w="2264" w:type="dxa"/>
          </w:tcPr>
          <w:p w14:paraId="19E7D449" w14:textId="77777777" w:rsidR="001B79CF" w:rsidRPr="00F1563D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38262C">
              <w:rPr>
                <w:rFonts w:ascii="Calibri Light" w:hAnsi="Calibri Light" w:cs="Calibri Light"/>
                <w:bCs/>
              </w:rPr>
              <w:t>Resilience</w:t>
            </w:r>
          </w:p>
        </w:tc>
        <w:tc>
          <w:tcPr>
            <w:tcW w:w="4110" w:type="dxa"/>
          </w:tcPr>
          <w:p w14:paraId="6DC7A43F" w14:textId="77777777" w:rsidR="001B79CF" w:rsidRPr="00F1563D" w:rsidRDefault="001B79CF" w:rsidP="001B79CF">
            <w:pPr>
              <w:spacing w:after="0" w:line="240" w:lineRule="auto"/>
              <w:rPr>
                <w:rFonts w:ascii="Calibri Light" w:hAnsi="Calibri Light" w:cs="Calibri Light"/>
                <w:bCs/>
              </w:rPr>
            </w:pPr>
            <w:r w:rsidRPr="0038262C">
              <w:rPr>
                <w:rFonts w:ascii="Calibri Light" w:hAnsi="Calibri Light" w:cs="Calibri Light"/>
                <w:bCs/>
              </w:rPr>
              <w:t>Managing pressure</w:t>
            </w:r>
            <w:r w:rsidR="00BE6ECC">
              <w:rPr>
                <w:rFonts w:ascii="Calibri Light" w:hAnsi="Calibri Light" w:cs="Calibri Light"/>
                <w:bCs/>
              </w:rPr>
              <w:t>,</w:t>
            </w:r>
            <w:r w:rsidRPr="0038262C">
              <w:rPr>
                <w:rFonts w:ascii="Calibri Light" w:hAnsi="Calibri Light" w:cs="Calibri Light"/>
                <w:bCs/>
              </w:rPr>
              <w:t xml:space="preserve"> ambiguity</w:t>
            </w:r>
            <w:r w:rsidR="00BE6ECC">
              <w:rPr>
                <w:rFonts w:ascii="Calibri Light" w:hAnsi="Calibri Light" w:cs="Calibri Light"/>
                <w:bCs/>
              </w:rPr>
              <w:t xml:space="preserve"> and </w:t>
            </w:r>
            <w:r w:rsidR="00236E0A">
              <w:rPr>
                <w:rFonts w:ascii="Calibri Light" w:hAnsi="Calibri Light" w:cs="Calibri Light"/>
                <w:bCs/>
              </w:rPr>
              <w:t>intensity</w:t>
            </w:r>
          </w:p>
        </w:tc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3156513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</w:tcPr>
              <w:p w14:paraId="1EF4F9C7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-81834937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14:paraId="371F088E" w14:textId="0633B5F5" w:rsidR="001B79CF" w:rsidRPr="00F1563D" w:rsidRDefault="008024A7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☒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1740795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3C981171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Calibri Light" w:hAnsi="Calibri Light" w:cs="Calibri Light"/>
              <w:bCs/>
              <w:sz w:val="28"/>
              <w:szCs w:val="28"/>
            </w:rPr>
            <w:id w:val="16830066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</w:tcPr>
              <w:p w14:paraId="30E1FE6F" w14:textId="77777777" w:rsidR="001B79CF" w:rsidRPr="00F1563D" w:rsidRDefault="001B79CF" w:rsidP="001B79CF">
                <w:pPr>
                  <w:spacing w:after="0" w:line="240" w:lineRule="auto"/>
                  <w:jc w:val="center"/>
                  <w:rPr>
                    <w:rFonts w:ascii="Calibri Light" w:hAnsi="Calibri Light" w:cs="Calibri Light"/>
                    <w:bCs/>
                  </w:rPr>
                </w:pPr>
                <w:r>
                  <w:rPr>
                    <w:rFonts w:ascii="MS Gothic" w:eastAsia="MS Gothic" w:hAnsi="MS Gothic" w:cs="Calibri Light" w:hint="eastAsia"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</w:tbl>
    <w:p w14:paraId="0E3F186E" w14:textId="77777777" w:rsidR="00195024" w:rsidRDefault="00195024" w:rsidP="0058048B">
      <w:pPr>
        <w:rPr>
          <w:rFonts w:asciiTheme="majorHAnsi" w:hAnsiTheme="majorHAnsi" w:cstheme="majorHAnsi"/>
        </w:rPr>
      </w:pPr>
    </w:p>
    <w:tbl>
      <w:tblPr>
        <w:tblStyle w:val="TableGrid"/>
        <w:tblW w:w="10485" w:type="dxa"/>
        <w:tblInd w:w="-709" w:type="dxa"/>
        <w:tblLook w:val="04A0" w:firstRow="1" w:lastRow="0" w:firstColumn="1" w:lastColumn="0" w:noHBand="0" w:noVBand="1"/>
      </w:tblPr>
      <w:tblGrid>
        <w:gridCol w:w="10485"/>
      </w:tblGrid>
      <w:tr w:rsidR="001510FC" w:rsidRPr="00336221" w14:paraId="74DCB1E7" w14:textId="77777777" w:rsidTr="0FE96560">
        <w:tc>
          <w:tcPr>
            <w:tcW w:w="10485" w:type="dxa"/>
            <w:shd w:val="clear" w:color="auto" w:fill="8EAADB" w:themeFill="accent1" w:themeFillTint="99"/>
          </w:tcPr>
          <w:p w14:paraId="2598E02C" w14:textId="77777777" w:rsidR="00195024" w:rsidRPr="00336221" w:rsidRDefault="00195024" w:rsidP="00336221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336221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THE PERSON – Key Selection Criteria </w:t>
            </w:r>
          </w:p>
        </w:tc>
      </w:tr>
      <w:tr w:rsidR="001510FC" w:rsidRPr="00F13BEA" w14:paraId="485EDD1E" w14:textId="77777777" w:rsidTr="0FE96560">
        <w:tc>
          <w:tcPr>
            <w:tcW w:w="10485" w:type="dxa"/>
            <w:shd w:val="clear" w:color="auto" w:fill="D9E2F3" w:themeFill="accent1" w:themeFillTint="33"/>
          </w:tcPr>
          <w:p w14:paraId="51A1D46B" w14:textId="77777777" w:rsidR="00195024" w:rsidRPr="00F13BEA" w:rsidRDefault="00195024">
            <w:pPr>
              <w:jc w:val="both"/>
              <w:rPr>
                <w:rFonts w:asciiTheme="majorHAnsi" w:hAnsiTheme="majorHAnsi" w:cstheme="majorHAnsi"/>
              </w:rPr>
            </w:pPr>
            <w:r w:rsidRPr="002C752B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 xml:space="preserve">Knowledge/Skills/Qualifications </w:t>
            </w:r>
            <w:r w:rsidR="00E862B3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 xml:space="preserve">| </w:t>
            </w:r>
            <w:r w:rsidRPr="002C752B">
              <w:rPr>
                <w:rFonts w:asciiTheme="majorHAnsi" w:hAnsiTheme="majorHAnsi" w:cstheme="majorHAnsi"/>
                <w:b/>
                <w:bCs/>
                <w:i/>
                <w:color w:val="000000" w:themeColor="text1"/>
              </w:rPr>
              <w:t>What you need to KNOW</w:t>
            </w:r>
          </w:p>
        </w:tc>
      </w:tr>
      <w:tr w:rsidR="001510FC" w:rsidRPr="007268E3" w14:paraId="778D6F29" w14:textId="77777777" w:rsidTr="0FE96560">
        <w:tc>
          <w:tcPr>
            <w:tcW w:w="10485" w:type="dxa"/>
          </w:tcPr>
          <w:p w14:paraId="2810480D" w14:textId="7A7B9B4D" w:rsidR="00004D6A" w:rsidRPr="001B5DAA" w:rsidRDefault="00004D6A" w:rsidP="00B3305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ajorHAnsi" w:hAnsiTheme="majorHAnsi" w:cstheme="majorBidi"/>
                <w:lang w:val="en-AU"/>
              </w:rPr>
            </w:pPr>
            <w:r w:rsidRPr="001B5DAA">
              <w:rPr>
                <w:rFonts w:asciiTheme="majorHAnsi" w:hAnsiTheme="majorHAnsi" w:cstheme="majorBidi"/>
                <w:lang w:val="en-AU"/>
              </w:rPr>
              <w:t xml:space="preserve">Previous experience in </w:t>
            </w:r>
            <w:r w:rsidR="009A64DD" w:rsidRPr="001B5DAA">
              <w:rPr>
                <w:rFonts w:asciiTheme="majorHAnsi" w:hAnsiTheme="majorHAnsi" w:cstheme="majorBidi"/>
                <w:lang w:val="en-AU"/>
              </w:rPr>
              <w:t>a similar</w:t>
            </w:r>
            <w:r w:rsidR="0088279A" w:rsidRPr="001B5DAA">
              <w:rPr>
                <w:rFonts w:asciiTheme="majorHAnsi" w:hAnsiTheme="majorHAnsi" w:cstheme="majorBidi"/>
                <w:lang w:val="en-AU"/>
              </w:rPr>
              <w:t xml:space="preserve"> </w:t>
            </w:r>
            <w:r w:rsidRPr="001B5DAA">
              <w:rPr>
                <w:rFonts w:asciiTheme="majorHAnsi" w:hAnsiTheme="majorHAnsi" w:cstheme="majorBidi"/>
                <w:lang w:val="en-AU"/>
              </w:rPr>
              <w:t>rol</w:t>
            </w:r>
            <w:r w:rsidR="009A64DD" w:rsidRPr="001B5DAA">
              <w:rPr>
                <w:rFonts w:asciiTheme="majorHAnsi" w:hAnsiTheme="majorHAnsi" w:cstheme="majorBidi"/>
                <w:lang w:val="en-AU"/>
              </w:rPr>
              <w:t xml:space="preserve">e, </w:t>
            </w:r>
            <w:r w:rsidRPr="001B5DAA">
              <w:rPr>
                <w:rFonts w:asciiTheme="majorHAnsi" w:hAnsiTheme="majorHAnsi" w:cstheme="majorBidi"/>
                <w:lang w:val="en-AU"/>
              </w:rPr>
              <w:t>coordinating</w:t>
            </w:r>
            <w:r w:rsidR="009A64DD" w:rsidRPr="001B5DAA">
              <w:rPr>
                <w:rFonts w:asciiTheme="majorHAnsi" w:hAnsiTheme="majorHAnsi" w:cstheme="majorBidi"/>
                <w:lang w:val="en-AU"/>
              </w:rPr>
              <w:t xml:space="preserve"> </w:t>
            </w:r>
            <w:r w:rsidRPr="001B5DAA">
              <w:rPr>
                <w:rFonts w:asciiTheme="majorHAnsi" w:hAnsiTheme="majorHAnsi" w:cstheme="majorBidi"/>
                <w:lang w:val="en-AU"/>
              </w:rPr>
              <w:t>and overseeing the development, implementation and evaluation of a </w:t>
            </w:r>
            <w:r w:rsidR="00D31694" w:rsidRPr="001B5DAA">
              <w:rPr>
                <w:rFonts w:asciiTheme="majorHAnsi" w:hAnsiTheme="majorHAnsi" w:cstheme="majorBidi"/>
                <w:lang w:val="en-AU"/>
              </w:rPr>
              <w:t xml:space="preserve">Cricket </w:t>
            </w:r>
            <w:r w:rsidRPr="001B5DAA">
              <w:rPr>
                <w:rFonts w:asciiTheme="majorHAnsi" w:hAnsiTheme="majorHAnsi" w:cstheme="majorBidi"/>
                <w:lang w:val="en-AU"/>
              </w:rPr>
              <w:t>sports program. </w:t>
            </w:r>
          </w:p>
          <w:p w14:paraId="13A8D0C0" w14:textId="5545225E" w:rsidR="00004D6A" w:rsidRPr="001B5DAA" w:rsidRDefault="00004D6A" w:rsidP="00B3305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ajorHAnsi" w:hAnsiTheme="majorHAnsi" w:cstheme="majorBidi"/>
                <w:lang w:val="en-AU"/>
              </w:rPr>
            </w:pPr>
            <w:r w:rsidRPr="001B5DAA">
              <w:rPr>
                <w:rFonts w:asciiTheme="majorHAnsi" w:hAnsiTheme="majorHAnsi" w:cstheme="majorBidi"/>
                <w:lang w:val="en-AU"/>
              </w:rPr>
              <w:t>Previous experience and involvement in the development of </w:t>
            </w:r>
            <w:r w:rsidR="00D31694" w:rsidRPr="001B5DAA">
              <w:rPr>
                <w:rFonts w:asciiTheme="majorHAnsi" w:hAnsiTheme="majorHAnsi" w:cstheme="majorBidi"/>
                <w:lang w:val="en-AU"/>
              </w:rPr>
              <w:t>Cricket</w:t>
            </w:r>
            <w:r w:rsidRPr="001B5DAA">
              <w:rPr>
                <w:rFonts w:asciiTheme="majorHAnsi" w:hAnsiTheme="majorHAnsi" w:cstheme="majorBidi"/>
                <w:lang w:val="en-AU"/>
              </w:rPr>
              <w:t> skills and teams in a coaching capacity, preferably within an educational setting. </w:t>
            </w:r>
          </w:p>
          <w:p w14:paraId="4E5D07CD" w14:textId="23178B1C" w:rsidR="00004D6A" w:rsidRPr="001B5DAA" w:rsidRDefault="00004D6A" w:rsidP="00B3305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ajorHAnsi" w:hAnsiTheme="majorHAnsi" w:cstheme="majorBidi"/>
                <w:lang w:val="en-AU"/>
              </w:rPr>
            </w:pPr>
            <w:r w:rsidRPr="001B5DAA">
              <w:rPr>
                <w:rFonts w:asciiTheme="majorHAnsi" w:hAnsiTheme="majorHAnsi" w:cstheme="majorBidi"/>
                <w:lang w:val="en-AU"/>
              </w:rPr>
              <w:t>Previous experience or a knowledge of the methodologies to enhance </w:t>
            </w:r>
            <w:r w:rsidR="00D31694" w:rsidRPr="001B5DAA">
              <w:rPr>
                <w:rFonts w:asciiTheme="majorHAnsi" w:hAnsiTheme="majorHAnsi" w:cstheme="majorBidi"/>
                <w:lang w:val="en-AU"/>
              </w:rPr>
              <w:t>Cricket</w:t>
            </w:r>
            <w:r w:rsidRPr="001B5DAA">
              <w:rPr>
                <w:rFonts w:asciiTheme="majorHAnsi" w:hAnsiTheme="majorHAnsi" w:cstheme="majorBidi"/>
                <w:lang w:val="en-AU"/>
              </w:rPr>
              <w:t> coaching skills of staff and the coordination of sports training and competition programs.  </w:t>
            </w:r>
          </w:p>
          <w:p w14:paraId="62012A33" w14:textId="77777777" w:rsidR="00004D6A" w:rsidRPr="001B5DAA" w:rsidRDefault="00004D6A" w:rsidP="00B3305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ajorHAnsi" w:hAnsiTheme="majorHAnsi" w:cstheme="majorBidi"/>
                <w:lang w:val="en-AU"/>
              </w:rPr>
            </w:pPr>
            <w:r w:rsidRPr="001B5DAA">
              <w:rPr>
                <w:rFonts w:asciiTheme="majorHAnsi" w:hAnsiTheme="majorHAnsi" w:cstheme="majorBidi"/>
                <w:lang w:val="en-AU"/>
              </w:rPr>
              <w:lastRenderedPageBreak/>
              <w:t>Well-developed communication, coordination and motivational skills and proven capacity to manage and coordinate teams. </w:t>
            </w:r>
          </w:p>
          <w:p w14:paraId="61BCC17D" w14:textId="77777777" w:rsidR="00004D6A" w:rsidRPr="001B5DAA" w:rsidRDefault="00004D6A" w:rsidP="00B3305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ajorHAnsi" w:hAnsiTheme="majorHAnsi" w:cstheme="majorBidi"/>
                <w:lang w:val="en-AU"/>
              </w:rPr>
            </w:pPr>
            <w:r w:rsidRPr="001B5DAA">
              <w:rPr>
                <w:rFonts w:asciiTheme="majorHAnsi" w:hAnsiTheme="majorHAnsi" w:cstheme="majorBidi"/>
                <w:lang w:val="en-AU"/>
              </w:rPr>
              <w:t>The ability to coordinate and manage the performance of coaching and related staff (including external coaches and support staff). </w:t>
            </w:r>
          </w:p>
          <w:p w14:paraId="6E1FD346" w14:textId="77777777" w:rsidR="00753B06" w:rsidRDefault="005E6D93" w:rsidP="0045612B">
            <w:pPr>
              <w:jc w:val="both"/>
              <w:rPr>
                <w:rFonts w:asciiTheme="majorHAnsi" w:hAnsiTheme="majorHAnsi" w:cstheme="majorBidi"/>
                <w:b/>
                <w:bCs/>
              </w:rPr>
            </w:pPr>
            <w:r w:rsidRPr="00AE5521">
              <w:rPr>
                <w:rFonts w:asciiTheme="majorHAnsi" w:hAnsiTheme="majorHAnsi" w:cstheme="majorBidi"/>
                <w:b/>
                <w:bCs/>
              </w:rPr>
              <w:t>Qualifications:</w:t>
            </w:r>
          </w:p>
          <w:p w14:paraId="55F913EC" w14:textId="77A00895" w:rsidR="00AF5B26" w:rsidRPr="001B5DAA" w:rsidRDefault="00D31694" w:rsidP="001B5DAA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ajorHAnsi" w:hAnsiTheme="majorHAnsi" w:cstheme="majorBidi"/>
                <w:lang w:val="en-AU"/>
              </w:rPr>
            </w:pPr>
            <w:r w:rsidRPr="001B5DAA">
              <w:rPr>
                <w:rFonts w:asciiTheme="majorHAnsi" w:hAnsiTheme="majorHAnsi" w:cstheme="majorBidi"/>
                <w:lang w:val="en-AU"/>
              </w:rPr>
              <w:t>Tertiary qualifications in sports management or related disciplines and/or extensive experience in sports management and coordination within an educational setting are not a pre-requisite but would be highly regarded  </w:t>
            </w:r>
          </w:p>
          <w:p w14:paraId="4F7E295D" w14:textId="77777777" w:rsidR="00964C64" w:rsidRPr="001B5DAA" w:rsidRDefault="00EB3ABB" w:rsidP="00B3305B">
            <w:pPr>
              <w:numPr>
                <w:ilvl w:val="0"/>
                <w:numId w:val="3"/>
              </w:numPr>
              <w:spacing w:after="0" w:line="240" w:lineRule="auto"/>
              <w:rPr>
                <w:rFonts w:ascii="Calibri Light" w:hAnsi="Calibri Light" w:cs="Calibri Light"/>
              </w:rPr>
            </w:pPr>
            <w:r w:rsidRPr="001B5DAA">
              <w:rPr>
                <w:rFonts w:ascii="Calibri Light" w:hAnsi="Calibri Light" w:cs="Calibri Light"/>
              </w:rPr>
              <w:t>C</w:t>
            </w:r>
            <w:r w:rsidR="00964C64" w:rsidRPr="001B5DAA">
              <w:rPr>
                <w:rFonts w:ascii="Calibri Light" w:hAnsi="Calibri Light" w:cs="Calibri Light"/>
              </w:rPr>
              <w:t>urrent driver license is essential to the role</w:t>
            </w:r>
          </w:p>
          <w:p w14:paraId="3605AC74" w14:textId="667D2C71" w:rsidR="00AF5B26" w:rsidRPr="001B5DAA" w:rsidRDefault="00AF5B26" w:rsidP="00B3305B">
            <w:pPr>
              <w:numPr>
                <w:ilvl w:val="0"/>
                <w:numId w:val="3"/>
              </w:numPr>
              <w:spacing w:after="0" w:line="240" w:lineRule="auto"/>
              <w:rPr>
                <w:rFonts w:ascii="Calibri Light" w:hAnsi="Calibri Light" w:cs="Calibri Light"/>
              </w:rPr>
            </w:pPr>
            <w:r w:rsidRPr="001B5DAA">
              <w:rPr>
                <w:rFonts w:ascii="Calibri Light" w:hAnsi="Calibri Light" w:cs="Calibri Light"/>
              </w:rPr>
              <w:t xml:space="preserve">Anaphylaxis </w:t>
            </w:r>
            <w:r w:rsidR="002E2665" w:rsidRPr="001B5DAA">
              <w:rPr>
                <w:rFonts w:ascii="Calibri Light" w:hAnsi="Calibri Light" w:cs="Calibri Light"/>
              </w:rPr>
              <w:t>Course</w:t>
            </w:r>
            <w:r w:rsidR="009B6C62" w:rsidRPr="001B5DAA">
              <w:rPr>
                <w:rFonts w:ascii="Calibri Light" w:hAnsi="Calibri Light" w:cs="Calibri Light"/>
              </w:rPr>
              <w:t xml:space="preserve"> </w:t>
            </w:r>
            <w:r w:rsidR="1991B831" w:rsidRPr="001B5DAA">
              <w:rPr>
                <w:rFonts w:ascii="Calibri Light" w:hAnsi="Calibri Light" w:cs="Calibri Light"/>
              </w:rPr>
              <w:t>(2</w:t>
            </w:r>
            <w:r w:rsidR="1991B831" w:rsidRPr="001B5DAA">
              <w:rPr>
                <w:rFonts w:ascii="Calibri Light" w:eastAsia="Calibri Light" w:hAnsi="Calibri Light" w:cs="Calibri Light"/>
              </w:rPr>
              <w:t xml:space="preserve">2578VIC - Course in First Aid Management of Anaphylaxis) </w:t>
            </w:r>
            <w:r w:rsidRPr="001B5DAA">
              <w:rPr>
                <w:rFonts w:ascii="Calibri Light" w:hAnsi="Calibri Light" w:cs="Calibri Light"/>
              </w:rPr>
              <w:t>[Desirable]</w:t>
            </w:r>
          </w:p>
          <w:p w14:paraId="12B5A58D" w14:textId="6B1ECA22" w:rsidR="689B5483" w:rsidRPr="001B5DAA" w:rsidRDefault="6F8087EB" w:rsidP="00B3305B">
            <w:pPr>
              <w:numPr>
                <w:ilvl w:val="0"/>
                <w:numId w:val="3"/>
              </w:numPr>
              <w:spacing w:after="0" w:line="240" w:lineRule="auto"/>
              <w:rPr>
                <w:rFonts w:ascii="Calibri Light" w:eastAsia="Calibri Light" w:hAnsi="Calibri Light" w:cs="Calibri Light"/>
                <w:lang w:val="en-AU"/>
              </w:rPr>
            </w:pPr>
            <w:r w:rsidRPr="001B5DAA">
              <w:rPr>
                <w:rFonts w:ascii="Calibri Light" w:hAnsi="Calibri Light" w:cs="Calibri Light"/>
              </w:rPr>
              <w:t xml:space="preserve">Asthma </w:t>
            </w:r>
            <w:r w:rsidR="009B6C62" w:rsidRPr="001B5DAA">
              <w:rPr>
                <w:rFonts w:ascii="Calibri Light" w:hAnsi="Calibri Light" w:cs="Calibri Light"/>
              </w:rPr>
              <w:t xml:space="preserve">Course </w:t>
            </w:r>
            <w:r w:rsidR="4E908726" w:rsidRPr="001B5DAA">
              <w:rPr>
                <w:rFonts w:ascii="Calibri Light" w:hAnsi="Calibri Light" w:cs="Calibri Light"/>
              </w:rPr>
              <w:t>(</w:t>
            </w:r>
            <w:r w:rsidR="0133E3AB" w:rsidRPr="001B5DAA">
              <w:rPr>
                <w:rFonts w:ascii="Calibri Light" w:hAnsi="Calibri Light" w:cs="Calibri Light"/>
              </w:rPr>
              <w:t>2</w:t>
            </w:r>
            <w:r w:rsidR="515E8595" w:rsidRPr="001B5DAA">
              <w:rPr>
                <w:rFonts w:ascii="Calibri Light" w:eastAsia="Calibri Light" w:hAnsi="Calibri Light" w:cs="Calibri Light"/>
              </w:rPr>
              <w:t>2702VIC - Course in the Management of Asthma Risks and Emergencies</w:t>
            </w:r>
            <w:r w:rsidR="6D47D150" w:rsidRPr="001B5DAA">
              <w:rPr>
                <w:rFonts w:ascii="Calibri Light" w:eastAsia="Calibri Light" w:hAnsi="Calibri Light" w:cs="Calibri Light"/>
              </w:rPr>
              <w:t>) [Desirable]</w:t>
            </w:r>
          </w:p>
          <w:p w14:paraId="5D9CC9AB" w14:textId="173D6773" w:rsidR="00D40A1E" w:rsidRPr="001B5DAA" w:rsidRDefault="00AF5B26" w:rsidP="00B3305B">
            <w:pPr>
              <w:numPr>
                <w:ilvl w:val="0"/>
                <w:numId w:val="3"/>
              </w:numPr>
              <w:spacing w:after="0" w:line="240" w:lineRule="auto"/>
              <w:rPr>
                <w:rFonts w:ascii="Calibri Light" w:hAnsi="Calibri Light" w:cs="Calibri Light"/>
              </w:rPr>
            </w:pPr>
            <w:r w:rsidRPr="001B5DAA">
              <w:rPr>
                <w:rFonts w:ascii="Calibri Light" w:hAnsi="Calibri Light" w:cs="Calibri Light"/>
              </w:rPr>
              <w:t xml:space="preserve">First Aid </w:t>
            </w:r>
            <w:r w:rsidR="0059417C" w:rsidRPr="001B5DAA">
              <w:rPr>
                <w:rFonts w:ascii="Calibri Light" w:hAnsi="Calibri Light" w:cs="Calibri Light"/>
              </w:rPr>
              <w:t xml:space="preserve">Course </w:t>
            </w:r>
            <w:r w:rsidR="00BD1F4C" w:rsidRPr="001B5DAA">
              <w:rPr>
                <w:rFonts w:ascii="Calibri Light" w:hAnsi="Calibri Light" w:cs="Calibri Light"/>
              </w:rPr>
              <w:t>(</w:t>
            </w:r>
            <w:r w:rsidR="35019509" w:rsidRPr="001B5DAA">
              <w:rPr>
                <w:rFonts w:ascii="Calibri Light" w:hAnsi="Calibri Light" w:cs="Calibri Light"/>
              </w:rPr>
              <w:t>HLTAID011</w:t>
            </w:r>
            <w:r w:rsidR="00BD1F4C" w:rsidRPr="001B5DAA">
              <w:rPr>
                <w:rFonts w:ascii="Calibri Light" w:hAnsi="Calibri Light" w:cs="Calibri Light"/>
              </w:rPr>
              <w:t xml:space="preserve"> Provide First Aid</w:t>
            </w:r>
            <w:r w:rsidR="006F6622" w:rsidRPr="001B5DAA">
              <w:rPr>
                <w:rFonts w:ascii="Calibri Light" w:hAnsi="Calibri Light" w:cs="Calibri Light"/>
              </w:rPr>
              <w:t xml:space="preserve"> Course)</w:t>
            </w:r>
            <w:r w:rsidR="00590F25" w:rsidRPr="001B5DAA">
              <w:rPr>
                <w:rFonts w:ascii="Calibri Light" w:hAnsi="Calibri Light" w:cs="Calibri Light"/>
              </w:rPr>
              <w:t xml:space="preserve"> [Desirable]</w:t>
            </w:r>
          </w:p>
          <w:p w14:paraId="6801D99F" w14:textId="29B66C3D" w:rsidR="00AF5B26" w:rsidRPr="001B5DAA" w:rsidRDefault="00AF5B26" w:rsidP="00B3305B">
            <w:pPr>
              <w:numPr>
                <w:ilvl w:val="0"/>
                <w:numId w:val="3"/>
              </w:numPr>
              <w:spacing w:after="0" w:line="240" w:lineRule="auto"/>
              <w:rPr>
                <w:rFonts w:ascii="Calibri Light" w:hAnsi="Calibri Light" w:cs="Calibri Light"/>
              </w:rPr>
            </w:pPr>
            <w:r w:rsidRPr="001B5DAA">
              <w:rPr>
                <w:rFonts w:ascii="Calibri Light" w:hAnsi="Calibri Light" w:cs="Calibri Light"/>
              </w:rPr>
              <w:t>CPR</w:t>
            </w:r>
            <w:r w:rsidR="005439E3" w:rsidRPr="001B5DAA">
              <w:rPr>
                <w:rFonts w:ascii="Calibri Light" w:hAnsi="Calibri Light" w:cs="Calibri Light"/>
              </w:rPr>
              <w:t xml:space="preserve"> Course</w:t>
            </w:r>
            <w:r w:rsidRPr="001B5DAA">
              <w:rPr>
                <w:rFonts w:ascii="Calibri Light" w:hAnsi="Calibri Light" w:cs="Calibri Light"/>
              </w:rPr>
              <w:t xml:space="preserve"> </w:t>
            </w:r>
            <w:r w:rsidR="17EFF95D" w:rsidRPr="001B5DAA">
              <w:rPr>
                <w:rFonts w:ascii="Calibri Light" w:hAnsi="Calibri Light" w:cs="Calibri Light"/>
              </w:rPr>
              <w:t>(</w:t>
            </w:r>
            <w:r w:rsidR="17EFF95D" w:rsidRPr="001B5DAA">
              <w:rPr>
                <w:rFonts w:ascii="Calibri Light" w:eastAsia="Calibri Light" w:hAnsi="Calibri Light" w:cs="Calibri Light"/>
              </w:rPr>
              <w:t>HLTAID009 - Provide cardiopulmonary resuscitation</w:t>
            </w:r>
            <w:r w:rsidR="1E6CC168" w:rsidRPr="001B5DAA">
              <w:rPr>
                <w:rFonts w:ascii="Calibri Light" w:hAnsi="Calibri Light" w:cs="Calibri Light"/>
              </w:rPr>
              <w:t xml:space="preserve"> </w:t>
            </w:r>
            <w:r w:rsidRPr="001B5DAA">
              <w:rPr>
                <w:rFonts w:ascii="Calibri Light" w:hAnsi="Calibri Light" w:cs="Calibri Light"/>
              </w:rPr>
              <w:t>[Desirable]</w:t>
            </w:r>
          </w:p>
          <w:p w14:paraId="060E8EEB" w14:textId="77777777" w:rsidR="0045612B" w:rsidRPr="0045612B" w:rsidRDefault="0045612B" w:rsidP="001B5DAA">
            <w:pPr>
              <w:spacing w:after="0" w:line="240" w:lineRule="auto"/>
              <w:rPr>
                <w:rFonts w:ascii="Calibri Light" w:hAnsi="Calibri Light" w:cs="Calibri Light"/>
                <w:bCs/>
                <w:color w:val="FF0000"/>
              </w:rPr>
            </w:pPr>
          </w:p>
        </w:tc>
      </w:tr>
      <w:tr w:rsidR="001510FC" w:rsidRPr="00F13BEA" w14:paraId="620C4E34" w14:textId="77777777" w:rsidTr="0FE96560">
        <w:tc>
          <w:tcPr>
            <w:tcW w:w="10485" w:type="dxa"/>
            <w:shd w:val="clear" w:color="auto" w:fill="D9E2F3" w:themeFill="accent1" w:themeFillTint="33"/>
          </w:tcPr>
          <w:p w14:paraId="07EE7507" w14:textId="77777777" w:rsidR="00195024" w:rsidRPr="00F13BEA" w:rsidRDefault="00195024">
            <w:pPr>
              <w:jc w:val="both"/>
              <w:rPr>
                <w:rFonts w:asciiTheme="majorHAnsi" w:hAnsiTheme="majorHAnsi" w:cstheme="majorHAnsi"/>
              </w:rPr>
            </w:pPr>
            <w:r w:rsidRPr="002C752B">
              <w:rPr>
                <w:rFonts w:asciiTheme="majorHAnsi" w:hAnsiTheme="majorHAnsi" w:cstheme="majorHAnsi"/>
                <w:b/>
                <w:bCs/>
                <w:color w:val="000000" w:themeColor="text1"/>
              </w:rPr>
              <w:lastRenderedPageBreak/>
              <w:t xml:space="preserve">Experience </w:t>
            </w:r>
            <w:r w:rsidR="00E862B3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|</w:t>
            </w:r>
            <w:r w:rsidRPr="002C752B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 xml:space="preserve"> </w:t>
            </w:r>
            <w:r w:rsidRPr="002C752B">
              <w:rPr>
                <w:rFonts w:asciiTheme="majorHAnsi" w:hAnsiTheme="majorHAnsi" w:cstheme="majorHAnsi"/>
                <w:b/>
                <w:bCs/>
                <w:i/>
                <w:iCs/>
                <w:color w:val="000000" w:themeColor="text1"/>
              </w:rPr>
              <w:t>What you HAVE DONE</w:t>
            </w:r>
          </w:p>
        </w:tc>
      </w:tr>
      <w:tr w:rsidR="001510FC" w:rsidRPr="007268E3" w14:paraId="4998178E" w14:textId="77777777" w:rsidTr="0FE96560">
        <w:tc>
          <w:tcPr>
            <w:tcW w:w="10485" w:type="dxa"/>
          </w:tcPr>
          <w:p w14:paraId="2A61C540" w14:textId="4F3A8BC4" w:rsidR="001B5DAA" w:rsidRPr="001B5DAA" w:rsidRDefault="001B5DAA" w:rsidP="001B5DAA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 xml:space="preserve">Led or managed a cricket program within a school, club, academy or representative environment. </w:t>
            </w:r>
          </w:p>
          <w:p w14:paraId="146F0EA3" w14:textId="77777777" w:rsidR="001B5DAA" w:rsidRDefault="001B5DAA" w:rsidP="001B5DAA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 xml:space="preserve">Developed and delivered cricket programs across multiple age groups and ability levels. </w:t>
            </w:r>
          </w:p>
          <w:p w14:paraId="32669540" w14:textId="2C53584B" w:rsidR="001B5DAA" w:rsidRPr="001B5DAA" w:rsidRDefault="001B5DAA" w:rsidP="001B5DAA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 xml:space="preserve">Coached cricket teams in competitive school, club or representative competitions. </w:t>
            </w:r>
          </w:p>
          <w:p w14:paraId="24788C9F" w14:textId="6379D5D0" w:rsidR="001B5DAA" w:rsidRPr="001B5DAA" w:rsidRDefault="001B5DAA" w:rsidP="001B5DAA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 xml:space="preserve">Managed coaching staff, volunteers and/or support personnel to deliver a coordinated cricket program. </w:t>
            </w:r>
          </w:p>
          <w:p w14:paraId="3FB77778" w14:textId="3F6BB440" w:rsidR="001B5DAA" w:rsidRPr="001B5DAA" w:rsidRDefault="001B5DAA" w:rsidP="001B5DAA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 xml:space="preserve">Planned and coordinated fixtures, training, competitions, tours and representative opportunities. </w:t>
            </w:r>
          </w:p>
          <w:p w14:paraId="7C6F09E9" w14:textId="1DABE746" w:rsidR="001B5DAA" w:rsidRPr="001B5DAA" w:rsidRDefault="001B5DAA" w:rsidP="001B5DAA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 xml:space="preserve">Demonstrated experience developing players and establishing clear pathways from participation through to performance. </w:t>
            </w:r>
          </w:p>
          <w:p w14:paraId="4ADC2F3F" w14:textId="3E4982B3" w:rsidR="001B5DAA" w:rsidRPr="001B5DAA" w:rsidRDefault="001B5DAA" w:rsidP="001B5DAA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 xml:space="preserve">Worked collaboratively with schools, clubs, governing bodies and external cricket organisations. </w:t>
            </w:r>
          </w:p>
          <w:p w14:paraId="7C0D6A9C" w14:textId="738A397D" w:rsidR="001B5DAA" w:rsidRPr="001B5DAA" w:rsidRDefault="001B5DAA" w:rsidP="001B5DAA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 xml:space="preserve">Managed player selection, team structures and communication with students, families and staff. </w:t>
            </w:r>
          </w:p>
          <w:p w14:paraId="29BFE400" w14:textId="0E814FAB" w:rsidR="001B5DAA" w:rsidRPr="001B5DAA" w:rsidRDefault="001B5DAA" w:rsidP="001B5DAA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ajorHAnsi" w:hAnsiTheme="majorHAnsi" w:cstheme="majorHAnsi"/>
                <w:lang w:val="en-AU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 xml:space="preserve">Demonstrated experience promoting a positive cricket culture, high standards and player accountability. </w:t>
            </w:r>
          </w:p>
          <w:p w14:paraId="0D2117BB" w14:textId="6B87C74F" w:rsidR="00195024" w:rsidRPr="007268E3" w:rsidRDefault="001B5DAA" w:rsidP="001B5DAA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ajorHAnsi" w:hAnsiTheme="majorHAnsi" w:cstheme="majorHAnsi"/>
              </w:rPr>
            </w:pPr>
            <w:r w:rsidRPr="001B5DAA">
              <w:rPr>
                <w:rFonts w:asciiTheme="majorHAnsi" w:hAnsiTheme="majorHAnsi" w:cstheme="majorHAnsi"/>
                <w:lang w:val="en-AU"/>
              </w:rPr>
              <w:t>Experience managing the operational requirements of a cricket program, including facilities, equipment, transport, officials and match-day logistics.</w:t>
            </w:r>
          </w:p>
        </w:tc>
      </w:tr>
      <w:tr w:rsidR="001510FC" w:rsidRPr="00F13BEA" w14:paraId="443277B9" w14:textId="77777777" w:rsidTr="0FE96560">
        <w:tc>
          <w:tcPr>
            <w:tcW w:w="10485" w:type="dxa"/>
            <w:shd w:val="clear" w:color="auto" w:fill="D9E2F3" w:themeFill="accent1" w:themeFillTint="33"/>
          </w:tcPr>
          <w:p w14:paraId="6ACC8C62" w14:textId="77777777" w:rsidR="00195024" w:rsidRPr="00F13BEA" w:rsidRDefault="00195024">
            <w:pPr>
              <w:jc w:val="both"/>
              <w:rPr>
                <w:rFonts w:asciiTheme="majorHAnsi" w:hAnsiTheme="majorHAnsi" w:cstheme="majorHAnsi"/>
              </w:rPr>
            </w:pPr>
            <w:r w:rsidRPr="002C752B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 xml:space="preserve">Personal Attributes/Attitude </w:t>
            </w:r>
            <w:r w:rsidR="00E862B3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|</w:t>
            </w:r>
            <w:r w:rsidRPr="002C752B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 xml:space="preserve"> </w:t>
            </w:r>
            <w:r w:rsidRPr="002C752B">
              <w:rPr>
                <w:rFonts w:asciiTheme="majorHAnsi" w:hAnsiTheme="majorHAnsi" w:cstheme="majorHAnsi"/>
                <w:b/>
                <w:bCs/>
                <w:i/>
                <w:iCs/>
                <w:color w:val="000000" w:themeColor="text1"/>
              </w:rPr>
              <w:t>Who you ARE</w:t>
            </w:r>
          </w:p>
        </w:tc>
      </w:tr>
      <w:tr w:rsidR="001510FC" w:rsidRPr="007268E3" w14:paraId="56E5F011" w14:textId="77777777" w:rsidTr="0FE96560">
        <w:tc>
          <w:tcPr>
            <w:tcW w:w="10485" w:type="dxa"/>
          </w:tcPr>
          <w:p w14:paraId="15B96CCB" w14:textId="77777777" w:rsidR="00195024" w:rsidRPr="001B5DAA" w:rsidRDefault="00195024" w:rsidP="001B5DAA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right="168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B5DAA">
              <w:rPr>
                <w:rFonts w:asciiTheme="majorHAnsi" w:hAnsiTheme="majorHAnsi" w:cstheme="majorHAnsi"/>
                <w:color w:val="000000" w:themeColor="text1"/>
              </w:rPr>
              <w:t>Courageous</w:t>
            </w:r>
          </w:p>
          <w:p w14:paraId="058F5A2D" w14:textId="77777777" w:rsidR="00195024" w:rsidRPr="002C752B" w:rsidRDefault="00195024" w:rsidP="001B5DAA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right="168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2C752B">
              <w:rPr>
                <w:rFonts w:asciiTheme="majorHAnsi" w:hAnsiTheme="majorHAnsi" w:cstheme="majorHAnsi"/>
                <w:color w:val="000000" w:themeColor="text1"/>
              </w:rPr>
              <w:t xml:space="preserve">Curious </w:t>
            </w:r>
          </w:p>
          <w:p w14:paraId="67832D30" w14:textId="77777777" w:rsidR="00195024" w:rsidRPr="002C752B" w:rsidRDefault="00195024" w:rsidP="001B5DAA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right="168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2C752B">
              <w:rPr>
                <w:rFonts w:asciiTheme="majorHAnsi" w:hAnsiTheme="majorHAnsi" w:cstheme="majorHAnsi"/>
                <w:color w:val="000000" w:themeColor="text1"/>
              </w:rPr>
              <w:t xml:space="preserve">Compassionate </w:t>
            </w:r>
          </w:p>
          <w:p w14:paraId="2E697729" w14:textId="77777777" w:rsidR="00195024" w:rsidRPr="007268E3" w:rsidRDefault="06020EC3" w:rsidP="001B5DAA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Theme="majorHAnsi" w:hAnsiTheme="majorHAnsi" w:cstheme="majorBidi"/>
              </w:rPr>
            </w:pPr>
            <w:r w:rsidRPr="0FE96560">
              <w:rPr>
                <w:rFonts w:asciiTheme="majorHAnsi" w:hAnsiTheme="majorHAnsi" w:cstheme="majorBidi"/>
              </w:rPr>
              <w:t>Civ</w:t>
            </w:r>
            <w:r w:rsidR="007C53A3">
              <w:rPr>
                <w:rFonts w:asciiTheme="majorHAnsi" w:hAnsiTheme="majorHAnsi" w:cstheme="majorBidi"/>
              </w:rPr>
              <w:t>il</w:t>
            </w:r>
          </w:p>
          <w:p w14:paraId="1F0D28E1" w14:textId="77777777" w:rsidR="00195024" w:rsidRPr="007268E3" w:rsidRDefault="06020EC3" w:rsidP="001B5DAA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Theme="majorHAnsi" w:hAnsiTheme="majorHAnsi" w:cstheme="majorBidi"/>
              </w:rPr>
            </w:pPr>
            <w:r w:rsidRPr="0FE96560">
              <w:rPr>
                <w:rFonts w:asciiTheme="majorHAnsi" w:hAnsiTheme="majorHAnsi" w:cstheme="majorBidi"/>
              </w:rPr>
              <w:t>Connect</w:t>
            </w:r>
            <w:r w:rsidR="007C53A3">
              <w:rPr>
                <w:rFonts w:asciiTheme="majorHAnsi" w:hAnsiTheme="majorHAnsi" w:cstheme="majorBidi"/>
              </w:rPr>
              <w:t>ed</w:t>
            </w:r>
            <w:r w:rsidRPr="0FE96560">
              <w:rPr>
                <w:rFonts w:asciiTheme="majorHAnsi" w:hAnsiTheme="majorHAnsi" w:cstheme="majorBidi"/>
              </w:rPr>
              <w:t xml:space="preserve"> </w:t>
            </w:r>
          </w:p>
        </w:tc>
      </w:tr>
      <w:tr w:rsidR="001510FC" w:rsidRPr="00F13BEA" w14:paraId="466BBEA6" w14:textId="77777777" w:rsidTr="0FE96560">
        <w:tc>
          <w:tcPr>
            <w:tcW w:w="10485" w:type="dxa"/>
            <w:shd w:val="clear" w:color="auto" w:fill="D9E2F3" w:themeFill="accent1" w:themeFillTint="33"/>
          </w:tcPr>
          <w:p w14:paraId="4E379C15" w14:textId="77777777" w:rsidR="00195024" w:rsidRPr="00F13BEA" w:rsidRDefault="00195024">
            <w:pPr>
              <w:jc w:val="both"/>
              <w:rPr>
                <w:rFonts w:asciiTheme="majorHAnsi" w:hAnsiTheme="majorHAnsi" w:cstheme="majorHAnsi"/>
              </w:rPr>
            </w:pPr>
            <w:r w:rsidRPr="002C752B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 xml:space="preserve">Competencies </w:t>
            </w:r>
            <w:r w:rsidR="00E862B3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|</w:t>
            </w:r>
            <w:r w:rsidRPr="002C752B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 xml:space="preserve"> </w:t>
            </w:r>
            <w:r w:rsidRPr="002C752B">
              <w:rPr>
                <w:rFonts w:asciiTheme="majorHAnsi" w:hAnsiTheme="majorHAnsi" w:cstheme="majorHAnsi"/>
                <w:b/>
                <w:bCs/>
                <w:i/>
                <w:iCs/>
                <w:color w:val="000000" w:themeColor="text1"/>
              </w:rPr>
              <w:t>How you behave and what you CAN DO</w:t>
            </w:r>
          </w:p>
        </w:tc>
      </w:tr>
      <w:tr w:rsidR="001510FC" w:rsidRPr="007268E3" w14:paraId="67DADABA" w14:textId="77777777" w:rsidTr="0FE96560">
        <w:tc>
          <w:tcPr>
            <w:tcW w:w="10485" w:type="dxa"/>
          </w:tcPr>
          <w:p w14:paraId="2AE7AA1B" w14:textId="77777777" w:rsidR="00195024" w:rsidRPr="002C752B" w:rsidRDefault="00195024" w:rsidP="00B3305B">
            <w:pPr>
              <w:pStyle w:val="ListParagraph"/>
              <w:numPr>
                <w:ilvl w:val="0"/>
                <w:numId w:val="3"/>
              </w:numPr>
              <w:tabs>
                <w:tab w:val="left" w:pos="3402"/>
              </w:tabs>
              <w:spacing w:after="0" w:line="240" w:lineRule="auto"/>
              <w:ind w:right="175"/>
              <w:rPr>
                <w:rFonts w:asciiTheme="majorHAnsi" w:hAnsiTheme="majorHAnsi" w:cstheme="majorHAnsi"/>
                <w:color w:val="000000" w:themeColor="text1"/>
              </w:rPr>
            </w:pPr>
            <w:r w:rsidRPr="002C752B">
              <w:rPr>
                <w:rFonts w:asciiTheme="majorHAnsi" w:hAnsiTheme="majorHAnsi" w:cstheme="majorHAnsi"/>
                <w:color w:val="000000" w:themeColor="text1"/>
              </w:rPr>
              <w:t>Demonstrates exemplary ethical standards</w:t>
            </w:r>
          </w:p>
          <w:p w14:paraId="147588DB" w14:textId="77777777" w:rsidR="00195024" w:rsidRPr="002C752B" w:rsidRDefault="00195024" w:rsidP="00B3305B">
            <w:pPr>
              <w:pStyle w:val="ListParagraph"/>
              <w:numPr>
                <w:ilvl w:val="0"/>
                <w:numId w:val="3"/>
              </w:numPr>
              <w:tabs>
                <w:tab w:val="left" w:pos="3402"/>
              </w:tabs>
              <w:spacing w:after="0" w:line="240" w:lineRule="auto"/>
              <w:ind w:right="175"/>
              <w:rPr>
                <w:rFonts w:asciiTheme="majorHAnsi" w:hAnsiTheme="majorHAnsi" w:cstheme="majorHAnsi"/>
                <w:color w:val="000000" w:themeColor="text1"/>
              </w:rPr>
            </w:pPr>
            <w:r w:rsidRPr="002C752B">
              <w:rPr>
                <w:rFonts w:asciiTheme="majorHAnsi" w:hAnsiTheme="majorHAnsi" w:cstheme="majorHAnsi"/>
                <w:color w:val="000000" w:themeColor="text1"/>
              </w:rPr>
              <w:t>Acts with integrity</w:t>
            </w:r>
          </w:p>
          <w:p w14:paraId="7C0FF220" w14:textId="77777777" w:rsidR="00195024" w:rsidRPr="002C752B" w:rsidRDefault="00195024" w:rsidP="00B3305B">
            <w:pPr>
              <w:pStyle w:val="ListParagraph"/>
              <w:numPr>
                <w:ilvl w:val="0"/>
                <w:numId w:val="3"/>
              </w:numPr>
              <w:tabs>
                <w:tab w:val="left" w:pos="3402"/>
              </w:tabs>
              <w:spacing w:after="0" w:line="240" w:lineRule="auto"/>
              <w:ind w:right="175"/>
              <w:rPr>
                <w:rFonts w:asciiTheme="majorHAnsi" w:hAnsiTheme="majorHAnsi" w:cstheme="majorHAnsi"/>
                <w:color w:val="000000" w:themeColor="text1"/>
              </w:rPr>
            </w:pPr>
            <w:r w:rsidRPr="002C752B">
              <w:rPr>
                <w:rFonts w:asciiTheme="majorHAnsi" w:hAnsiTheme="majorHAnsi" w:cstheme="majorHAnsi"/>
                <w:color w:val="000000"/>
                <w:lang w:eastAsia="en-AU"/>
              </w:rPr>
              <w:t>Builds positive and professional relationships with staff, students, and parents</w:t>
            </w:r>
          </w:p>
          <w:p w14:paraId="0AC8BB27" w14:textId="77777777" w:rsidR="00195024" w:rsidRPr="002C752B" w:rsidRDefault="00195024" w:rsidP="00B3305B">
            <w:pPr>
              <w:pStyle w:val="ListParagraph"/>
              <w:numPr>
                <w:ilvl w:val="0"/>
                <w:numId w:val="3"/>
              </w:numPr>
              <w:tabs>
                <w:tab w:val="left" w:pos="3402"/>
              </w:tabs>
              <w:spacing w:after="0" w:line="240" w:lineRule="auto"/>
              <w:ind w:right="175"/>
              <w:rPr>
                <w:rFonts w:asciiTheme="majorHAnsi" w:hAnsiTheme="majorHAnsi" w:cstheme="majorHAnsi"/>
                <w:color w:val="000000" w:themeColor="text1"/>
              </w:rPr>
            </w:pPr>
            <w:r w:rsidRPr="002C752B">
              <w:rPr>
                <w:rFonts w:asciiTheme="majorHAnsi" w:hAnsiTheme="majorHAnsi" w:cstheme="majorHAnsi"/>
                <w:color w:val="000000" w:themeColor="text1"/>
              </w:rPr>
              <w:t>Open to new ideas and approaches</w:t>
            </w:r>
          </w:p>
          <w:p w14:paraId="51C06EA8" w14:textId="77777777" w:rsidR="00195024" w:rsidRPr="002C752B" w:rsidRDefault="00195024" w:rsidP="00B3305B">
            <w:pPr>
              <w:pStyle w:val="ListParagraph"/>
              <w:numPr>
                <w:ilvl w:val="0"/>
                <w:numId w:val="3"/>
              </w:numPr>
              <w:tabs>
                <w:tab w:val="left" w:pos="3402"/>
              </w:tabs>
              <w:spacing w:after="0" w:line="240" w:lineRule="auto"/>
              <w:ind w:right="175"/>
              <w:rPr>
                <w:rFonts w:asciiTheme="majorHAnsi" w:hAnsiTheme="majorHAnsi" w:cstheme="majorHAnsi"/>
                <w:color w:val="000000" w:themeColor="text1"/>
              </w:rPr>
            </w:pPr>
            <w:proofErr w:type="gramStart"/>
            <w:r w:rsidRPr="002C752B">
              <w:rPr>
                <w:rFonts w:asciiTheme="majorHAnsi" w:hAnsiTheme="majorHAnsi" w:cstheme="majorHAnsi"/>
                <w:color w:val="000000" w:themeColor="text1"/>
              </w:rPr>
              <w:t>Collaborates</w:t>
            </w:r>
            <w:proofErr w:type="gramEnd"/>
            <w:r w:rsidRPr="002C752B">
              <w:rPr>
                <w:rFonts w:asciiTheme="majorHAnsi" w:hAnsiTheme="majorHAnsi" w:cstheme="majorHAnsi"/>
                <w:color w:val="000000" w:themeColor="text1"/>
              </w:rPr>
              <w:t xml:space="preserve"> effectively with individuals and teams</w:t>
            </w:r>
          </w:p>
          <w:p w14:paraId="5E61F24E" w14:textId="77777777" w:rsidR="00195024" w:rsidRPr="002C752B" w:rsidRDefault="00195024" w:rsidP="00B3305B">
            <w:pPr>
              <w:pStyle w:val="ListParagraph"/>
              <w:numPr>
                <w:ilvl w:val="0"/>
                <w:numId w:val="3"/>
              </w:numPr>
              <w:tabs>
                <w:tab w:val="left" w:pos="3402"/>
              </w:tabs>
              <w:spacing w:after="0" w:line="240" w:lineRule="auto"/>
              <w:ind w:right="175"/>
              <w:rPr>
                <w:rFonts w:asciiTheme="majorHAnsi" w:hAnsiTheme="majorHAnsi" w:cstheme="majorHAnsi"/>
                <w:color w:val="000000" w:themeColor="text1"/>
              </w:rPr>
            </w:pPr>
            <w:r w:rsidRPr="002C752B">
              <w:rPr>
                <w:rFonts w:asciiTheme="majorHAnsi" w:hAnsiTheme="majorHAnsi" w:cstheme="majorHAnsi"/>
                <w:color w:val="000000" w:themeColor="text1"/>
              </w:rPr>
              <w:t>Commits to the development of self and others</w:t>
            </w:r>
          </w:p>
          <w:p w14:paraId="6E997AEA" w14:textId="77777777" w:rsidR="00195024" w:rsidRPr="002C752B" w:rsidRDefault="00195024" w:rsidP="00B3305B">
            <w:pPr>
              <w:pStyle w:val="ListParagraph"/>
              <w:numPr>
                <w:ilvl w:val="0"/>
                <w:numId w:val="3"/>
              </w:numPr>
              <w:tabs>
                <w:tab w:val="left" w:pos="3402"/>
              </w:tabs>
              <w:spacing w:after="0" w:line="240" w:lineRule="auto"/>
              <w:ind w:right="175"/>
              <w:rPr>
                <w:rFonts w:asciiTheme="majorHAnsi" w:hAnsiTheme="majorHAnsi" w:cstheme="majorHAnsi"/>
                <w:color w:val="000000" w:themeColor="text1"/>
              </w:rPr>
            </w:pPr>
            <w:r w:rsidRPr="002C752B">
              <w:rPr>
                <w:rFonts w:asciiTheme="majorHAnsi" w:hAnsiTheme="majorHAnsi" w:cstheme="majorHAnsi"/>
                <w:color w:val="000000" w:themeColor="text1"/>
              </w:rPr>
              <w:t xml:space="preserve">Aligns personal and </w:t>
            </w:r>
            <w:r w:rsidRPr="002C752B">
              <w:rPr>
                <w:rFonts w:asciiTheme="majorHAnsi" w:hAnsiTheme="majorHAnsi" w:cstheme="majorHAnsi"/>
                <w:color w:val="000000" w:themeColor="text1"/>
                <w:lang w:val="en-AU"/>
              </w:rPr>
              <w:t>organisational</w:t>
            </w:r>
            <w:r w:rsidRPr="002C752B">
              <w:rPr>
                <w:rFonts w:asciiTheme="majorHAnsi" w:hAnsiTheme="majorHAnsi" w:cstheme="majorHAnsi"/>
                <w:color w:val="000000" w:themeColor="text1"/>
              </w:rPr>
              <w:t xml:space="preserve"> purpose </w:t>
            </w:r>
          </w:p>
          <w:p w14:paraId="110D6862" w14:textId="77777777" w:rsidR="00195024" w:rsidRPr="003844AA" w:rsidRDefault="00195024" w:rsidP="00B3305B">
            <w:pPr>
              <w:pStyle w:val="ListParagraph"/>
              <w:numPr>
                <w:ilvl w:val="0"/>
                <w:numId w:val="3"/>
              </w:numPr>
              <w:tabs>
                <w:tab w:val="left" w:pos="3402"/>
              </w:tabs>
              <w:spacing w:after="0" w:line="240" w:lineRule="auto"/>
              <w:ind w:right="175"/>
              <w:rPr>
                <w:rFonts w:asciiTheme="majorHAnsi" w:hAnsiTheme="majorHAnsi" w:cstheme="majorHAnsi"/>
                <w:iCs/>
              </w:rPr>
            </w:pPr>
            <w:r w:rsidRPr="002C752B">
              <w:rPr>
                <w:rFonts w:asciiTheme="majorHAnsi" w:hAnsiTheme="majorHAnsi" w:cstheme="majorHAnsi"/>
                <w:color w:val="000000" w:themeColor="text1"/>
              </w:rPr>
              <w:t>Committed to evidence-based practice (substantiation)</w:t>
            </w:r>
          </w:p>
          <w:p w14:paraId="4A6A375D" w14:textId="77777777" w:rsidR="003844AA" w:rsidRPr="00970EBA" w:rsidRDefault="003844AA" w:rsidP="003844AA">
            <w:pPr>
              <w:pStyle w:val="ListParagraph"/>
              <w:tabs>
                <w:tab w:val="left" w:pos="3402"/>
              </w:tabs>
              <w:spacing w:after="0" w:line="240" w:lineRule="auto"/>
              <w:ind w:left="360" w:right="175"/>
              <w:rPr>
                <w:rFonts w:asciiTheme="majorHAnsi" w:hAnsiTheme="majorHAnsi" w:cstheme="majorHAnsi"/>
                <w:iCs/>
              </w:rPr>
            </w:pPr>
          </w:p>
        </w:tc>
      </w:tr>
    </w:tbl>
    <w:p w14:paraId="5205F9A5" w14:textId="77777777" w:rsidR="00195024" w:rsidRDefault="00195024" w:rsidP="0058048B">
      <w:pPr>
        <w:rPr>
          <w:rFonts w:asciiTheme="majorHAnsi" w:hAnsiTheme="majorHAnsi" w:cstheme="majorHAnsi"/>
        </w:rPr>
      </w:pPr>
    </w:p>
    <w:tbl>
      <w:tblPr>
        <w:tblStyle w:val="TableGrid"/>
        <w:tblW w:w="10485" w:type="dxa"/>
        <w:tblInd w:w="-709" w:type="dxa"/>
        <w:tblLook w:val="04A0" w:firstRow="1" w:lastRow="0" w:firstColumn="1" w:lastColumn="0" w:noHBand="0" w:noVBand="1"/>
      </w:tblPr>
      <w:tblGrid>
        <w:gridCol w:w="10485"/>
      </w:tblGrid>
      <w:tr w:rsidR="005007D9" w:rsidRPr="00336221" w14:paraId="23E07E8B" w14:textId="77777777" w:rsidTr="0FE96560">
        <w:tc>
          <w:tcPr>
            <w:tcW w:w="10485" w:type="dxa"/>
            <w:shd w:val="clear" w:color="auto" w:fill="8EAADB" w:themeFill="accent1" w:themeFillTint="99"/>
          </w:tcPr>
          <w:p w14:paraId="4A47143F" w14:textId="77777777" w:rsidR="007F5DC5" w:rsidRPr="00336221" w:rsidRDefault="7A3E3D88" w:rsidP="0FE96560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</w:pPr>
            <w:r w:rsidRPr="0FE96560">
              <w:rPr>
                <w:rFonts w:asciiTheme="majorHAnsi" w:hAnsiTheme="majorHAnsi" w:cstheme="majorBidi"/>
                <w:b/>
                <w:bCs/>
                <w:sz w:val="24"/>
                <w:szCs w:val="24"/>
              </w:rPr>
              <w:lastRenderedPageBreak/>
              <w:t>WORKING AT GGS</w:t>
            </w:r>
          </w:p>
        </w:tc>
      </w:tr>
      <w:tr w:rsidR="00DD0B71" w:rsidRPr="007F5DC5" w14:paraId="555FD5FA" w14:textId="77777777" w:rsidTr="0FE96560">
        <w:tc>
          <w:tcPr>
            <w:tcW w:w="10485" w:type="dxa"/>
          </w:tcPr>
          <w:p w14:paraId="7663632C" w14:textId="77777777" w:rsidR="007F5DC5" w:rsidRPr="007F5DC5" w:rsidRDefault="73B57DCC" w:rsidP="00B3305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ajorHAnsi" w:hAnsiTheme="majorHAnsi" w:cstheme="majorBidi"/>
              </w:rPr>
            </w:pPr>
            <w:r w:rsidRPr="0FE96560">
              <w:rPr>
                <w:rFonts w:asciiTheme="majorHAnsi" w:hAnsiTheme="majorHAnsi" w:cstheme="majorBidi"/>
              </w:rPr>
              <w:t>The S</w:t>
            </w:r>
            <w:r w:rsidR="00D95D98">
              <w:rPr>
                <w:rFonts w:asciiTheme="majorHAnsi" w:hAnsiTheme="majorHAnsi" w:cstheme="majorBidi"/>
              </w:rPr>
              <w:t>uccess Profile</w:t>
            </w:r>
            <w:r w:rsidRPr="0FE96560">
              <w:rPr>
                <w:rFonts w:asciiTheme="majorHAnsi" w:hAnsiTheme="majorHAnsi" w:cstheme="majorBidi"/>
              </w:rPr>
              <w:t xml:space="preserve"> </w:t>
            </w:r>
            <w:r w:rsidR="00E94478">
              <w:rPr>
                <w:rFonts w:asciiTheme="majorHAnsi" w:hAnsiTheme="majorHAnsi" w:cstheme="majorBidi"/>
              </w:rPr>
              <w:t xml:space="preserve">(SP) </w:t>
            </w:r>
            <w:r w:rsidRPr="0FE96560">
              <w:rPr>
                <w:rFonts w:asciiTheme="majorHAnsi" w:hAnsiTheme="majorHAnsi" w:cstheme="majorBidi"/>
              </w:rPr>
              <w:t xml:space="preserve">should be read in conjunction with the School’s </w:t>
            </w:r>
            <w:r w:rsidR="0735DDA8" w:rsidRPr="0FE96560">
              <w:rPr>
                <w:rFonts w:asciiTheme="majorHAnsi" w:hAnsiTheme="majorHAnsi" w:cstheme="majorBidi"/>
              </w:rPr>
              <w:t>Ligh Blueprint</w:t>
            </w:r>
            <w:r w:rsidRPr="0FE96560">
              <w:rPr>
                <w:rFonts w:asciiTheme="majorHAnsi" w:hAnsiTheme="majorHAnsi" w:cstheme="majorBidi"/>
              </w:rPr>
              <w:t xml:space="preserve">, individual performance and development plan, employment contract or relevant agreement etc. </w:t>
            </w:r>
          </w:p>
          <w:p w14:paraId="5DE09687" w14:textId="77777777" w:rsidR="007F5DC5" w:rsidRPr="007F5DC5" w:rsidRDefault="007F5DC5" w:rsidP="00B3305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ajorHAnsi" w:hAnsiTheme="majorHAnsi" w:cstheme="majorHAnsi"/>
              </w:rPr>
            </w:pPr>
            <w:r w:rsidRPr="007F5DC5">
              <w:rPr>
                <w:rFonts w:asciiTheme="majorHAnsi" w:hAnsiTheme="majorHAnsi" w:cstheme="majorHAnsi"/>
              </w:rPr>
              <w:t>The SP outlines key responsibilities only. Other duties consistent with the position purpose may be expected.</w:t>
            </w:r>
          </w:p>
          <w:p w14:paraId="0BFBA984" w14:textId="77777777" w:rsidR="007F5DC5" w:rsidRPr="007F5DC5" w:rsidRDefault="007F5DC5" w:rsidP="00B3305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ajorHAnsi" w:hAnsiTheme="majorHAnsi" w:cstheme="majorHAnsi"/>
              </w:rPr>
            </w:pPr>
            <w:r w:rsidRPr="007F5DC5">
              <w:rPr>
                <w:rFonts w:asciiTheme="majorHAnsi" w:hAnsiTheme="majorHAnsi" w:cstheme="majorHAnsi"/>
              </w:rPr>
              <w:t xml:space="preserve">Geelong Grammar School is committed to the safety of all students and has </w:t>
            </w:r>
            <w:proofErr w:type="gramStart"/>
            <w:r w:rsidRPr="007F5DC5">
              <w:rPr>
                <w:rFonts w:asciiTheme="majorHAnsi" w:hAnsiTheme="majorHAnsi" w:cstheme="majorHAnsi"/>
              </w:rPr>
              <w:t>a zero</w:t>
            </w:r>
            <w:proofErr w:type="gramEnd"/>
            <w:r w:rsidRPr="007F5DC5">
              <w:rPr>
                <w:rFonts w:asciiTheme="majorHAnsi" w:hAnsiTheme="majorHAnsi" w:cstheme="majorHAnsi"/>
              </w:rPr>
              <w:t xml:space="preserve"> tolerance of student abuse.  </w:t>
            </w:r>
          </w:p>
          <w:p w14:paraId="50A2D2B7" w14:textId="77777777" w:rsidR="0068096F" w:rsidRPr="00964C64" w:rsidRDefault="00BC32AD" w:rsidP="00B3305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lang w:val="en-AU"/>
              </w:rPr>
              <w:t>Geelong Grammar</w:t>
            </w:r>
            <w:r w:rsidR="0003474B" w:rsidRPr="0003474B">
              <w:rPr>
                <w:rFonts w:asciiTheme="majorHAnsi" w:hAnsiTheme="majorHAnsi" w:cstheme="majorHAnsi"/>
                <w:lang w:val="en-AU"/>
              </w:rPr>
              <w:t xml:space="preserve"> School is committed to providing a safe and healthy environment. All Employees, contractors,</w:t>
            </w:r>
            <w:r w:rsidR="0003474B">
              <w:rPr>
                <w:rFonts w:asciiTheme="majorHAnsi" w:hAnsiTheme="majorHAnsi" w:cstheme="majorHAnsi"/>
                <w:lang w:val="en-AU"/>
              </w:rPr>
              <w:t xml:space="preserve"> students,</w:t>
            </w:r>
            <w:r w:rsidR="0003474B" w:rsidRPr="0003474B">
              <w:rPr>
                <w:rFonts w:asciiTheme="majorHAnsi" w:hAnsiTheme="majorHAnsi" w:cstheme="majorHAnsi"/>
                <w:lang w:val="en-AU"/>
              </w:rPr>
              <w:t xml:space="preserve"> volunteers, and visitors share a mutual responsibility to adhere to safety guidelines and contribute to this safe environment</w:t>
            </w:r>
            <w:r>
              <w:rPr>
                <w:rFonts w:asciiTheme="majorHAnsi" w:hAnsiTheme="majorHAnsi" w:cstheme="majorHAnsi"/>
                <w:lang w:val="en-AU"/>
              </w:rPr>
              <w:t>, i</w:t>
            </w:r>
            <w:r w:rsidRPr="0003474B">
              <w:rPr>
                <w:rFonts w:asciiTheme="majorHAnsi" w:hAnsiTheme="majorHAnsi" w:cstheme="majorHAnsi"/>
                <w:lang w:val="en-AU"/>
              </w:rPr>
              <w:t>n accordance with the </w:t>
            </w:r>
            <w:r w:rsidRPr="0003474B">
              <w:rPr>
                <w:rFonts w:asciiTheme="majorHAnsi" w:hAnsiTheme="majorHAnsi" w:cstheme="majorHAnsi"/>
                <w:i/>
                <w:iCs/>
                <w:lang w:val="en-AU"/>
              </w:rPr>
              <w:t>Occupational Health and Safety Act 2004 (Vic)</w:t>
            </w:r>
            <w:r w:rsidR="00F0138D">
              <w:rPr>
                <w:rFonts w:asciiTheme="majorHAnsi" w:hAnsiTheme="majorHAnsi" w:cstheme="majorHAnsi"/>
                <w:i/>
                <w:iCs/>
                <w:lang w:val="en-AU"/>
              </w:rPr>
              <w:t>.</w:t>
            </w:r>
          </w:p>
          <w:p w14:paraId="117AA54D" w14:textId="77777777" w:rsidR="007F5DC5" w:rsidRPr="007F5DC5" w:rsidRDefault="007F5DC5" w:rsidP="00B3305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ajorHAnsi" w:hAnsiTheme="majorHAnsi" w:cstheme="majorHAnsi"/>
              </w:rPr>
            </w:pPr>
            <w:r w:rsidRPr="007F5DC5">
              <w:rPr>
                <w:rFonts w:asciiTheme="majorHAnsi" w:hAnsiTheme="majorHAnsi" w:cstheme="majorHAnsi"/>
              </w:rPr>
              <w:t>Employment is conditional upon obtaining a Victorian Working with Children Check (Employment) and a National Police Check, or current VIT registration.</w:t>
            </w:r>
          </w:p>
          <w:p w14:paraId="29244740" w14:textId="77777777" w:rsidR="007F5DC5" w:rsidRPr="007F5DC5" w:rsidRDefault="007F5DC5" w:rsidP="00B3305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ajorHAnsi" w:hAnsiTheme="majorHAnsi" w:cstheme="majorHAnsi"/>
              </w:rPr>
            </w:pPr>
            <w:r w:rsidRPr="007F5DC5">
              <w:rPr>
                <w:rFonts w:asciiTheme="majorHAnsi" w:hAnsiTheme="majorHAnsi" w:cstheme="majorHAnsi"/>
              </w:rPr>
              <w:t xml:space="preserve">Where applicable, employment as a Teacher is conditional upon maintaining a current VIT registration (inc. Police Check), proficiency in </w:t>
            </w:r>
            <w:proofErr w:type="gramStart"/>
            <w:r w:rsidRPr="007F5DC5">
              <w:rPr>
                <w:rFonts w:asciiTheme="majorHAnsi" w:hAnsiTheme="majorHAnsi" w:cstheme="majorHAnsi"/>
              </w:rPr>
              <w:t>all of</w:t>
            </w:r>
            <w:proofErr w:type="gramEnd"/>
            <w:r w:rsidRPr="007F5DC5">
              <w:rPr>
                <w:rFonts w:asciiTheme="majorHAnsi" w:hAnsiTheme="majorHAnsi" w:cstheme="majorHAnsi"/>
              </w:rPr>
              <w:t xml:space="preserve"> the AITSL Standards, First Aid qualifications and </w:t>
            </w:r>
            <w:proofErr w:type="gramStart"/>
            <w:r w:rsidRPr="007F5DC5">
              <w:rPr>
                <w:rFonts w:asciiTheme="majorHAnsi" w:hAnsiTheme="majorHAnsi" w:cstheme="majorHAnsi"/>
              </w:rPr>
              <w:t>have</w:t>
            </w:r>
            <w:proofErr w:type="gramEnd"/>
            <w:r w:rsidRPr="007F5DC5">
              <w:rPr>
                <w:rFonts w:asciiTheme="majorHAnsi" w:hAnsiTheme="majorHAnsi" w:cstheme="majorHAnsi"/>
              </w:rPr>
              <w:t xml:space="preserve"> current Anaphylaxis Management Accreditation in accordance with Ministerial Order 706 and the School’s Anaphylaxis Management Policy. Teachers are expected to participate fully in the </w:t>
            </w:r>
            <w:proofErr w:type="gramStart"/>
            <w:r w:rsidRPr="007F5DC5">
              <w:rPr>
                <w:rFonts w:asciiTheme="majorHAnsi" w:hAnsiTheme="majorHAnsi" w:cstheme="majorHAnsi"/>
              </w:rPr>
              <w:t>School’s</w:t>
            </w:r>
            <w:proofErr w:type="gramEnd"/>
            <w:r w:rsidRPr="007F5DC5">
              <w:rPr>
                <w:rFonts w:asciiTheme="majorHAnsi" w:hAnsiTheme="majorHAnsi" w:cstheme="majorHAnsi"/>
              </w:rPr>
              <w:t xml:space="preserve"> academic, pastoral and co-curricular programmes. </w:t>
            </w:r>
          </w:p>
          <w:p w14:paraId="6FCE38A4" w14:textId="77777777" w:rsidR="007F5DC5" w:rsidRPr="007F5DC5" w:rsidRDefault="007F5DC5" w:rsidP="00B3305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ajorHAnsi" w:hAnsiTheme="majorHAnsi" w:cstheme="majorHAnsi"/>
              </w:rPr>
            </w:pPr>
            <w:r w:rsidRPr="007F5DC5">
              <w:rPr>
                <w:rFonts w:asciiTheme="majorHAnsi" w:hAnsiTheme="majorHAnsi" w:cstheme="majorHAnsi"/>
              </w:rPr>
              <w:t>Geelong Grammar School is committed to experiential learning with and through nature and Creative and Positive Education.  Employees are required to attend a Discovering Positive Education training course.</w:t>
            </w:r>
          </w:p>
        </w:tc>
      </w:tr>
    </w:tbl>
    <w:p w14:paraId="58A0AEF6" w14:textId="77777777" w:rsidR="007F5DC5" w:rsidRPr="002C752B" w:rsidRDefault="007F5DC5" w:rsidP="0058048B">
      <w:pPr>
        <w:rPr>
          <w:rFonts w:asciiTheme="majorHAnsi" w:hAnsiTheme="majorHAnsi" w:cstheme="majorHAnsi"/>
        </w:rPr>
      </w:pPr>
    </w:p>
    <w:tbl>
      <w:tblPr>
        <w:tblStyle w:val="TableGrid"/>
        <w:tblW w:w="10485" w:type="dxa"/>
        <w:jc w:val="center"/>
        <w:tblLayout w:type="fixed"/>
        <w:tblLook w:val="0000" w:firstRow="0" w:lastRow="0" w:firstColumn="0" w:lastColumn="0" w:noHBand="0" w:noVBand="0"/>
      </w:tblPr>
      <w:tblGrid>
        <w:gridCol w:w="1696"/>
        <w:gridCol w:w="3544"/>
        <w:gridCol w:w="851"/>
        <w:gridCol w:w="4394"/>
      </w:tblGrid>
      <w:tr w:rsidR="008F6476" w:rsidRPr="002C752B" w14:paraId="681521E7" w14:textId="77777777" w:rsidTr="45A9A05B">
        <w:trPr>
          <w:trHeight w:val="376"/>
          <w:jc w:val="center"/>
        </w:trPr>
        <w:tc>
          <w:tcPr>
            <w:tcW w:w="1696" w:type="dxa"/>
            <w:tcBorders>
              <w:bottom w:val="single" w:sz="4" w:space="0" w:color="000000" w:themeColor="text1"/>
              <w:right w:val="nil"/>
            </w:tcBorders>
          </w:tcPr>
          <w:p w14:paraId="2764F6B9" w14:textId="77777777" w:rsidR="008F6476" w:rsidRPr="002C752B" w:rsidRDefault="008F6476">
            <w:pPr>
              <w:rPr>
                <w:rFonts w:asciiTheme="majorHAnsi" w:hAnsiTheme="majorHAnsi" w:cstheme="majorHAnsi"/>
              </w:rPr>
            </w:pPr>
            <w:r w:rsidRPr="002C752B">
              <w:rPr>
                <w:rFonts w:asciiTheme="majorHAnsi" w:hAnsiTheme="majorHAnsi" w:cstheme="majorHAnsi"/>
                <w:b/>
              </w:rPr>
              <w:t>Reviewed by:</w:t>
            </w:r>
          </w:p>
        </w:tc>
        <w:tc>
          <w:tcPr>
            <w:tcW w:w="3544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6759EB80" w14:textId="086B5D23" w:rsidR="008F6476" w:rsidRPr="001B5DAA" w:rsidRDefault="001B5DAA">
            <w:pPr>
              <w:rPr>
                <w:rFonts w:asciiTheme="majorHAnsi" w:hAnsiTheme="majorHAnsi" w:cstheme="majorHAnsi"/>
              </w:rPr>
            </w:pPr>
            <w:r w:rsidRPr="001B5DAA">
              <w:rPr>
                <w:rFonts w:asciiTheme="majorHAnsi" w:hAnsiTheme="majorHAnsi" w:cstheme="majorHAnsi"/>
              </w:rPr>
              <w:t>Tom Whiting</w:t>
            </w:r>
          </w:p>
        </w:tc>
        <w:tc>
          <w:tcPr>
            <w:tcW w:w="851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7FAC7499" w14:textId="77777777" w:rsidR="008F6476" w:rsidRPr="001B5DAA" w:rsidRDefault="008F6476">
            <w:pPr>
              <w:rPr>
                <w:rFonts w:asciiTheme="majorHAnsi" w:hAnsiTheme="majorHAnsi" w:cstheme="majorHAnsi"/>
              </w:rPr>
            </w:pPr>
            <w:r w:rsidRPr="001B5DAA">
              <w:rPr>
                <w:rFonts w:asciiTheme="majorHAnsi" w:hAnsiTheme="majorHAnsi" w:cstheme="majorHAnsi"/>
                <w:b/>
              </w:rPr>
              <w:t>Title:</w:t>
            </w:r>
          </w:p>
        </w:tc>
        <w:tc>
          <w:tcPr>
            <w:tcW w:w="4394" w:type="dxa"/>
            <w:tcBorders>
              <w:left w:val="nil"/>
              <w:bottom w:val="single" w:sz="4" w:space="0" w:color="000000" w:themeColor="text1"/>
            </w:tcBorders>
          </w:tcPr>
          <w:p w14:paraId="16020F64" w14:textId="6DB3523A" w:rsidR="008F6476" w:rsidRPr="001B5DAA" w:rsidRDefault="001B5DAA">
            <w:pPr>
              <w:rPr>
                <w:rFonts w:asciiTheme="majorHAnsi" w:hAnsiTheme="majorHAnsi" w:cstheme="majorHAnsi"/>
              </w:rPr>
            </w:pPr>
            <w:r w:rsidRPr="001B5DAA">
              <w:rPr>
                <w:rFonts w:asciiTheme="majorHAnsi" w:hAnsiTheme="majorHAnsi" w:cstheme="majorHAnsi"/>
              </w:rPr>
              <w:t>Head of Sport</w:t>
            </w:r>
          </w:p>
        </w:tc>
      </w:tr>
      <w:tr w:rsidR="008F6476" w:rsidRPr="002C752B" w14:paraId="4FB552D6" w14:textId="77777777" w:rsidTr="45A9A05B">
        <w:trPr>
          <w:trHeight w:val="376"/>
          <w:jc w:val="center"/>
        </w:trPr>
        <w:tc>
          <w:tcPr>
            <w:tcW w:w="1696" w:type="dxa"/>
            <w:tcBorders>
              <w:bottom w:val="single" w:sz="4" w:space="0" w:color="000000" w:themeColor="text1"/>
              <w:right w:val="nil"/>
            </w:tcBorders>
          </w:tcPr>
          <w:p w14:paraId="0DC28C10" w14:textId="77777777" w:rsidR="008F6476" w:rsidRPr="002C752B" w:rsidRDefault="008F6476">
            <w:pPr>
              <w:rPr>
                <w:rFonts w:asciiTheme="majorHAnsi" w:hAnsiTheme="majorHAnsi" w:cstheme="majorHAnsi"/>
              </w:rPr>
            </w:pPr>
            <w:r w:rsidRPr="002C752B">
              <w:rPr>
                <w:rFonts w:asciiTheme="majorHAnsi" w:hAnsiTheme="majorHAnsi" w:cstheme="majorHAnsi"/>
                <w:b/>
              </w:rPr>
              <w:t>Approved by:</w:t>
            </w:r>
          </w:p>
        </w:tc>
        <w:tc>
          <w:tcPr>
            <w:tcW w:w="3544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7B83FFED" w14:textId="7970AFC8" w:rsidR="008F6476" w:rsidRPr="001B5DAA" w:rsidRDefault="7A9BA725" w:rsidP="45A9A05B">
            <w:r w:rsidRPr="45A9A05B">
              <w:rPr>
                <w:rFonts w:asciiTheme="majorHAnsi" w:hAnsiTheme="majorHAnsi" w:cstheme="majorBidi"/>
              </w:rPr>
              <w:t xml:space="preserve">Employee </w:t>
            </w:r>
            <w:r w:rsidR="690BA09A" w:rsidRPr="45A9A05B">
              <w:rPr>
                <w:rFonts w:asciiTheme="majorHAnsi" w:hAnsiTheme="majorHAnsi" w:cstheme="majorBidi"/>
              </w:rPr>
              <w:t>Engagement</w:t>
            </w:r>
          </w:p>
        </w:tc>
        <w:tc>
          <w:tcPr>
            <w:tcW w:w="851" w:type="dxa"/>
            <w:tcBorders>
              <w:left w:val="nil"/>
              <w:bottom w:val="single" w:sz="4" w:space="0" w:color="000000" w:themeColor="text1"/>
              <w:right w:val="nil"/>
            </w:tcBorders>
          </w:tcPr>
          <w:p w14:paraId="11FE1732" w14:textId="77777777" w:rsidR="008F6476" w:rsidRPr="001B5DAA" w:rsidRDefault="008F6476">
            <w:pPr>
              <w:rPr>
                <w:rFonts w:asciiTheme="majorHAnsi" w:hAnsiTheme="majorHAnsi" w:cstheme="majorHAnsi"/>
                <w:b/>
              </w:rPr>
            </w:pPr>
            <w:r w:rsidRPr="001B5DAA">
              <w:rPr>
                <w:rFonts w:asciiTheme="majorHAnsi" w:hAnsiTheme="majorHAnsi" w:cstheme="majorHAnsi"/>
                <w:b/>
              </w:rPr>
              <w:t>Title:</w:t>
            </w:r>
          </w:p>
        </w:tc>
        <w:tc>
          <w:tcPr>
            <w:tcW w:w="4394" w:type="dxa"/>
            <w:tcBorders>
              <w:left w:val="nil"/>
              <w:bottom w:val="single" w:sz="4" w:space="0" w:color="000000" w:themeColor="text1"/>
            </w:tcBorders>
          </w:tcPr>
          <w:p w14:paraId="5BCC8273" w14:textId="65CC601C" w:rsidR="008F6476" w:rsidRPr="001B5DAA" w:rsidRDefault="60F2F39F" w:rsidP="45A9A05B">
            <w:r w:rsidRPr="45A9A05B">
              <w:rPr>
                <w:rFonts w:asciiTheme="majorHAnsi" w:hAnsiTheme="majorHAnsi" w:cstheme="majorBidi"/>
              </w:rPr>
              <w:t xml:space="preserve">Employee </w:t>
            </w:r>
            <w:r w:rsidR="5155A826" w:rsidRPr="45A9A05B">
              <w:rPr>
                <w:rFonts w:asciiTheme="majorHAnsi" w:hAnsiTheme="majorHAnsi" w:cstheme="majorBidi"/>
              </w:rPr>
              <w:t>Engagement</w:t>
            </w:r>
          </w:p>
        </w:tc>
      </w:tr>
      <w:tr w:rsidR="008F6476" w:rsidRPr="002C752B" w14:paraId="1FF6B268" w14:textId="77777777" w:rsidTr="45A9A05B">
        <w:trPr>
          <w:trHeight w:val="325"/>
          <w:jc w:val="center"/>
        </w:trPr>
        <w:tc>
          <w:tcPr>
            <w:tcW w:w="1696" w:type="dxa"/>
            <w:tcBorders>
              <w:bottom w:val="single" w:sz="4" w:space="0" w:color="000000" w:themeColor="text1"/>
              <w:right w:val="nil"/>
            </w:tcBorders>
          </w:tcPr>
          <w:p w14:paraId="7A37CC82" w14:textId="77777777" w:rsidR="008F6476" w:rsidRPr="002C752B" w:rsidRDefault="008F6476">
            <w:pPr>
              <w:rPr>
                <w:rFonts w:asciiTheme="majorHAnsi" w:hAnsiTheme="majorHAnsi" w:cstheme="majorHAnsi"/>
              </w:rPr>
            </w:pPr>
            <w:r w:rsidRPr="002C752B">
              <w:rPr>
                <w:rFonts w:asciiTheme="majorHAnsi" w:hAnsiTheme="majorHAnsi" w:cstheme="majorHAnsi"/>
                <w:b/>
              </w:rPr>
              <w:t xml:space="preserve">Effective Date: </w:t>
            </w:r>
          </w:p>
        </w:tc>
        <w:tc>
          <w:tcPr>
            <w:tcW w:w="8789" w:type="dxa"/>
            <w:gridSpan w:val="3"/>
            <w:tcBorders>
              <w:left w:val="nil"/>
              <w:bottom w:val="single" w:sz="4" w:space="0" w:color="000000" w:themeColor="text1"/>
            </w:tcBorders>
          </w:tcPr>
          <w:p w14:paraId="49AD7F3A" w14:textId="11624127" w:rsidR="008F6476" w:rsidRPr="002C752B" w:rsidRDefault="00ED29F9" w:rsidP="00964C64">
            <w:pPr>
              <w:tabs>
                <w:tab w:val="left" w:pos="3285"/>
              </w:tabs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alias w:val="Date"/>
                <w:tag w:val="Date"/>
                <w:id w:val="1776589692"/>
                <w:placeholder>
                  <w:docPart w:val="4FF2ED76C32241AEBCE0E5D5AEE0BA84"/>
                </w:placeholder>
                <w15:color w:val="C0C0C0"/>
                <w:date w:fullDate="2026-08-11T00:00:00Z">
                  <w:dateFormat w:val="d MMMM 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065FD">
                  <w:rPr>
                    <w:rFonts w:asciiTheme="majorHAnsi" w:hAnsiTheme="majorHAnsi" w:cstheme="majorHAnsi"/>
                    <w:lang w:val="en-AU"/>
                  </w:rPr>
                  <w:t>11 August 2026</w:t>
                </w:r>
              </w:sdtContent>
            </w:sdt>
            <w:r w:rsidR="00B469D5">
              <w:rPr>
                <w:rFonts w:asciiTheme="majorHAnsi" w:hAnsiTheme="majorHAnsi" w:cstheme="majorHAnsi"/>
              </w:rPr>
              <w:tab/>
            </w:r>
          </w:p>
        </w:tc>
      </w:tr>
    </w:tbl>
    <w:p w14:paraId="56270D8E" w14:textId="77777777" w:rsidR="008F6476" w:rsidRPr="002C752B" w:rsidRDefault="008F6476" w:rsidP="008F6476">
      <w:pPr>
        <w:rPr>
          <w:rFonts w:asciiTheme="majorHAnsi" w:hAnsiTheme="majorHAnsi" w:cstheme="majorHAnsi"/>
          <w:sz w:val="20"/>
          <w:szCs w:val="20"/>
        </w:rPr>
      </w:pPr>
    </w:p>
    <w:sectPr w:rsidR="008F6476" w:rsidRPr="002C752B" w:rsidSect="009341AD">
      <w:headerReference w:type="default" r:id="rId12"/>
      <w:footerReference w:type="default" r:id="rId13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1A393" w14:textId="77777777" w:rsidR="00ED29F9" w:rsidRDefault="00ED29F9" w:rsidP="00B8741B">
      <w:pPr>
        <w:spacing w:after="0" w:line="240" w:lineRule="auto"/>
      </w:pPr>
      <w:r>
        <w:separator/>
      </w:r>
    </w:p>
  </w:endnote>
  <w:endnote w:type="continuationSeparator" w:id="0">
    <w:p w14:paraId="135E2B46" w14:textId="77777777" w:rsidR="00ED29F9" w:rsidRDefault="00ED29F9" w:rsidP="00B874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65" w:type="dxa"/>
      <w:tblInd w:w="-567" w:type="dxa"/>
      <w:tblLook w:val="04A0" w:firstRow="1" w:lastRow="0" w:firstColumn="1" w:lastColumn="0" w:noHBand="0" w:noVBand="1"/>
    </w:tblPr>
    <w:tblGrid>
      <w:gridCol w:w="4532"/>
      <w:gridCol w:w="5533"/>
    </w:tblGrid>
    <w:tr w:rsidR="00AA32CA" w:rsidRPr="002A3423" w14:paraId="2D02ED69" w14:textId="77777777" w:rsidTr="00265B21">
      <w:tc>
        <w:tcPr>
          <w:tcW w:w="4532" w:type="dxa"/>
        </w:tcPr>
        <w:p w14:paraId="749D2881" w14:textId="77777777" w:rsidR="00E418E9" w:rsidRPr="002A3423" w:rsidRDefault="00E418E9" w:rsidP="00E418E9">
          <w:pPr>
            <w:pStyle w:val="Footer"/>
            <w:rPr>
              <w:rFonts w:ascii="Calibri" w:hAnsi="Calibri" w:cs="Calibri"/>
              <w:sz w:val="16"/>
              <w:szCs w:val="16"/>
            </w:rPr>
          </w:pPr>
          <w:r w:rsidRPr="002A3423">
            <w:rPr>
              <w:rFonts w:ascii="Calibri" w:hAnsi="Calibri" w:cs="Calibri"/>
              <w:sz w:val="16"/>
              <w:szCs w:val="16"/>
            </w:rPr>
            <w:t>Geelong Grammar School</w:t>
          </w:r>
        </w:p>
      </w:tc>
      <w:tc>
        <w:tcPr>
          <w:tcW w:w="5533" w:type="dxa"/>
        </w:tcPr>
        <w:p w14:paraId="4C27C6D0" w14:textId="77777777" w:rsidR="00E418E9" w:rsidRPr="002A3423" w:rsidRDefault="00E418E9" w:rsidP="00E418E9">
          <w:pPr>
            <w:pStyle w:val="Footer"/>
            <w:jc w:val="right"/>
            <w:rPr>
              <w:rFonts w:ascii="Calibri" w:hAnsi="Calibri" w:cs="Calibri"/>
              <w:sz w:val="16"/>
              <w:szCs w:val="16"/>
            </w:rPr>
          </w:pPr>
          <w:r w:rsidRPr="002A3423">
            <w:rPr>
              <w:rFonts w:ascii="Calibri" w:hAnsi="Calibri" w:cs="Calibri"/>
              <w:sz w:val="16"/>
              <w:szCs w:val="16"/>
            </w:rPr>
            <w:t xml:space="preserve">Page </w:t>
          </w:r>
          <w:r w:rsidRPr="002A3423">
            <w:rPr>
              <w:rFonts w:ascii="Calibri" w:hAnsi="Calibri" w:cs="Calibri"/>
              <w:b/>
              <w:bCs/>
              <w:sz w:val="16"/>
              <w:szCs w:val="16"/>
            </w:rPr>
            <w:fldChar w:fldCharType="begin"/>
          </w:r>
          <w:r w:rsidRPr="002A3423">
            <w:rPr>
              <w:rFonts w:ascii="Calibri" w:hAnsi="Calibri" w:cs="Calibri"/>
              <w:b/>
              <w:bCs/>
              <w:sz w:val="16"/>
              <w:szCs w:val="16"/>
            </w:rPr>
            <w:instrText xml:space="preserve"> PAGE  \* Arabic  \* MERGEFORMAT </w:instrText>
          </w:r>
          <w:r w:rsidRPr="002A3423">
            <w:rPr>
              <w:rFonts w:ascii="Calibri" w:hAnsi="Calibri" w:cs="Calibri"/>
              <w:b/>
              <w:bCs/>
              <w:sz w:val="16"/>
              <w:szCs w:val="16"/>
            </w:rPr>
            <w:fldChar w:fldCharType="separate"/>
          </w:r>
          <w:r w:rsidRPr="002A3423">
            <w:rPr>
              <w:rFonts w:ascii="Calibri" w:hAnsi="Calibri" w:cs="Calibri"/>
              <w:b/>
              <w:bCs/>
              <w:sz w:val="16"/>
              <w:szCs w:val="16"/>
            </w:rPr>
            <w:t>2</w:t>
          </w:r>
          <w:r w:rsidRPr="002A3423">
            <w:rPr>
              <w:rFonts w:ascii="Calibri" w:hAnsi="Calibri" w:cs="Calibri"/>
              <w:b/>
              <w:bCs/>
              <w:sz w:val="16"/>
              <w:szCs w:val="16"/>
            </w:rPr>
            <w:fldChar w:fldCharType="end"/>
          </w:r>
          <w:r w:rsidRPr="002A3423">
            <w:rPr>
              <w:rFonts w:ascii="Calibri" w:hAnsi="Calibri" w:cs="Calibri"/>
              <w:sz w:val="16"/>
              <w:szCs w:val="16"/>
            </w:rPr>
            <w:t xml:space="preserve"> of </w:t>
          </w:r>
          <w:r w:rsidRPr="002A3423">
            <w:rPr>
              <w:rFonts w:ascii="Calibri" w:hAnsi="Calibri" w:cs="Calibri"/>
              <w:b/>
              <w:bCs/>
              <w:sz w:val="16"/>
              <w:szCs w:val="16"/>
            </w:rPr>
            <w:fldChar w:fldCharType="begin"/>
          </w:r>
          <w:r w:rsidRPr="002A3423">
            <w:rPr>
              <w:rFonts w:ascii="Calibri" w:hAnsi="Calibri" w:cs="Calibri"/>
              <w:b/>
              <w:bCs/>
              <w:sz w:val="16"/>
              <w:szCs w:val="16"/>
            </w:rPr>
            <w:instrText xml:space="preserve"> NUMPAGES  \* Arabic  \* MERGEFORMAT </w:instrText>
          </w:r>
          <w:r w:rsidRPr="002A3423">
            <w:rPr>
              <w:rFonts w:ascii="Calibri" w:hAnsi="Calibri" w:cs="Calibri"/>
              <w:b/>
              <w:bCs/>
              <w:sz w:val="16"/>
              <w:szCs w:val="16"/>
            </w:rPr>
            <w:fldChar w:fldCharType="separate"/>
          </w:r>
          <w:r w:rsidRPr="002A3423">
            <w:rPr>
              <w:rFonts w:ascii="Calibri" w:hAnsi="Calibri" w:cs="Calibri"/>
              <w:b/>
              <w:bCs/>
              <w:sz w:val="16"/>
              <w:szCs w:val="16"/>
            </w:rPr>
            <w:t>4</w:t>
          </w:r>
          <w:r w:rsidRPr="002A3423">
            <w:rPr>
              <w:rFonts w:ascii="Calibri" w:hAnsi="Calibri" w:cs="Calibri"/>
              <w:b/>
              <w:bCs/>
              <w:sz w:val="16"/>
              <w:szCs w:val="16"/>
            </w:rPr>
            <w:fldChar w:fldCharType="end"/>
          </w:r>
        </w:p>
      </w:tc>
    </w:tr>
  </w:tbl>
  <w:p w14:paraId="645A926F" w14:textId="77777777" w:rsidR="00E418E9" w:rsidRDefault="00E418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4E248" w14:textId="77777777" w:rsidR="00ED29F9" w:rsidRDefault="00ED29F9" w:rsidP="00B8741B">
      <w:pPr>
        <w:spacing w:after="0" w:line="240" w:lineRule="auto"/>
      </w:pPr>
      <w:r>
        <w:separator/>
      </w:r>
    </w:p>
  </w:footnote>
  <w:footnote w:type="continuationSeparator" w:id="0">
    <w:p w14:paraId="3C568610" w14:textId="77777777" w:rsidR="00ED29F9" w:rsidRDefault="00ED29F9" w:rsidP="00B874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A4328" w14:textId="43CD27E8" w:rsidR="00B8741B" w:rsidRPr="00AE16FF" w:rsidRDefault="00ED29F9" w:rsidP="00AE16FF">
    <w:pPr>
      <w:shd w:val="clear" w:color="auto" w:fill="FFFFFF" w:themeFill="background1"/>
      <w:spacing w:after="0"/>
      <w:jc w:val="center"/>
      <w:rPr>
        <w:rFonts w:cstheme="minorHAnsi"/>
        <w:b/>
        <w:color w:val="EE0000"/>
        <w:sz w:val="48"/>
        <w:szCs w:val="48"/>
      </w:rPr>
    </w:pPr>
    <w:r>
      <w:rPr>
        <w:rFonts w:cstheme="minorHAnsi"/>
        <w:noProof/>
        <w:sz w:val="48"/>
        <w:szCs w:val="48"/>
      </w:rPr>
      <w:object w:dxaOrig="0" w:dyaOrig="0" w14:anchorId="7BC2C6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50.8pt;margin-top:-21.8pt;width:50.95pt;height:58.35pt;z-index:251658240;visibility:visible;mso-wrap-edited:f" o:allowincell="f">
          <v:imagedata r:id="rId1" o:title=""/>
        </v:shape>
        <o:OLEObject Type="Embed" ProgID="Word.Picture.8" ShapeID="_x0000_s1025" DrawAspect="Content" ObjectID="_1847960700" r:id="rId2"/>
      </w:object>
    </w:r>
    <w:r w:rsidR="00B8741B" w:rsidRPr="009D4548">
      <w:rPr>
        <w:rFonts w:cstheme="minorHAnsi"/>
        <w:b/>
        <w:color w:val="1F3864" w:themeColor="accent1" w:themeShade="80"/>
        <w:sz w:val="48"/>
        <w:szCs w:val="48"/>
      </w:rPr>
      <w:t xml:space="preserve"> </w:t>
    </w:r>
    <w:r w:rsidR="00B8741B" w:rsidRPr="001566C3">
      <w:rPr>
        <w:rFonts w:cstheme="minorHAnsi"/>
        <w:b/>
        <w:color w:val="1F3864" w:themeColor="accent1" w:themeShade="80"/>
        <w:sz w:val="44"/>
        <w:szCs w:val="44"/>
      </w:rPr>
      <w:t>SUCCESS PROFILE</w:t>
    </w:r>
    <w:r w:rsidR="00AE16FF">
      <w:rPr>
        <w:rFonts w:cstheme="minorHAnsi"/>
        <w:b/>
        <w:color w:val="1F3864" w:themeColor="accent1" w:themeShade="80"/>
        <w:sz w:val="44"/>
        <w:szCs w:val="44"/>
      </w:rPr>
      <w:t xml:space="preserve"> </w:t>
    </w:r>
    <w:r w:rsidR="00EB18CD">
      <w:rPr>
        <w:rFonts w:cstheme="minorHAnsi"/>
        <w:b/>
        <w:color w:val="1F3864" w:themeColor="accent1" w:themeShade="80"/>
        <w:sz w:val="44"/>
        <w:szCs w:val="44"/>
      </w:rPr>
      <w:t>–</w:t>
    </w:r>
    <w:r w:rsidR="00AE16FF">
      <w:rPr>
        <w:rFonts w:cstheme="minorHAnsi"/>
        <w:b/>
        <w:color w:val="1F3864" w:themeColor="accent1" w:themeShade="80"/>
        <w:sz w:val="44"/>
        <w:szCs w:val="44"/>
      </w:rPr>
      <w:t xml:space="preserve"> </w:t>
    </w:r>
    <w:sdt>
      <w:sdtPr>
        <w:rPr>
          <w:rFonts w:cstheme="minorHAnsi"/>
          <w:b/>
          <w:color w:val="1F3864" w:themeColor="accent1" w:themeShade="80"/>
          <w:sz w:val="44"/>
          <w:szCs w:val="44"/>
        </w:rPr>
        <w:alias w:val="Title"/>
        <w:tag w:val=""/>
        <w:id w:val="1548644387"/>
        <w:placeholder>
          <w:docPart w:val="F4CBCBACC6064820AF48EAADF004ABF4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023E8">
          <w:rPr>
            <w:rFonts w:cstheme="minorHAnsi"/>
            <w:b/>
            <w:color w:val="1F3864" w:themeColor="accent1" w:themeShade="80"/>
            <w:sz w:val="44"/>
            <w:szCs w:val="44"/>
          </w:rPr>
          <w:t>Head of Sport | Cricket</w:t>
        </w:r>
      </w:sdtContent>
    </w:sdt>
  </w:p>
  <w:p w14:paraId="48BF3A76" w14:textId="77777777" w:rsidR="00B8741B" w:rsidRPr="00245A48" w:rsidRDefault="00B8741B" w:rsidP="00B8741B">
    <w:pPr>
      <w:shd w:val="clear" w:color="auto" w:fill="FFFFFF" w:themeFill="background1"/>
      <w:spacing w:after="0"/>
      <w:jc w:val="center"/>
      <w:rPr>
        <w:rFonts w:cstheme="minorHAnsi"/>
        <w:b/>
        <w:i/>
        <w:color w:val="002060"/>
        <w:sz w:val="16"/>
        <w:szCs w:val="32"/>
      </w:rPr>
    </w:pPr>
    <w:r w:rsidRPr="00245A48">
      <w:rPr>
        <w:rFonts w:cstheme="minorHAnsi"/>
        <w:b/>
        <w:i/>
        <w:color w:val="002060"/>
        <w:sz w:val="16"/>
        <w:szCs w:val="32"/>
      </w:rPr>
      <w:t>Setting your career for success at G</w:t>
    </w:r>
    <w:r w:rsidR="00B26968">
      <w:rPr>
        <w:rFonts w:cstheme="minorHAnsi"/>
        <w:b/>
        <w:i/>
        <w:color w:val="002060"/>
        <w:sz w:val="16"/>
        <w:szCs w:val="32"/>
      </w:rPr>
      <w:t>eelong Grammar School</w:t>
    </w:r>
  </w:p>
  <w:p w14:paraId="6B328E1E" w14:textId="77777777" w:rsidR="00B8741B" w:rsidRDefault="00B8741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642D8"/>
    <w:multiLevelType w:val="hybridMultilevel"/>
    <w:tmpl w:val="56649F6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01344"/>
    <w:multiLevelType w:val="hybridMultilevel"/>
    <w:tmpl w:val="97063D5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1DB0F8C"/>
    <w:multiLevelType w:val="hybridMultilevel"/>
    <w:tmpl w:val="2070C86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808E9"/>
    <w:multiLevelType w:val="hybridMultilevel"/>
    <w:tmpl w:val="0D48C36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DA9110E"/>
    <w:multiLevelType w:val="hybridMultilevel"/>
    <w:tmpl w:val="5FE656D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CC147C4"/>
    <w:multiLevelType w:val="hybridMultilevel"/>
    <w:tmpl w:val="F4EEEB6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A503FC"/>
    <w:multiLevelType w:val="hybridMultilevel"/>
    <w:tmpl w:val="219261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63518745">
    <w:abstractNumId w:val="6"/>
  </w:num>
  <w:num w:numId="2" w16cid:durableId="2133091109">
    <w:abstractNumId w:val="4"/>
  </w:num>
  <w:num w:numId="3" w16cid:durableId="1970865593">
    <w:abstractNumId w:val="3"/>
  </w:num>
  <w:num w:numId="4" w16cid:durableId="417291364">
    <w:abstractNumId w:val="2"/>
  </w:num>
  <w:num w:numId="5" w16cid:durableId="1219778132">
    <w:abstractNumId w:val="1"/>
  </w:num>
  <w:num w:numId="6" w16cid:durableId="1761828746">
    <w:abstractNumId w:val="0"/>
  </w:num>
  <w:num w:numId="7" w16cid:durableId="1985355724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proofState w:spelling="clean" w:grammar="clean"/>
  <w:attachedTemplate r:id="rId1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B25"/>
    <w:rsid w:val="00000B87"/>
    <w:rsid w:val="000016D0"/>
    <w:rsid w:val="00004D6A"/>
    <w:rsid w:val="00006347"/>
    <w:rsid w:val="00011037"/>
    <w:rsid w:val="000129AF"/>
    <w:rsid w:val="00013C88"/>
    <w:rsid w:val="000150FD"/>
    <w:rsid w:val="000151D6"/>
    <w:rsid w:val="000153E1"/>
    <w:rsid w:val="000210FF"/>
    <w:rsid w:val="00022A83"/>
    <w:rsid w:val="00023441"/>
    <w:rsid w:val="0002525C"/>
    <w:rsid w:val="0002639F"/>
    <w:rsid w:val="0003065C"/>
    <w:rsid w:val="00031421"/>
    <w:rsid w:val="000344EF"/>
    <w:rsid w:val="0003474B"/>
    <w:rsid w:val="00035E68"/>
    <w:rsid w:val="000361F5"/>
    <w:rsid w:val="00037263"/>
    <w:rsid w:val="000374AB"/>
    <w:rsid w:val="00037552"/>
    <w:rsid w:val="0004106B"/>
    <w:rsid w:val="00042D09"/>
    <w:rsid w:val="0004350E"/>
    <w:rsid w:val="000442AE"/>
    <w:rsid w:val="00053ACF"/>
    <w:rsid w:val="00054BBF"/>
    <w:rsid w:val="000554D4"/>
    <w:rsid w:val="00056D78"/>
    <w:rsid w:val="00060B1A"/>
    <w:rsid w:val="00061892"/>
    <w:rsid w:val="00067202"/>
    <w:rsid w:val="00067BEC"/>
    <w:rsid w:val="00073364"/>
    <w:rsid w:val="00080B44"/>
    <w:rsid w:val="00081ECB"/>
    <w:rsid w:val="00085A6C"/>
    <w:rsid w:val="00086489"/>
    <w:rsid w:val="00086DFE"/>
    <w:rsid w:val="00087E48"/>
    <w:rsid w:val="00094558"/>
    <w:rsid w:val="0009555D"/>
    <w:rsid w:val="00096E56"/>
    <w:rsid w:val="000A0BDE"/>
    <w:rsid w:val="000A2884"/>
    <w:rsid w:val="000A2E28"/>
    <w:rsid w:val="000A2E7D"/>
    <w:rsid w:val="000A4B29"/>
    <w:rsid w:val="000A5D5B"/>
    <w:rsid w:val="000B026B"/>
    <w:rsid w:val="000B0619"/>
    <w:rsid w:val="000B4580"/>
    <w:rsid w:val="000B608C"/>
    <w:rsid w:val="000B6131"/>
    <w:rsid w:val="000C09A4"/>
    <w:rsid w:val="000C2380"/>
    <w:rsid w:val="000C25DB"/>
    <w:rsid w:val="000C4204"/>
    <w:rsid w:val="000C6C6C"/>
    <w:rsid w:val="000D0946"/>
    <w:rsid w:val="000D0A56"/>
    <w:rsid w:val="000D150A"/>
    <w:rsid w:val="000E1B64"/>
    <w:rsid w:val="000E1FA9"/>
    <w:rsid w:val="000E3D24"/>
    <w:rsid w:val="000E41FA"/>
    <w:rsid w:val="000E5A8E"/>
    <w:rsid w:val="000E6D06"/>
    <w:rsid w:val="000E71E3"/>
    <w:rsid w:val="000F0E09"/>
    <w:rsid w:val="000F2CFA"/>
    <w:rsid w:val="000F5555"/>
    <w:rsid w:val="000F6C2D"/>
    <w:rsid w:val="000F7958"/>
    <w:rsid w:val="001028C9"/>
    <w:rsid w:val="00106142"/>
    <w:rsid w:val="00106829"/>
    <w:rsid w:val="00110EA8"/>
    <w:rsid w:val="0012157F"/>
    <w:rsid w:val="00121A40"/>
    <w:rsid w:val="001228A4"/>
    <w:rsid w:val="001240C0"/>
    <w:rsid w:val="00124CC3"/>
    <w:rsid w:val="00127115"/>
    <w:rsid w:val="00130BF1"/>
    <w:rsid w:val="00131A6A"/>
    <w:rsid w:val="00132674"/>
    <w:rsid w:val="00133F0C"/>
    <w:rsid w:val="001356A2"/>
    <w:rsid w:val="0013599A"/>
    <w:rsid w:val="00135D1D"/>
    <w:rsid w:val="001411C1"/>
    <w:rsid w:val="001451BE"/>
    <w:rsid w:val="00146FA6"/>
    <w:rsid w:val="001503D4"/>
    <w:rsid w:val="001510FC"/>
    <w:rsid w:val="001542E9"/>
    <w:rsid w:val="00155149"/>
    <w:rsid w:val="00155B1C"/>
    <w:rsid w:val="001566C3"/>
    <w:rsid w:val="00160547"/>
    <w:rsid w:val="00160717"/>
    <w:rsid w:val="00163556"/>
    <w:rsid w:val="001640F0"/>
    <w:rsid w:val="0016615B"/>
    <w:rsid w:val="00167180"/>
    <w:rsid w:val="0017072F"/>
    <w:rsid w:val="00183A35"/>
    <w:rsid w:val="00186E7F"/>
    <w:rsid w:val="0019028D"/>
    <w:rsid w:val="001907BD"/>
    <w:rsid w:val="001936BF"/>
    <w:rsid w:val="00195024"/>
    <w:rsid w:val="00195F1F"/>
    <w:rsid w:val="001A5255"/>
    <w:rsid w:val="001B0459"/>
    <w:rsid w:val="001B1E9A"/>
    <w:rsid w:val="001B35FD"/>
    <w:rsid w:val="001B5DAA"/>
    <w:rsid w:val="001B79CF"/>
    <w:rsid w:val="001C0985"/>
    <w:rsid w:val="001C337C"/>
    <w:rsid w:val="001C3DA9"/>
    <w:rsid w:val="001C4559"/>
    <w:rsid w:val="001C5AE6"/>
    <w:rsid w:val="001C5C8D"/>
    <w:rsid w:val="001C7EBD"/>
    <w:rsid w:val="001D0ACF"/>
    <w:rsid w:val="001D1AAD"/>
    <w:rsid w:val="001D1D51"/>
    <w:rsid w:val="001D3563"/>
    <w:rsid w:val="001D79EB"/>
    <w:rsid w:val="001E1C31"/>
    <w:rsid w:val="001E2463"/>
    <w:rsid w:val="001E2C7E"/>
    <w:rsid w:val="001F00FB"/>
    <w:rsid w:val="001F1AA4"/>
    <w:rsid w:val="001F1AF4"/>
    <w:rsid w:val="001F2908"/>
    <w:rsid w:val="001F3001"/>
    <w:rsid w:val="001F614A"/>
    <w:rsid w:val="001F62DB"/>
    <w:rsid w:val="001F7BD7"/>
    <w:rsid w:val="0020258E"/>
    <w:rsid w:val="002043D1"/>
    <w:rsid w:val="0020641D"/>
    <w:rsid w:val="0020725B"/>
    <w:rsid w:val="00207AEC"/>
    <w:rsid w:val="00220123"/>
    <w:rsid w:val="00221632"/>
    <w:rsid w:val="00222834"/>
    <w:rsid w:val="00227464"/>
    <w:rsid w:val="00231832"/>
    <w:rsid w:val="00235C1B"/>
    <w:rsid w:val="00236E0A"/>
    <w:rsid w:val="002433CF"/>
    <w:rsid w:val="0024341B"/>
    <w:rsid w:val="00244768"/>
    <w:rsid w:val="002451D8"/>
    <w:rsid w:val="00245A48"/>
    <w:rsid w:val="00250C78"/>
    <w:rsid w:val="00251007"/>
    <w:rsid w:val="00251478"/>
    <w:rsid w:val="0025234A"/>
    <w:rsid w:val="0025291C"/>
    <w:rsid w:val="002545D3"/>
    <w:rsid w:val="002549A8"/>
    <w:rsid w:val="00255B7F"/>
    <w:rsid w:val="002577EF"/>
    <w:rsid w:val="002614C1"/>
    <w:rsid w:val="00261BC5"/>
    <w:rsid w:val="00262584"/>
    <w:rsid w:val="00262A77"/>
    <w:rsid w:val="00262EF1"/>
    <w:rsid w:val="0026337D"/>
    <w:rsid w:val="00265B21"/>
    <w:rsid w:val="0026709B"/>
    <w:rsid w:val="002713EB"/>
    <w:rsid w:val="002728E1"/>
    <w:rsid w:val="00274DF7"/>
    <w:rsid w:val="002848A6"/>
    <w:rsid w:val="002849AC"/>
    <w:rsid w:val="002878DA"/>
    <w:rsid w:val="002909ED"/>
    <w:rsid w:val="002912BD"/>
    <w:rsid w:val="002975D6"/>
    <w:rsid w:val="002A1C74"/>
    <w:rsid w:val="002A3DD2"/>
    <w:rsid w:val="002A57CB"/>
    <w:rsid w:val="002B0631"/>
    <w:rsid w:val="002B1DFC"/>
    <w:rsid w:val="002B3EB8"/>
    <w:rsid w:val="002B5330"/>
    <w:rsid w:val="002B5B51"/>
    <w:rsid w:val="002B622E"/>
    <w:rsid w:val="002C2458"/>
    <w:rsid w:val="002C28D5"/>
    <w:rsid w:val="002C614C"/>
    <w:rsid w:val="002C6F1F"/>
    <w:rsid w:val="002C752B"/>
    <w:rsid w:val="002D0D5B"/>
    <w:rsid w:val="002D3D42"/>
    <w:rsid w:val="002D4CF1"/>
    <w:rsid w:val="002D4DD0"/>
    <w:rsid w:val="002E25B3"/>
    <w:rsid w:val="002E2665"/>
    <w:rsid w:val="002E4C46"/>
    <w:rsid w:val="002E5DD8"/>
    <w:rsid w:val="002F14FF"/>
    <w:rsid w:val="002F2A0E"/>
    <w:rsid w:val="002F3F21"/>
    <w:rsid w:val="0030187E"/>
    <w:rsid w:val="003032BD"/>
    <w:rsid w:val="00306B48"/>
    <w:rsid w:val="003122BB"/>
    <w:rsid w:val="003144BB"/>
    <w:rsid w:val="003153C4"/>
    <w:rsid w:val="00320472"/>
    <w:rsid w:val="00320A75"/>
    <w:rsid w:val="003238A7"/>
    <w:rsid w:val="00324071"/>
    <w:rsid w:val="00325482"/>
    <w:rsid w:val="00327731"/>
    <w:rsid w:val="00330D46"/>
    <w:rsid w:val="00334E1E"/>
    <w:rsid w:val="00336221"/>
    <w:rsid w:val="003372B9"/>
    <w:rsid w:val="003437F7"/>
    <w:rsid w:val="00343A4B"/>
    <w:rsid w:val="003445A8"/>
    <w:rsid w:val="00346DF5"/>
    <w:rsid w:val="00353FAB"/>
    <w:rsid w:val="003573CE"/>
    <w:rsid w:val="00357C15"/>
    <w:rsid w:val="0036184A"/>
    <w:rsid w:val="003620D2"/>
    <w:rsid w:val="003623EB"/>
    <w:rsid w:val="00363A9C"/>
    <w:rsid w:val="0037005F"/>
    <w:rsid w:val="00370221"/>
    <w:rsid w:val="00370A6C"/>
    <w:rsid w:val="0037125F"/>
    <w:rsid w:val="00371E3F"/>
    <w:rsid w:val="00373A90"/>
    <w:rsid w:val="003771CA"/>
    <w:rsid w:val="00381223"/>
    <w:rsid w:val="0038194F"/>
    <w:rsid w:val="0038262C"/>
    <w:rsid w:val="003844AA"/>
    <w:rsid w:val="00384B85"/>
    <w:rsid w:val="003856B6"/>
    <w:rsid w:val="00385768"/>
    <w:rsid w:val="00385834"/>
    <w:rsid w:val="0038594F"/>
    <w:rsid w:val="00386E9B"/>
    <w:rsid w:val="00390227"/>
    <w:rsid w:val="00392ACA"/>
    <w:rsid w:val="003931D3"/>
    <w:rsid w:val="003942A8"/>
    <w:rsid w:val="00394783"/>
    <w:rsid w:val="00394C42"/>
    <w:rsid w:val="00397B25"/>
    <w:rsid w:val="003A3196"/>
    <w:rsid w:val="003A4D73"/>
    <w:rsid w:val="003A4FA8"/>
    <w:rsid w:val="003A5290"/>
    <w:rsid w:val="003B0008"/>
    <w:rsid w:val="003C137F"/>
    <w:rsid w:val="003C2400"/>
    <w:rsid w:val="003C30B9"/>
    <w:rsid w:val="003C4127"/>
    <w:rsid w:val="003C474F"/>
    <w:rsid w:val="003D29EB"/>
    <w:rsid w:val="003D2E2E"/>
    <w:rsid w:val="003D4D13"/>
    <w:rsid w:val="003D5966"/>
    <w:rsid w:val="003D61F0"/>
    <w:rsid w:val="003D7DF4"/>
    <w:rsid w:val="003E050B"/>
    <w:rsid w:val="003E1A20"/>
    <w:rsid w:val="003E2212"/>
    <w:rsid w:val="003E2A1D"/>
    <w:rsid w:val="003E3DA8"/>
    <w:rsid w:val="003E46C9"/>
    <w:rsid w:val="003E49EE"/>
    <w:rsid w:val="003F3599"/>
    <w:rsid w:val="003F4577"/>
    <w:rsid w:val="003F4C70"/>
    <w:rsid w:val="003F6C97"/>
    <w:rsid w:val="00401DC6"/>
    <w:rsid w:val="00404E1A"/>
    <w:rsid w:val="00405580"/>
    <w:rsid w:val="00406692"/>
    <w:rsid w:val="00406CF5"/>
    <w:rsid w:val="00406DFC"/>
    <w:rsid w:val="00412F03"/>
    <w:rsid w:val="00412F42"/>
    <w:rsid w:val="00421466"/>
    <w:rsid w:val="00421EBC"/>
    <w:rsid w:val="00422002"/>
    <w:rsid w:val="004244CE"/>
    <w:rsid w:val="00424EA4"/>
    <w:rsid w:val="00427895"/>
    <w:rsid w:val="004302C6"/>
    <w:rsid w:val="004309C0"/>
    <w:rsid w:val="00430A5D"/>
    <w:rsid w:val="00435158"/>
    <w:rsid w:val="00435DEA"/>
    <w:rsid w:val="00436B29"/>
    <w:rsid w:val="0043734C"/>
    <w:rsid w:val="00440229"/>
    <w:rsid w:val="00441EF0"/>
    <w:rsid w:val="00443111"/>
    <w:rsid w:val="00443BFE"/>
    <w:rsid w:val="004455F2"/>
    <w:rsid w:val="00445E63"/>
    <w:rsid w:val="00446FEF"/>
    <w:rsid w:val="00447F79"/>
    <w:rsid w:val="00450CB0"/>
    <w:rsid w:val="004519F9"/>
    <w:rsid w:val="00452D02"/>
    <w:rsid w:val="00453940"/>
    <w:rsid w:val="0045612B"/>
    <w:rsid w:val="00457EAC"/>
    <w:rsid w:val="00464CC2"/>
    <w:rsid w:val="00471BCF"/>
    <w:rsid w:val="004735B8"/>
    <w:rsid w:val="00473E67"/>
    <w:rsid w:val="00473FF8"/>
    <w:rsid w:val="004758D3"/>
    <w:rsid w:val="0047592D"/>
    <w:rsid w:val="004805F7"/>
    <w:rsid w:val="00481679"/>
    <w:rsid w:val="00483A48"/>
    <w:rsid w:val="004869E2"/>
    <w:rsid w:val="004907FD"/>
    <w:rsid w:val="00492C0B"/>
    <w:rsid w:val="00494327"/>
    <w:rsid w:val="004946BA"/>
    <w:rsid w:val="004954E3"/>
    <w:rsid w:val="004A22E3"/>
    <w:rsid w:val="004A4FF4"/>
    <w:rsid w:val="004A7941"/>
    <w:rsid w:val="004B365A"/>
    <w:rsid w:val="004B3F39"/>
    <w:rsid w:val="004B4B5F"/>
    <w:rsid w:val="004C032C"/>
    <w:rsid w:val="004C6AF5"/>
    <w:rsid w:val="004C7257"/>
    <w:rsid w:val="004C7B0A"/>
    <w:rsid w:val="004C7E18"/>
    <w:rsid w:val="004D21F4"/>
    <w:rsid w:val="004D2611"/>
    <w:rsid w:val="004D4D80"/>
    <w:rsid w:val="004D5A8E"/>
    <w:rsid w:val="004E1374"/>
    <w:rsid w:val="004E52C4"/>
    <w:rsid w:val="004F35A3"/>
    <w:rsid w:val="005007D9"/>
    <w:rsid w:val="00504E81"/>
    <w:rsid w:val="00506057"/>
    <w:rsid w:val="0051090E"/>
    <w:rsid w:val="0051573F"/>
    <w:rsid w:val="00515ECB"/>
    <w:rsid w:val="005169BA"/>
    <w:rsid w:val="00520E45"/>
    <w:rsid w:val="00520E8A"/>
    <w:rsid w:val="005241D9"/>
    <w:rsid w:val="00524997"/>
    <w:rsid w:val="00531A23"/>
    <w:rsid w:val="00532643"/>
    <w:rsid w:val="005351A8"/>
    <w:rsid w:val="005439E3"/>
    <w:rsid w:val="00544273"/>
    <w:rsid w:val="00553C24"/>
    <w:rsid w:val="00554434"/>
    <w:rsid w:val="00554A44"/>
    <w:rsid w:val="0055588F"/>
    <w:rsid w:val="00557462"/>
    <w:rsid w:val="00566139"/>
    <w:rsid w:val="005667F9"/>
    <w:rsid w:val="00567C8D"/>
    <w:rsid w:val="00570913"/>
    <w:rsid w:val="00570DEF"/>
    <w:rsid w:val="00572EC9"/>
    <w:rsid w:val="005777AD"/>
    <w:rsid w:val="0058048B"/>
    <w:rsid w:val="0058068F"/>
    <w:rsid w:val="005834D3"/>
    <w:rsid w:val="00584E99"/>
    <w:rsid w:val="0058528A"/>
    <w:rsid w:val="0058605F"/>
    <w:rsid w:val="00590BEF"/>
    <w:rsid w:val="00590F25"/>
    <w:rsid w:val="0059398B"/>
    <w:rsid w:val="0059417C"/>
    <w:rsid w:val="00596F54"/>
    <w:rsid w:val="005A0FD6"/>
    <w:rsid w:val="005A4B9D"/>
    <w:rsid w:val="005B122E"/>
    <w:rsid w:val="005B3D68"/>
    <w:rsid w:val="005B44FD"/>
    <w:rsid w:val="005B50EA"/>
    <w:rsid w:val="005C237F"/>
    <w:rsid w:val="005C2C2E"/>
    <w:rsid w:val="005D2038"/>
    <w:rsid w:val="005D2CA6"/>
    <w:rsid w:val="005D3057"/>
    <w:rsid w:val="005D4645"/>
    <w:rsid w:val="005D570B"/>
    <w:rsid w:val="005D7637"/>
    <w:rsid w:val="005E0563"/>
    <w:rsid w:val="005E0C4C"/>
    <w:rsid w:val="005E4A9D"/>
    <w:rsid w:val="005E546A"/>
    <w:rsid w:val="005E6D93"/>
    <w:rsid w:val="005E7A7D"/>
    <w:rsid w:val="005E7C76"/>
    <w:rsid w:val="005F30F7"/>
    <w:rsid w:val="005F4CD7"/>
    <w:rsid w:val="005F5666"/>
    <w:rsid w:val="005F598B"/>
    <w:rsid w:val="005F7863"/>
    <w:rsid w:val="0060380E"/>
    <w:rsid w:val="00603D1A"/>
    <w:rsid w:val="006127B7"/>
    <w:rsid w:val="00613B2C"/>
    <w:rsid w:val="00614CF9"/>
    <w:rsid w:val="00615024"/>
    <w:rsid w:val="00620608"/>
    <w:rsid w:val="0062185C"/>
    <w:rsid w:val="00626D1E"/>
    <w:rsid w:val="0063106D"/>
    <w:rsid w:val="00632239"/>
    <w:rsid w:val="0063456A"/>
    <w:rsid w:val="00634D66"/>
    <w:rsid w:val="006371AC"/>
    <w:rsid w:val="00641F88"/>
    <w:rsid w:val="00642FBD"/>
    <w:rsid w:val="00647946"/>
    <w:rsid w:val="00647F8A"/>
    <w:rsid w:val="00654A05"/>
    <w:rsid w:val="00655938"/>
    <w:rsid w:val="006572CF"/>
    <w:rsid w:val="006605CB"/>
    <w:rsid w:val="006615A1"/>
    <w:rsid w:val="00662A30"/>
    <w:rsid w:val="0066482D"/>
    <w:rsid w:val="006659D3"/>
    <w:rsid w:val="00666EBE"/>
    <w:rsid w:val="006705AD"/>
    <w:rsid w:val="006742AB"/>
    <w:rsid w:val="00675B9E"/>
    <w:rsid w:val="0068096F"/>
    <w:rsid w:val="00680AB2"/>
    <w:rsid w:val="00681269"/>
    <w:rsid w:val="00683352"/>
    <w:rsid w:val="006848E8"/>
    <w:rsid w:val="00691A35"/>
    <w:rsid w:val="00693F81"/>
    <w:rsid w:val="0069497E"/>
    <w:rsid w:val="00696249"/>
    <w:rsid w:val="006966CC"/>
    <w:rsid w:val="006A07AD"/>
    <w:rsid w:val="006A0F03"/>
    <w:rsid w:val="006A1C84"/>
    <w:rsid w:val="006A3A29"/>
    <w:rsid w:val="006A757C"/>
    <w:rsid w:val="006A772B"/>
    <w:rsid w:val="006B2E27"/>
    <w:rsid w:val="006C02F7"/>
    <w:rsid w:val="006C04B0"/>
    <w:rsid w:val="006C09CF"/>
    <w:rsid w:val="006C3B0E"/>
    <w:rsid w:val="006C45B7"/>
    <w:rsid w:val="006C4CA4"/>
    <w:rsid w:val="006C74CF"/>
    <w:rsid w:val="006D01E1"/>
    <w:rsid w:val="006D163B"/>
    <w:rsid w:val="006D3BAA"/>
    <w:rsid w:val="006D551E"/>
    <w:rsid w:val="006D6CCB"/>
    <w:rsid w:val="006D7DD3"/>
    <w:rsid w:val="006E2D6F"/>
    <w:rsid w:val="006E3D11"/>
    <w:rsid w:val="006E689F"/>
    <w:rsid w:val="006F3C29"/>
    <w:rsid w:val="006F5A8D"/>
    <w:rsid w:val="006F6622"/>
    <w:rsid w:val="006F6923"/>
    <w:rsid w:val="007015E0"/>
    <w:rsid w:val="00702252"/>
    <w:rsid w:val="007028E9"/>
    <w:rsid w:val="00702DC9"/>
    <w:rsid w:val="00707799"/>
    <w:rsid w:val="007137D3"/>
    <w:rsid w:val="0072245E"/>
    <w:rsid w:val="007241B4"/>
    <w:rsid w:val="00725644"/>
    <w:rsid w:val="007268E3"/>
    <w:rsid w:val="00726FEE"/>
    <w:rsid w:val="00727C53"/>
    <w:rsid w:val="00730693"/>
    <w:rsid w:val="0074108E"/>
    <w:rsid w:val="007438DC"/>
    <w:rsid w:val="00744C5F"/>
    <w:rsid w:val="00745B83"/>
    <w:rsid w:val="00746875"/>
    <w:rsid w:val="007474A3"/>
    <w:rsid w:val="00747EAA"/>
    <w:rsid w:val="007505A7"/>
    <w:rsid w:val="00751C49"/>
    <w:rsid w:val="00753B06"/>
    <w:rsid w:val="00754000"/>
    <w:rsid w:val="007555F2"/>
    <w:rsid w:val="00755F13"/>
    <w:rsid w:val="007564DC"/>
    <w:rsid w:val="0076172C"/>
    <w:rsid w:val="00761E04"/>
    <w:rsid w:val="007647ED"/>
    <w:rsid w:val="00764CDB"/>
    <w:rsid w:val="007667C9"/>
    <w:rsid w:val="0076734A"/>
    <w:rsid w:val="0077357D"/>
    <w:rsid w:val="00775EDE"/>
    <w:rsid w:val="00776234"/>
    <w:rsid w:val="007823F0"/>
    <w:rsid w:val="00783C5B"/>
    <w:rsid w:val="00784C5C"/>
    <w:rsid w:val="00785310"/>
    <w:rsid w:val="00785FC4"/>
    <w:rsid w:val="00787DCC"/>
    <w:rsid w:val="00793543"/>
    <w:rsid w:val="00793D82"/>
    <w:rsid w:val="00794BE9"/>
    <w:rsid w:val="007A0032"/>
    <w:rsid w:val="007A1267"/>
    <w:rsid w:val="007A14D5"/>
    <w:rsid w:val="007A3DDE"/>
    <w:rsid w:val="007A3E51"/>
    <w:rsid w:val="007B07D3"/>
    <w:rsid w:val="007B297A"/>
    <w:rsid w:val="007B5DE3"/>
    <w:rsid w:val="007B6F17"/>
    <w:rsid w:val="007B73A9"/>
    <w:rsid w:val="007B77A8"/>
    <w:rsid w:val="007C0685"/>
    <w:rsid w:val="007C2B3D"/>
    <w:rsid w:val="007C3BCA"/>
    <w:rsid w:val="007C40D3"/>
    <w:rsid w:val="007C53A3"/>
    <w:rsid w:val="007D003C"/>
    <w:rsid w:val="007D09D7"/>
    <w:rsid w:val="007D0AD7"/>
    <w:rsid w:val="007D5785"/>
    <w:rsid w:val="007D6920"/>
    <w:rsid w:val="007E05E4"/>
    <w:rsid w:val="007E4529"/>
    <w:rsid w:val="007E610F"/>
    <w:rsid w:val="007E639D"/>
    <w:rsid w:val="007F0138"/>
    <w:rsid w:val="007F076C"/>
    <w:rsid w:val="007F5DC5"/>
    <w:rsid w:val="007F5F5C"/>
    <w:rsid w:val="007F6AD8"/>
    <w:rsid w:val="007F78BF"/>
    <w:rsid w:val="007F791B"/>
    <w:rsid w:val="007F7FAB"/>
    <w:rsid w:val="008024A7"/>
    <w:rsid w:val="00803772"/>
    <w:rsid w:val="00805017"/>
    <w:rsid w:val="008114AF"/>
    <w:rsid w:val="00811898"/>
    <w:rsid w:val="00814C32"/>
    <w:rsid w:val="00816D87"/>
    <w:rsid w:val="0082191E"/>
    <w:rsid w:val="00823061"/>
    <w:rsid w:val="008253D1"/>
    <w:rsid w:val="00826097"/>
    <w:rsid w:val="00830082"/>
    <w:rsid w:val="00831A31"/>
    <w:rsid w:val="008321F9"/>
    <w:rsid w:val="0083602C"/>
    <w:rsid w:val="008372C6"/>
    <w:rsid w:val="00840288"/>
    <w:rsid w:val="00840B23"/>
    <w:rsid w:val="00841420"/>
    <w:rsid w:val="00844230"/>
    <w:rsid w:val="00851B08"/>
    <w:rsid w:val="00852B92"/>
    <w:rsid w:val="00854907"/>
    <w:rsid w:val="008638C9"/>
    <w:rsid w:val="008648A8"/>
    <w:rsid w:val="008666DF"/>
    <w:rsid w:val="00867CE5"/>
    <w:rsid w:val="008715A5"/>
    <w:rsid w:val="00871781"/>
    <w:rsid w:val="008720A0"/>
    <w:rsid w:val="008728E0"/>
    <w:rsid w:val="00873245"/>
    <w:rsid w:val="00873D65"/>
    <w:rsid w:val="008746E9"/>
    <w:rsid w:val="008753FF"/>
    <w:rsid w:val="00876E67"/>
    <w:rsid w:val="00877D00"/>
    <w:rsid w:val="00881E04"/>
    <w:rsid w:val="008824F2"/>
    <w:rsid w:val="0088279A"/>
    <w:rsid w:val="008831F8"/>
    <w:rsid w:val="00883DCA"/>
    <w:rsid w:val="00892BF8"/>
    <w:rsid w:val="00892EE4"/>
    <w:rsid w:val="00893062"/>
    <w:rsid w:val="00893E82"/>
    <w:rsid w:val="008950F0"/>
    <w:rsid w:val="00895C6E"/>
    <w:rsid w:val="008A0A74"/>
    <w:rsid w:val="008A511E"/>
    <w:rsid w:val="008A6D34"/>
    <w:rsid w:val="008A6F84"/>
    <w:rsid w:val="008B0C50"/>
    <w:rsid w:val="008B142C"/>
    <w:rsid w:val="008B6608"/>
    <w:rsid w:val="008B6697"/>
    <w:rsid w:val="008C5700"/>
    <w:rsid w:val="008C5746"/>
    <w:rsid w:val="008C673E"/>
    <w:rsid w:val="008C7D61"/>
    <w:rsid w:val="008D004B"/>
    <w:rsid w:val="008D0A8A"/>
    <w:rsid w:val="008D4B75"/>
    <w:rsid w:val="008D5C79"/>
    <w:rsid w:val="008D702F"/>
    <w:rsid w:val="008E2796"/>
    <w:rsid w:val="008E302D"/>
    <w:rsid w:val="008F043C"/>
    <w:rsid w:val="008F1A11"/>
    <w:rsid w:val="008F4DC5"/>
    <w:rsid w:val="008F5009"/>
    <w:rsid w:val="008F5399"/>
    <w:rsid w:val="008F5F04"/>
    <w:rsid w:val="008F5F76"/>
    <w:rsid w:val="008F5FC8"/>
    <w:rsid w:val="008F6476"/>
    <w:rsid w:val="00900453"/>
    <w:rsid w:val="009008BA"/>
    <w:rsid w:val="00900B73"/>
    <w:rsid w:val="00902A45"/>
    <w:rsid w:val="00905214"/>
    <w:rsid w:val="00905801"/>
    <w:rsid w:val="009067A3"/>
    <w:rsid w:val="00906BBC"/>
    <w:rsid w:val="00906EC4"/>
    <w:rsid w:val="00912E3C"/>
    <w:rsid w:val="00915D4F"/>
    <w:rsid w:val="00916062"/>
    <w:rsid w:val="009164BD"/>
    <w:rsid w:val="00916D26"/>
    <w:rsid w:val="00917EBC"/>
    <w:rsid w:val="00922427"/>
    <w:rsid w:val="009224AB"/>
    <w:rsid w:val="00922795"/>
    <w:rsid w:val="00922876"/>
    <w:rsid w:val="00922CDE"/>
    <w:rsid w:val="00923AAF"/>
    <w:rsid w:val="009252CF"/>
    <w:rsid w:val="0092755D"/>
    <w:rsid w:val="009307A2"/>
    <w:rsid w:val="00932E90"/>
    <w:rsid w:val="009335E2"/>
    <w:rsid w:val="00933D1D"/>
    <w:rsid w:val="00934002"/>
    <w:rsid w:val="009341AD"/>
    <w:rsid w:val="00935552"/>
    <w:rsid w:val="009452D5"/>
    <w:rsid w:val="00945C23"/>
    <w:rsid w:val="00947617"/>
    <w:rsid w:val="00950CAA"/>
    <w:rsid w:val="00951431"/>
    <w:rsid w:val="00955DC9"/>
    <w:rsid w:val="0095681F"/>
    <w:rsid w:val="00956EA8"/>
    <w:rsid w:val="00964C64"/>
    <w:rsid w:val="00965220"/>
    <w:rsid w:val="00967511"/>
    <w:rsid w:val="00970EBA"/>
    <w:rsid w:val="00975367"/>
    <w:rsid w:val="00977151"/>
    <w:rsid w:val="00981B2E"/>
    <w:rsid w:val="0098232C"/>
    <w:rsid w:val="00985A79"/>
    <w:rsid w:val="00990371"/>
    <w:rsid w:val="00991D2F"/>
    <w:rsid w:val="00993BA3"/>
    <w:rsid w:val="00993FF7"/>
    <w:rsid w:val="009940E5"/>
    <w:rsid w:val="00994842"/>
    <w:rsid w:val="00994ACB"/>
    <w:rsid w:val="009978B5"/>
    <w:rsid w:val="009A141B"/>
    <w:rsid w:val="009A38B8"/>
    <w:rsid w:val="009A64DD"/>
    <w:rsid w:val="009B610C"/>
    <w:rsid w:val="009B651F"/>
    <w:rsid w:val="009B677F"/>
    <w:rsid w:val="009B6C62"/>
    <w:rsid w:val="009C2263"/>
    <w:rsid w:val="009C260B"/>
    <w:rsid w:val="009C3CA1"/>
    <w:rsid w:val="009C4493"/>
    <w:rsid w:val="009C4E52"/>
    <w:rsid w:val="009C6635"/>
    <w:rsid w:val="009C6B4F"/>
    <w:rsid w:val="009C74A2"/>
    <w:rsid w:val="009D0A0C"/>
    <w:rsid w:val="009D23DE"/>
    <w:rsid w:val="009D3F73"/>
    <w:rsid w:val="009D43BA"/>
    <w:rsid w:val="009D4548"/>
    <w:rsid w:val="009E0323"/>
    <w:rsid w:val="009E2287"/>
    <w:rsid w:val="009E4F4A"/>
    <w:rsid w:val="009F2AAE"/>
    <w:rsid w:val="009F2E38"/>
    <w:rsid w:val="009F499D"/>
    <w:rsid w:val="00A033D8"/>
    <w:rsid w:val="00A04027"/>
    <w:rsid w:val="00A04977"/>
    <w:rsid w:val="00A12DBD"/>
    <w:rsid w:val="00A13B00"/>
    <w:rsid w:val="00A1400D"/>
    <w:rsid w:val="00A15430"/>
    <w:rsid w:val="00A15FB0"/>
    <w:rsid w:val="00A16AE0"/>
    <w:rsid w:val="00A2010D"/>
    <w:rsid w:val="00A20C81"/>
    <w:rsid w:val="00A22EE2"/>
    <w:rsid w:val="00A31E17"/>
    <w:rsid w:val="00A353A1"/>
    <w:rsid w:val="00A36882"/>
    <w:rsid w:val="00A43209"/>
    <w:rsid w:val="00A447AE"/>
    <w:rsid w:val="00A44908"/>
    <w:rsid w:val="00A46918"/>
    <w:rsid w:val="00A47379"/>
    <w:rsid w:val="00A50380"/>
    <w:rsid w:val="00A509F4"/>
    <w:rsid w:val="00A5369F"/>
    <w:rsid w:val="00A54DD0"/>
    <w:rsid w:val="00A558BD"/>
    <w:rsid w:val="00A561A8"/>
    <w:rsid w:val="00A61726"/>
    <w:rsid w:val="00A67A0B"/>
    <w:rsid w:val="00A71E51"/>
    <w:rsid w:val="00A76274"/>
    <w:rsid w:val="00A823A2"/>
    <w:rsid w:val="00A8340A"/>
    <w:rsid w:val="00A83A1D"/>
    <w:rsid w:val="00A84255"/>
    <w:rsid w:val="00A854FD"/>
    <w:rsid w:val="00A857D2"/>
    <w:rsid w:val="00A858F0"/>
    <w:rsid w:val="00A923B4"/>
    <w:rsid w:val="00A9773C"/>
    <w:rsid w:val="00AA059A"/>
    <w:rsid w:val="00AA0F42"/>
    <w:rsid w:val="00AA32CA"/>
    <w:rsid w:val="00AB08F2"/>
    <w:rsid w:val="00AB3519"/>
    <w:rsid w:val="00AB3F66"/>
    <w:rsid w:val="00AB5499"/>
    <w:rsid w:val="00AB5DBB"/>
    <w:rsid w:val="00AC2A9A"/>
    <w:rsid w:val="00AC50CA"/>
    <w:rsid w:val="00AC75E7"/>
    <w:rsid w:val="00AD00F3"/>
    <w:rsid w:val="00AD026C"/>
    <w:rsid w:val="00AD0384"/>
    <w:rsid w:val="00AD0D4F"/>
    <w:rsid w:val="00AD275C"/>
    <w:rsid w:val="00AD2C87"/>
    <w:rsid w:val="00AD2DAA"/>
    <w:rsid w:val="00AD782F"/>
    <w:rsid w:val="00AE0237"/>
    <w:rsid w:val="00AE149B"/>
    <w:rsid w:val="00AE16FF"/>
    <w:rsid w:val="00AE5521"/>
    <w:rsid w:val="00AE5577"/>
    <w:rsid w:val="00AF5B26"/>
    <w:rsid w:val="00AF70B4"/>
    <w:rsid w:val="00AF788E"/>
    <w:rsid w:val="00B0074D"/>
    <w:rsid w:val="00B023E8"/>
    <w:rsid w:val="00B02B03"/>
    <w:rsid w:val="00B0359A"/>
    <w:rsid w:val="00B056D3"/>
    <w:rsid w:val="00B12643"/>
    <w:rsid w:val="00B13094"/>
    <w:rsid w:val="00B16F98"/>
    <w:rsid w:val="00B2034A"/>
    <w:rsid w:val="00B2257E"/>
    <w:rsid w:val="00B2443A"/>
    <w:rsid w:val="00B25B8D"/>
    <w:rsid w:val="00B26968"/>
    <w:rsid w:val="00B269F0"/>
    <w:rsid w:val="00B27A09"/>
    <w:rsid w:val="00B306EC"/>
    <w:rsid w:val="00B31241"/>
    <w:rsid w:val="00B3305B"/>
    <w:rsid w:val="00B34393"/>
    <w:rsid w:val="00B373F0"/>
    <w:rsid w:val="00B40A04"/>
    <w:rsid w:val="00B41C42"/>
    <w:rsid w:val="00B42AF4"/>
    <w:rsid w:val="00B45C10"/>
    <w:rsid w:val="00B469D5"/>
    <w:rsid w:val="00B47374"/>
    <w:rsid w:val="00B503B5"/>
    <w:rsid w:val="00B57BC2"/>
    <w:rsid w:val="00B66195"/>
    <w:rsid w:val="00B666EF"/>
    <w:rsid w:val="00B670BD"/>
    <w:rsid w:val="00B74C7D"/>
    <w:rsid w:val="00B75366"/>
    <w:rsid w:val="00B80E77"/>
    <w:rsid w:val="00B81DC8"/>
    <w:rsid w:val="00B820BB"/>
    <w:rsid w:val="00B84044"/>
    <w:rsid w:val="00B8534B"/>
    <w:rsid w:val="00B862A4"/>
    <w:rsid w:val="00B8741B"/>
    <w:rsid w:val="00B9230C"/>
    <w:rsid w:val="00B9557E"/>
    <w:rsid w:val="00B966F4"/>
    <w:rsid w:val="00B97D4E"/>
    <w:rsid w:val="00BA2ACA"/>
    <w:rsid w:val="00BA5B75"/>
    <w:rsid w:val="00BB0978"/>
    <w:rsid w:val="00BB1BF4"/>
    <w:rsid w:val="00BB1F96"/>
    <w:rsid w:val="00BB39F9"/>
    <w:rsid w:val="00BB5DA9"/>
    <w:rsid w:val="00BC0B7F"/>
    <w:rsid w:val="00BC0D50"/>
    <w:rsid w:val="00BC1690"/>
    <w:rsid w:val="00BC32AD"/>
    <w:rsid w:val="00BC5B3E"/>
    <w:rsid w:val="00BC5F9E"/>
    <w:rsid w:val="00BC6202"/>
    <w:rsid w:val="00BC64F6"/>
    <w:rsid w:val="00BD0B0B"/>
    <w:rsid w:val="00BD1F4C"/>
    <w:rsid w:val="00BD3E23"/>
    <w:rsid w:val="00BE29EF"/>
    <w:rsid w:val="00BE6ECC"/>
    <w:rsid w:val="00BF0592"/>
    <w:rsid w:val="00BF2AED"/>
    <w:rsid w:val="00BF59B3"/>
    <w:rsid w:val="00BF5D54"/>
    <w:rsid w:val="00BF5FAA"/>
    <w:rsid w:val="00BF69DA"/>
    <w:rsid w:val="00C00F6E"/>
    <w:rsid w:val="00C02059"/>
    <w:rsid w:val="00C02C96"/>
    <w:rsid w:val="00C038EE"/>
    <w:rsid w:val="00C0626E"/>
    <w:rsid w:val="00C1231E"/>
    <w:rsid w:val="00C16E9A"/>
    <w:rsid w:val="00C17ED9"/>
    <w:rsid w:val="00C22830"/>
    <w:rsid w:val="00C2308A"/>
    <w:rsid w:val="00C23616"/>
    <w:rsid w:val="00C25DCD"/>
    <w:rsid w:val="00C265F8"/>
    <w:rsid w:val="00C3199E"/>
    <w:rsid w:val="00C33C6D"/>
    <w:rsid w:val="00C50482"/>
    <w:rsid w:val="00C50BB2"/>
    <w:rsid w:val="00C52447"/>
    <w:rsid w:val="00C5728F"/>
    <w:rsid w:val="00C57BB4"/>
    <w:rsid w:val="00C57CEB"/>
    <w:rsid w:val="00C60527"/>
    <w:rsid w:val="00C610AF"/>
    <w:rsid w:val="00C61DBD"/>
    <w:rsid w:val="00C70E26"/>
    <w:rsid w:val="00C716A1"/>
    <w:rsid w:val="00C7229C"/>
    <w:rsid w:val="00C72408"/>
    <w:rsid w:val="00C7266E"/>
    <w:rsid w:val="00C735E6"/>
    <w:rsid w:val="00C73E8D"/>
    <w:rsid w:val="00C7513C"/>
    <w:rsid w:val="00C76A7D"/>
    <w:rsid w:val="00C80F34"/>
    <w:rsid w:val="00C830CC"/>
    <w:rsid w:val="00C9188F"/>
    <w:rsid w:val="00C94273"/>
    <w:rsid w:val="00C943D3"/>
    <w:rsid w:val="00C94419"/>
    <w:rsid w:val="00C9739F"/>
    <w:rsid w:val="00CA0FD2"/>
    <w:rsid w:val="00CA1315"/>
    <w:rsid w:val="00CA4003"/>
    <w:rsid w:val="00CA4C50"/>
    <w:rsid w:val="00CA5BDA"/>
    <w:rsid w:val="00CA72F5"/>
    <w:rsid w:val="00CB026C"/>
    <w:rsid w:val="00CB3899"/>
    <w:rsid w:val="00CB4252"/>
    <w:rsid w:val="00CB60DD"/>
    <w:rsid w:val="00CB740D"/>
    <w:rsid w:val="00CB78EF"/>
    <w:rsid w:val="00CC482A"/>
    <w:rsid w:val="00CC708C"/>
    <w:rsid w:val="00CD4967"/>
    <w:rsid w:val="00CD4E3C"/>
    <w:rsid w:val="00CD6C01"/>
    <w:rsid w:val="00CD7CCB"/>
    <w:rsid w:val="00CE1275"/>
    <w:rsid w:val="00CE6B0C"/>
    <w:rsid w:val="00CF0D9E"/>
    <w:rsid w:val="00CF0FA6"/>
    <w:rsid w:val="00CF2D34"/>
    <w:rsid w:val="00D02C3D"/>
    <w:rsid w:val="00D03362"/>
    <w:rsid w:val="00D065FD"/>
    <w:rsid w:val="00D10269"/>
    <w:rsid w:val="00D13D8D"/>
    <w:rsid w:val="00D169DF"/>
    <w:rsid w:val="00D171EF"/>
    <w:rsid w:val="00D17F4B"/>
    <w:rsid w:val="00D20EC7"/>
    <w:rsid w:val="00D21519"/>
    <w:rsid w:val="00D23F97"/>
    <w:rsid w:val="00D240C3"/>
    <w:rsid w:val="00D272B4"/>
    <w:rsid w:val="00D30DE4"/>
    <w:rsid w:val="00D31694"/>
    <w:rsid w:val="00D3312D"/>
    <w:rsid w:val="00D34138"/>
    <w:rsid w:val="00D346BA"/>
    <w:rsid w:val="00D3630E"/>
    <w:rsid w:val="00D40A1E"/>
    <w:rsid w:val="00D40CBB"/>
    <w:rsid w:val="00D45AED"/>
    <w:rsid w:val="00D4661F"/>
    <w:rsid w:val="00D52AF2"/>
    <w:rsid w:val="00D53681"/>
    <w:rsid w:val="00D53F38"/>
    <w:rsid w:val="00D54B1E"/>
    <w:rsid w:val="00D56155"/>
    <w:rsid w:val="00D56924"/>
    <w:rsid w:val="00D57DBD"/>
    <w:rsid w:val="00D60E6B"/>
    <w:rsid w:val="00D612A2"/>
    <w:rsid w:val="00D61428"/>
    <w:rsid w:val="00D64321"/>
    <w:rsid w:val="00D66752"/>
    <w:rsid w:val="00D71F58"/>
    <w:rsid w:val="00D7202A"/>
    <w:rsid w:val="00D73323"/>
    <w:rsid w:val="00D7497F"/>
    <w:rsid w:val="00D7520C"/>
    <w:rsid w:val="00D80004"/>
    <w:rsid w:val="00D81D89"/>
    <w:rsid w:val="00D827A0"/>
    <w:rsid w:val="00D82A6E"/>
    <w:rsid w:val="00D83D3B"/>
    <w:rsid w:val="00D8720C"/>
    <w:rsid w:val="00D87EE5"/>
    <w:rsid w:val="00D93436"/>
    <w:rsid w:val="00D943A7"/>
    <w:rsid w:val="00D94ABA"/>
    <w:rsid w:val="00D95D98"/>
    <w:rsid w:val="00DA1C79"/>
    <w:rsid w:val="00DA3165"/>
    <w:rsid w:val="00DA75B1"/>
    <w:rsid w:val="00DB1BEB"/>
    <w:rsid w:val="00DB2034"/>
    <w:rsid w:val="00DB2A81"/>
    <w:rsid w:val="00DB67BF"/>
    <w:rsid w:val="00DB735B"/>
    <w:rsid w:val="00DB7BA4"/>
    <w:rsid w:val="00DC1C18"/>
    <w:rsid w:val="00DC33D1"/>
    <w:rsid w:val="00DC4332"/>
    <w:rsid w:val="00DC638E"/>
    <w:rsid w:val="00DC64D0"/>
    <w:rsid w:val="00DC759E"/>
    <w:rsid w:val="00DC7795"/>
    <w:rsid w:val="00DD0B71"/>
    <w:rsid w:val="00DD19FA"/>
    <w:rsid w:val="00DD3BDF"/>
    <w:rsid w:val="00DD55D6"/>
    <w:rsid w:val="00DD5660"/>
    <w:rsid w:val="00DD6C66"/>
    <w:rsid w:val="00DD6DEF"/>
    <w:rsid w:val="00DE0396"/>
    <w:rsid w:val="00DE3E69"/>
    <w:rsid w:val="00DE45FE"/>
    <w:rsid w:val="00DE6EE5"/>
    <w:rsid w:val="00DE7E1D"/>
    <w:rsid w:val="00DF091E"/>
    <w:rsid w:val="00DF4928"/>
    <w:rsid w:val="00E017CF"/>
    <w:rsid w:val="00E01976"/>
    <w:rsid w:val="00E03017"/>
    <w:rsid w:val="00E061F1"/>
    <w:rsid w:val="00E07ACC"/>
    <w:rsid w:val="00E07AF7"/>
    <w:rsid w:val="00E10E7F"/>
    <w:rsid w:val="00E1164B"/>
    <w:rsid w:val="00E11731"/>
    <w:rsid w:val="00E11A4A"/>
    <w:rsid w:val="00E11AE8"/>
    <w:rsid w:val="00E125C3"/>
    <w:rsid w:val="00E1295F"/>
    <w:rsid w:val="00E155E4"/>
    <w:rsid w:val="00E1590D"/>
    <w:rsid w:val="00E2312F"/>
    <w:rsid w:val="00E23248"/>
    <w:rsid w:val="00E254C6"/>
    <w:rsid w:val="00E31E9A"/>
    <w:rsid w:val="00E3402B"/>
    <w:rsid w:val="00E34A4B"/>
    <w:rsid w:val="00E35447"/>
    <w:rsid w:val="00E35DF0"/>
    <w:rsid w:val="00E40B64"/>
    <w:rsid w:val="00E418E9"/>
    <w:rsid w:val="00E43C47"/>
    <w:rsid w:val="00E44E6E"/>
    <w:rsid w:val="00E4564D"/>
    <w:rsid w:val="00E45B35"/>
    <w:rsid w:val="00E46759"/>
    <w:rsid w:val="00E47B92"/>
    <w:rsid w:val="00E51242"/>
    <w:rsid w:val="00E534B6"/>
    <w:rsid w:val="00E55465"/>
    <w:rsid w:val="00E60B59"/>
    <w:rsid w:val="00E60D8A"/>
    <w:rsid w:val="00E65D1D"/>
    <w:rsid w:val="00E67C60"/>
    <w:rsid w:val="00E73B2E"/>
    <w:rsid w:val="00E73CBC"/>
    <w:rsid w:val="00E74FF5"/>
    <w:rsid w:val="00E7629C"/>
    <w:rsid w:val="00E76AE4"/>
    <w:rsid w:val="00E80A3B"/>
    <w:rsid w:val="00E81A1A"/>
    <w:rsid w:val="00E84A0B"/>
    <w:rsid w:val="00E862B3"/>
    <w:rsid w:val="00E866CD"/>
    <w:rsid w:val="00E868DA"/>
    <w:rsid w:val="00E9171D"/>
    <w:rsid w:val="00E92B44"/>
    <w:rsid w:val="00E93C2B"/>
    <w:rsid w:val="00E93E2F"/>
    <w:rsid w:val="00E93EFB"/>
    <w:rsid w:val="00E94478"/>
    <w:rsid w:val="00E94F0E"/>
    <w:rsid w:val="00EA0FAA"/>
    <w:rsid w:val="00EA6869"/>
    <w:rsid w:val="00EA7A05"/>
    <w:rsid w:val="00EB18CD"/>
    <w:rsid w:val="00EB23A5"/>
    <w:rsid w:val="00EB329E"/>
    <w:rsid w:val="00EB3527"/>
    <w:rsid w:val="00EB3ABB"/>
    <w:rsid w:val="00EB4CA4"/>
    <w:rsid w:val="00EB4CBD"/>
    <w:rsid w:val="00EB729E"/>
    <w:rsid w:val="00EB7FCD"/>
    <w:rsid w:val="00EC284D"/>
    <w:rsid w:val="00EC55FA"/>
    <w:rsid w:val="00EC6361"/>
    <w:rsid w:val="00EC697B"/>
    <w:rsid w:val="00ED1636"/>
    <w:rsid w:val="00ED16F6"/>
    <w:rsid w:val="00ED29F9"/>
    <w:rsid w:val="00ED3A04"/>
    <w:rsid w:val="00ED3CA3"/>
    <w:rsid w:val="00ED3FE5"/>
    <w:rsid w:val="00ED5DD3"/>
    <w:rsid w:val="00ED5EF9"/>
    <w:rsid w:val="00EE0E82"/>
    <w:rsid w:val="00EF2FC0"/>
    <w:rsid w:val="00EF5363"/>
    <w:rsid w:val="00F012BE"/>
    <w:rsid w:val="00F0138D"/>
    <w:rsid w:val="00F02718"/>
    <w:rsid w:val="00F03BBF"/>
    <w:rsid w:val="00F0688C"/>
    <w:rsid w:val="00F105D8"/>
    <w:rsid w:val="00F12201"/>
    <w:rsid w:val="00F12359"/>
    <w:rsid w:val="00F1355F"/>
    <w:rsid w:val="00F13BEA"/>
    <w:rsid w:val="00F145B1"/>
    <w:rsid w:val="00F1563D"/>
    <w:rsid w:val="00F206CC"/>
    <w:rsid w:val="00F22143"/>
    <w:rsid w:val="00F27829"/>
    <w:rsid w:val="00F3051A"/>
    <w:rsid w:val="00F319D6"/>
    <w:rsid w:val="00F32F2B"/>
    <w:rsid w:val="00F33A04"/>
    <w:rsid w:val="00F34F4A"/>
    <w:rsid w:val="00F6270C"/>
    <w:rsid w:val="00F64401"/>
    <w:rsid w:val="00F65261"/>
    <w:rsid w:val="00F667F1"/>
    <w:rsid w:val="00F6743A"/>
    <w:rsid w:val="00F72136"/>
    <w:rsid w:val="00F74E24"/>
    <w:rsid w:val="00F751C2"/>
    <w:rsid w:val="00F75F40"/>
    <w:rsid w:val="00F77AF6"/>
    <w:rsid w:val="00F815EF"/>
    <w:rsid w:val="00F819A4"/>
    <w:rsid w:val="00F82DA5"/>
    <w:rsid w:val="00F85C8B"/>
    <w:rsid w:val="00F87178"/>
    <w:rsid w:val="00F93068"/>
    <w:rsid w:val="00F93C11"/>
    <w:rsid w:val="00F95E72"/>
    <w:rsid w:val="00F95FAC"/>
    <w:rsid w:val="00FA0872"/>
    <w:rsid w:val="00FA144C"/>
    <w:rsid w:val="00FA2CFD"/>
    <w:rsid w:val="00FA465E"/>
    <w:rsid w:val="00FA61B8"/>
    <w:rsid w:val="00FB0A13"/>
    <w:rsid w:val="00FB10BD"/>
    <w:rsid w:val="00FB1BB2"/>
    <w:rsid w:val="00FB293C"/>
    <w:rsid w:val="00FB4B17"/>
    <w:rsid w:val="00FC18E6"/>
    <w:rsid w:val="00FC39F5"/>
    <w:rsid w:val="00FC3ABF"/>
    <w:rsid w:val="00FC4EC2"/>
    <w:rsid w:val="00FC60D1"/>
    <w:rsid w:val="00FC6A87"/>
    <w:rsid w:val="00FC7B13"/>
    <w:rsid w:val="00FD015D"/>
    <w:rsid w:val="00FD3A4F"/>
    <w:rsid w:val="00FD4E3A"/>
    <w:rsid w:val="00FD4F17"/>
    <w:rsid w:val="00FD5198"/>
    <w:rsid w:val="00FD750A"/>
    <w:rsid w:val="00FE09AB"/>
    <w:rsid w:val="00FE3C02"/>
    <w:rsid w:val="00FE55B5"/>
    <w:rsid w:val="00FE75FB"/>
    <w:rsid w:val="00FE7A96"/>
    <w:rsid w:val="00FF358B"/>
    <w:rsid w:val="00FF4060"/>
    <w:rsid w:val="00FF6B03"/>
    <w:rsid w:val="00FF71F5"/>
    <w:rsid w:val="0133E3AB"/>
    <w:rsid w:val="01BFFB9A"/>
    <w:rsid w:val="021127D4"/>
    <w:rsid w:val="02AF0BE2"/>
    <w:rsid w:val="0355009C"/>
    <w:rsid w:val="04F80778"/>
    <w:rsid w:val="06020EC3"/>
    <w:rsid w:val="060FD8B8"/>
    <w:rsid w:val="06F89080"/>
    <w:rsid w:val="0735DDA8"/>
    <w:rsid w:val="080D3520"/>
    <w:rsid w:val="085B9F7F"/>
    <w:rsid w:val="0C869DD3"/>
    <w:rsid w:val="0E7087EB"/>
    <w:rsid w:val="0FE96560"/>
    <w:rsid w:val="10CAB71B"/>
    <w:rsid w:val="12B4C57A"/>
    <w:rsid w:val="12F1D584"/>
    <w:rsid w:val="17EFF95D"/>
    <w:rsid w:val="1991B831"/>
    <w:rsid w:val="1C7FB2CA"/>
    <w:rsid w:val="1D96363F"/>
    <w:rsid w:val="1E6CC168"/>
    <w:rsid w:val="1ED1FFC3"/>
    <w:rsid w:val="21DE9521"/>
    <w:rsid w:val="23843B66"/>
    <w:rsid w:val="23ED45C6"/>
    <w:rsid w:val="2603CF27"/>
    <w:rsid w:val="2B220832"/>
    <w:rsid w:val="30216D97"/>
    <w:rsid w:val="3446F2F3"/>
    <w:rsid w:val="349812BF"/>
    <w:rsid w:val="34A53022"/>
    <w:rsid w:val="34DC9D8D"/>
    <w:rsid w:val="35019509"/>
    <w:rsid w:val="37BD3E02"/>
    <w:rsid w:val="37F22FB5"/>
    <w:rsid w:val="39147F1E"/>
    <w:rsid w:val="391CA93C"/>
    <w:rsid w:val="3E6D979A"/>
    <w:rsid w:val="40F8CA37"/>
    <w:rsid w:val="41AF0A1A"/>
    <w:rsid w:val="45764C76"/>
    <w:rsid w:val="45A9A05B"/>
    <w:rsid w:val="471595C2"/>
    <w:rsid w:val="474F25EE"/>
    <w:rsid w:val="4B21EE09"/>
    <w:rsid w:val="4CFA68D7"/>
    <w:rsid w:val="4E1A5ABA"/>
    <w:rsid w:val="4E908726"/>
    <w:rsid w:val="4F511418"/>
    <w:rsid w:val="513294EF"/>
    <w:rsid w:val="5155A826"/>
    <w:rsid w:val="515E8595"/>
    <w:rsid w:val="52981FE2"/>
    <w:rsid w:val="56D728FF"/>
    <w:rsid w:val="57AAAFE7"/>
    <w:rsid w:val="5AAAC706"/>
    <w:rsid w:val="5CCFF7C2"/>
    <w:rsid w:val="60834FE8"/>
    <w:rsid w:val="60F2F39F"/>
    <w:rsid w:val="613F6983"/>
    <w:rsid w:val="64849ADC"/>
    <w:rsid w:val="668DDDF9"/>
    <w:rsid w:val="689B5483"/>
    <w:rsid w:val="690BA09A"/>
    <w:rsid w:val="6A34DBE8"/>
    <w:rsid w:val="6ADC34B8"/>
    <w:rsid w:val="6BA019C5"/>
    <w:rsid w:val="6C9DF766"/>
    <w:rsid w:val="6D11CA0F"/>
    <w:rsid w:val="6D47D150"/>
    <w:rsid w:val="6F8087EB"/>
    <w:rsid w:val="73B57DCC"/>
    <w:rsid w:val="7621263C"/>
    <w:rsid w:val="76B6FFEF"/>
    <w:rsid w:val="77690D15"/>
    <w:rsid w:val="77B33BD7"/>
    <w:rsid w:val="7A3E3D88"/>
    <w:rsid w:val="7A9BA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A8109C"/>
  <w15:chartTrackingRefBased/>
  <w15:docId w15:val="{1E231CE8-A082-4416-BF4F-3ADC22E97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41B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874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B874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874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741B"/>
    <w:rPr>
      <w:rFonts w:eastAsiaTheme="minorEastAsia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874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741B"/>
    <w:rPr>
      <w:rFonts w:eastAsiaTheme="minorEastAsia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892B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92BF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92BF8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2B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2BF8"/>
    <w:rPr>
      <w:rFonts w:eastAsiaTheme="minorEastAsia"/>
      <w:b/>
      <w:bCs/>
      <w:sz w:val="20"/>
      <w:szCs w:val="20"/>
    </w:rPr>
  </w:style>
  <w:style w:type="paragraph" w:customStyle="1" w:styleId="paragraph">
    <w:name w:val="paragraph"/>
    <w:basedOn w:val="Normal"/>
    <w:rsid w:val="00F206C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en-AU"/>
    </w:rPr>
  </w:style>
  <w:style w:type="character" w:customStyle="1" w:styleId="normaltextrun">
    <w:name w:val="normaltextrun"/>
    <w:basedOn w:val="DefaultParagraphFont"/>
    <w:rsid w:val="00F206CC"/>
  </w:style>
  <w:style w:type="character" w:styleId="PlaceholderText">
    <w:name w:val="Placeholder Text"/>
    <w:basedOn w:val="DefaultParagraphFont"/>
    <w:uiPriority w:val="99"/>
    <w:semiHidden/>
    <w:rsid w:val="007241B4"/>
    <w:rPr>
      <w:color w:val="666666"/>
    </w:rPr>
  </w:style>
  <w:style w:type="paragraph" w:styleId="Revision">
    <w:name w:val="Revision"/>
    <w:hidden/>
    <w:uiPriority w:val="99"/>
    <w:semiHidden/>
    <w:rsid w:val="00D71F58"/>
    <w:pPr>
      <w:spacing w:after="0" w:line="240" w:lineRule="auto"/>
    </w:pPr>
    <w:rPr>
      <w:rFonts w:eastAsiaTheme="minorEastAsia"/>
    </w:rPr>
  </w:style>
  <w:style w:type="character" w:styleId="Mention">
    <w:name w:val="Mention"/>
    <w:basedOn w:val="DefaultParagraphFont"/>
    <w:uiPriority w:val="99"/>
    <w:unhideWhenUsed/>
    <w:rsid w:val="007A3DDE"/>
    <w:rPr>
      <w:color w:val="2B579A"/>
      <w:shd w:val="clear" w:color="auto" w:fill="E1DFDD"/>
    </w:rPr>
  </w:style>
  <w:style w:type="character" w:styleId="Hyperlink">
    <w:name w:val="Hyperlink"/>
    <w:basedOn w:val="DefaultParagraphFont"/>
    <w:uiPriority w:val="99"/>
    <w:unhideWhenUsed/>
    <w:rsid w:val="005D20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203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D203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assets.ggs.vic.edu.au/uploads/2026/02/Light-Blueprint.pdf" TargetMode="Externa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20464\Downloads\Success%20Profile%20TEMPLATE%20Update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5AF59477F5C4537B14D8AD643532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592CBD-D4B5-42D7-AD74-C3D6A66BCE5D}"/>
      </w:docPartPr>
      <w:docPartBody>
        <w:p w:rsidR="00D664FC" w:rsidRDefault="00D664FC">
          <w:pPr>
            <w:pStyle w:val="95AF59477F5C4537B14D8AD643532350"/>
          </w:pPr>
          <w:r w:rsidRPr="001C7A62">
            <w:rPr>
              <w:rStyle w:val="PlaceholderText"/>
            </w:rPr>
            <w:t>[Title]</w:t>
          </w:r>
        </w:p>
      </w:docPartBody>
    </w:docPart>
    <w:docPart>
      <w:docPartPr>
        <w:name w:val="36A6B3F06A3B4EA4B0DB503CFB8BE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B56CAA-E8A4-49DF-9F02-3C2F7D0E678C}"/>
      </w:docPartPr>
      <w:docPartBody>
        <w:p w:rsidR="00D664FC" w:rsidRDefault="00D664FC">
          <w:pPr>
            <w:pStyle w:val="36A6B3F06A3B4EA4B0DB503CFB8BEF2B"/>
          </w:pPr>
          <w:r w:rsidRPr="008A3102">
            <w:rPr>
              <w:rStyle w:val="PlaceholderText"/>
            </w:rPr>
            <w:t>Choose an item.</w:t>
          </w:r>
        </w:p>
      </w:docPartBody>
    </w:docPart>
    <w:docPart>
      <w:docPartPr>
        <w:name w:val="D0DB5D4CC7D2401AAB298D4C0E589B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8B0241-9250-440C-8650-E998C3A21F9A}"/>
      </w:docPartPr>
      <w:docPartBody>
        <w:p w:rsidR="00D664FC" w:rsidRDefault="00D664FC">
          <w:pPr>
            <w:pStyle w:val="D0DB5D4CC7D2401AAB298D4C0E589BDE"/>
          </w:pPr>
          <w:r w:rsidRPr="008A3102">
            <w:rPr>
              <w:rStyle w:val="PlaceholderText"/>
            </w:rPr>
            <w:t>Choose an item.</w:t>
          </w:r>
        </w:p>
      </w:docPartBody>
    </w:docPart>
    <w:docPart>
      <w:docPartPr>
        <w:name w:val="4FF2ED76C32241AEBCE0E5D5AEE0BA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37C02B-5524-4D30-B4D2-FD2EE5FFE5F8}"/>
      </w:docPartPr>
      <w:docPartBody>
        <w:p w:rsidR="00D664FC" w:rsidRDefault="00D664FC">
          <w:pPr>
            <w:pStyle w:val="4FF2ED76C32241AEBCE0E5D5AEE0BA84"/>
          </w:pPr>
          <w:r w:rsidRPr="00CA59A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4CBCBACC6064820AF48EAADF004AB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D0F8C0-ED3C-47C2-895F-2A9B27B77290}"/>
      </w:docPartPr>
      <w:docPartBody>
        <w:p w:rsidR="00D664FC" w:rsidRDefault="00ED56FF" w:rsidP="00ED56FF">
          <w:pPr>
            <w:pStyle w:val="F4CBCBACC6064820AF48EAADF004ABF4"/>
          </w:pPr>
          <w:r w:rsidRPr="008A3102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6FF"/>
    <w:rsid w:val="000310A7"/>
    <w:rsid w:val="000D4DEA"/>
    <w:rsid w:val="001A5255"/>
    <w:rsid w:val="001B4C2E"/>
    <w:rsid w:val="006E689F"/>
    <w:rsid w:val="00D664FC"/>
    <w:rsid w:val="00ED56FF"/>
    <w:rsid w:val="00FC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A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D56FF"/>
    <w:rPr>
      <w:color w:val="666666"/>
    </w:rPr>
  </w:style>
  <w:style w:type="paragraph" w:customStyle="1" w:styleId="95AF59477F5C4537B14D8AD643532350">
    <w:name w:val="95AF59477F5C4537B14D8AD643532350"/>
  </w:style>
  <w:style w:type="paragraph" w:customStyle="1" w:styleId="36A6B3F06A3B4EA4B0DB503CFB8BEF2B">
    <w:name w:val="36A6B3F06A3B4EA4B0DB503CFB8BEF2B"/>
  </w:style>
  <w:style w:type="paragraph" w:customStyle="1" w:styleId="D0DB5D4CC7D2401AAB298D4C0E589BDE">
    <w:name w:val="D0DB5D4CC7D2401AAB298D4C0E589BDE"/>
  </w:style>
  <w:style w:type="paragraph" w:customStyle="1" w:styleId="4FF2ED76C32241AEBCE0E5D5AEE0BA84">
    <w:name w:val="4FF2ED76C32241AEBCE0E5D5AEE0BA84"/>
  </w:style>
  <w:style w:type="paragraph" w:customStyle="1" w:styleId="F4CBCBACC6064820AF48EAADF004ABF4">
    <w:name w:val="F4CBCBACC6064820AF48EAADF004ABF4"/>
    <w:rsid w:val="00ED56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887b21-c47d-4048-ab8b-a173fa6c571d" xsi:nil="true"/>
    <lcf76f155ced4ddcb4097134ff3c332f xmlns="6969adc5-b38b-4cc6-a8e5-77f2029eaff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14F9571A6291488C68193604D1A4EA" ma:contentTypeVersion="19" ma:contentTypeDescription="Create a new document." ma:contentTypeScope="" ma:versionID="737cfdb6058ef84a28794f8fc3fd211d">
  <xsd:schema xmlns:xsd="http://www.w3.org/2001/XMLSchema" xmlns:xs="http://www.w3.org/2001/XMLSchema" xmlns:p="http://schemas.microsoft.com/office/2006/metadata/properties" xmlns:ns2="6969adc5-b38b-4cc6-a8e5-77f2029eaff1" xmlns:ns3="32887b21-c47d-4048-ab8b-a173fa6c571d" targetNamespace="http://schemas.microsoft.com/office/2006/metadata/properties" ma:root="true" ma:fieldsID="9822fb4cd18534ff30cb66c5ecedcca9" ns2:_="" ns3:_="">
    <xsd:import namespace="6969adc5-b38b-4cc6-a8e5-77f2029eaff1"/>
    <xsd:import namespace="32887b21-c47d-4048-ab8b-a173fa6c57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9adc5-b38b-4cc6-a8e5-77f2029eaf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5b1e6b6-e49d-42c0-8c5f-af4d67d838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887b21-c47d-4048-ab8b-a173fa6c571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55abc39-6492-43f3-85fe-2e10f50082dc}" ma:internalName="TaxCatchAll" ma:showField="CatchAllData" ma:web="32887b21-c47d-4048-ab8b-a173fa6c57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E461E5-FD2C-483A-842F-967A09190A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B18AB6-8D87-47B8-BED0-42ED334801FA}">
  <ds:schemaRefs>
    <ds:schemaRef ds:uri="http://schemas.microsoft.com/office/2006/metadata/properties"/>
    <ds:schemaRef ds:uri="http://schemas.microsoft.com/office/infopath/2007/PartnerControls"/>
    <ds:schemaRef ds:uri="32887b21-c47d-4048-ab8b-a173fa6c571d"/>
    <ds:schemaRef ds:uri="6969adc5-b38b-4cc6-a8e5-77f2029eaff1"/>
  </ds:schemaRefs>
</ds:datastoreItem>
</file>

<file path=customXml/itemProps3.xml><?xml version="1.0" encoding="utf-8"?>
<ds:datastoreItem xmlns:ds="http://schemas.openxmlformats.org/officeDocument/2006/customXml" ds:itemID="{A4427CA9-2DF7-48D2-842F-EBB972EE13B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4C33A69-DC60-441B-99DC-F71EB70493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9adc5-b38b-4cc6-a8e5-77f2029eaff1"/>
    <ds:schemaRef ds:uri="32887b21-c47d-4048-ab8b-a173fa6c57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Success Profile TEMPLATE Updated</Template>
  <TotalTime>0</TotalTime>
  <Pages>6</Pages>
  <Words>1947</Words>
  <Characters>11102</Characters>
  <Application>Microsoft Office Word</Application>
  <DocSecurity>0</DocSecurity>
  <Lines>92</Lines>
  <Paragraphs>26</Paragraphs>
  <ScaleCrop>false</ScaleCrop>
  <Company/>
  <LinksUpToDate>false</LinksUpToDate>
  <CharactersWithSpaces>13023</CharactersWithSpaces>
  <SharedDoc>false</SharedDoc>
  <HLinks>
    <vt:vector size="6" baseType="variant">
      <vt:variant>
        <vt:i4>1376346</vt:i4>
      </vt:variant>
      <vt:variant>
        <vt:i4>0</vt:i4>
      </vt:variant>
      <vt:variant>
        <vt:i4>0</vt:i4>
      </vt:variant>
      <vt:variant>
        <vt:i4>5</vt:i4>
      </vt:variant>
      <vt:variant>
        <vt:lpwstr>https://assets.ggs.vic.edu.au/uploads/2026/02/Light-Blueprint.pdf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Head of Sport | Cricket</dc:title>
  <dc:subject/>
  <dc:creator>Goddard, Jessica</dc:creator>
  <cp:keywords/>
  <dc:description/>
  <cp:lastModifiedBy>Goddard, Jessica</cp:lastModifiedBy>
  <cp:revision>2</cp:revision>
  <cp:lastPrinted>2026-03-26T05:24:00Z</cp:lastPrinted>
  <dcterms:created xsi:type="dcterms:W3CDTF">2026-08-11T03:38:00Z</dcterms:created>
  <dcterms:modified xsi:type="dcterms:W3CDTF">2026-08-11T03:38:00Z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0x010100C914F9571A6291488C68193604D1A4EA</vt:lpwstr>
  </property>
  <property fmtid="{D5CDD505-2E9C-101B-9397-08002B2CF9AE}" pid="3" name="MediaServiceImageTags">
    <vt:lpwstr/>
  </property>
</Properties>
</file>