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7939"/>
      </w:tblGrid>
      <w:tr w:rsidR="000E5A47" w14:paraId="28DF811A" w14:textId="77777777" w:rsidTr="3922CD40">
        <w:trPr>
          <w:trHeight w:val="371"/>
        </w:trPr>
        <w:tc>
          <w:tcPr>
            <w:tcW w:w="1980" w:type="dxa"/>
          </w:tcPr>
          <w:p w14:paraId="1F9A22C2" w14:textId="77777777" w:rsidR="000E5A47" w:rsidRPr="0044520C" w:rsidRDefault="000E5A47" w:rsidP="003A22F6">
            <w:pPr>
              <w:pStyle w:val="TableParagraph"/>
              <w:spacing w:beforeLines="60" w:before="144" w:afterLines="60" w:after="144"/>
              <w:rPr>
                <w:rFonts w:ascii="Karma"/>
                <w:b/>
                <w:color w:val="681F2D"/>
                <w:spacing w:val="-2"/>
              </w:rPr>
            </w:pPr>
            <w:r w:rsidRPr="0044520C">
              <w:rPr>
                <w:rFonts w:ascii="Karma"/>
                <w:b/>
                <w:color w:val="681F2D"/>
                <w:spacing w:val="-2"/>
              </w:rPr>
              <w:t>Position Title</w:t>
            </w:r>
          </w:p>
        </w:tc>
        <w:tc>
          <w:tcPr>
            <w:tcW w:w="7939" w:type="dxa"/>
          </w:tcPr>
          <w:p w14:paraId="773434EE" w14:textId="731D0C72" w:rsidR="000E5A47" w:rsidRPr="00AE2BA4" w:rsidRDefault="00046C4C" w:rsidP="003A22F6">
            <w:pPr>
              <w:pStyle w:val="TableParagraph"/>
              <w:spacing w:beforeLines="60" w:before="144" w:afterLines="60" w:after="144"/>
              <w:rPr>
                <w:b/>
                <w:bCs/>
                <w:sz w:val="20"/>
                <w:szCs w:val="20"/>
                <w:lang w:val="en-AU"/>
              </w:rPr>
            </w:pPr>
            <w:r w:rsidRPr="00AE2BA4">
              <w:rPr>
                <w:sz w:val="20"/>
                <w:szCs w:val="20"/>
                <w:lang w:val="en-AU"/>
              </w:rPr>
              <w:t xml:space="preserve"> </w:t>
            </w:r>
            <w:r w:rsidR="00940F62">
              <w:rPr>
                <w:b/>
                <w:bCs/>
                <w:color w:val="730D28"/>
                <w:lang w:val="en-AU"/>
              </w:rPr>
              <w:t>Cleaning Assistant</w:t>
            </w:r>
          </w:p>
        </w:tc>
      </w:tr>
      <w:tr w:rsidR="000E5A47" w14:paraId="5FB5F400" w14:textId="77777777" w:rsidTr="3922CD40">
        <w:trPr>
          <w:trHeight w:val="453"/>
        </w:trPr>
        <w:tc>
          <w:tcPr>
            <w:tcW w:w="1980" w:type="dxa"/>
          </w:tcPr>
          <w:p w14:paraId="216898FD" w14:textId="77777777" w:rsidR="000E5A47" w:rsidRDefault="000E5A47" w:rsidP="003A22F6">
            <w:pPr>
              <w:pStyle w:val="TableParagraph"/>
              <w:spacing w:beforeLines="60" w:before="144" w:afterLines="60" w:after="144"/>
              <w:rPr>
                <w:rFonts w:ascii="Karma"/>
                <w:b/>
              </w:rPr>
            </w:pPr>
            <w:r>
              <w:rPr>
                <w:rFonts w:ascii="Karma"/>
                <w:b/>
                <w:color w:val="681F2D"/>
                <w:spacing w:val="-2"/>
              </w:rPr>
              <w:t>Department</w:t>
            </w:r>
          </w:p>
        </w:tc>
        <w:tc>
          <w:tcPr>
            <w:tcW w:w="7939" w:type="dxa"/>
          </w:tcPr>
          <w:p w14:paraId="44C1F3E2" w14:textId="37C9C725" w:rsidR="000E5A47" w:rsidRPr="00AE2BA4" w:rsidRDefault="00CC54F1" w:rsidP="003A22F6">
            <w:pPr>
              <w:pStyle w:val="TableParagraph"/>
              <w:spacing w:beforeLines="60" w:before="144" w:afterLines="60" w:after="144"/>
              <w:rPr>
                <w:sz w:val="20"/>
                <w:szCs w:val="20"/>
                <w:lang w:val="en-AU"/>
              </w:rPr>
            </w:pPr>
            <w:r w:rsidRPr="00AE2BA4">
              <w:rPr>
                <w:sz w:val="20"/>
                <w:szCs w:val="20"/>
                <w:lang w:val="en-AU"/>
              </w:rPr>
              <w:t>Housekeeping</w:t>
            </w:r>
          </w:p>
        </w:tc>
      </w:tr>
      <w:tr w:rsidR="000E5A47" w14:paraId="6F04C0B3" w14:textId="77777777" w:rsidTr="3922CD40">
        <w:trPr>
          <w:trHeight w:val="455"/>
        </w:trPr>
        <w:tc>
          <w:tcPr>
            <w:tcW w:w="1980" w:type="dxa"/>
          </w:tcPr>
          <w:p w14:paraId="625E881A" w14:textId="77777777" w:rsidR="000E5A47" w:rsidRDefault="000E5A47" w:rsidP="003A22F6">
            <w:pPr>
              <w:pStyle w:val="TableParagraph"/>
              <w:spacing w:beforeLines="60" w:before="144" w:afterLines="60" w:after="144"/>
              <w:rPr>
                <w:rFonts w:ascii="Karma"/>
                <w:b/>
              </w:rPr>
            </w:pPr>
            <w:r>
              <w:rPr>
                <w:rFonts w:ascii="Karma"/>
                <w:b/>
                <w:color w:val="681F2D"/>
              </w:rPr>
              <w:t>Reports</w:t>
            </w:r>
            <w:r>
              <w:rPr>
                <w:rFonts w:ascii="Karma"/>
                <w:b/>
                <w:color w:val="681F2D"/>
                <w:spacing w:val="-7"/>
              </w:rPr>
              <w:t xml:space="preserve"> </w:t>
            </w:r>
            <w:r>
              <w:rPr>
                <w:rFonts w:ascii="Karma"/>
                <w:b/>
                <w:color w:val="681F2D"/>
                <w:spacing w:val="-5"/>
              </w:rPr>
              <w:t>to</w:t>
            </w:r>
          </w:p>
        </w:tc>
        <w:tc>
          <w:tcPr>
            <w:tcW w:w="7939" w:type="dxa"/>
          </w:tcPr>
          <w:p w14:paraId="5F98410F" w14:textId="45E34D5D" w:rsidR="000E5A47" w:rsidRPr="00AE2BA4" w:rsidRDefault="00CC54F1" w:rsidP="003A22F6">
            <w:pPr>
              <w:pStyle w:val="TableParagraph"/>
              <w:spacing w:beforeLines="60" w:before="144" w:afterLines="60" w:after="144"/>
              <w:rPr>
                <w:sz w:val="20"/>
                <w:szCs w:val="20"/>
                <w:lang w:val="en-AU"/>
              </w:rPr>
            </w:pPr>
            <w:r w:rsidRPr="00AE2BA4">
              <w:rPr>
                <w:sz w:val="20"/>
                <w:szCs w:val="20"/>
                <w:lang w:val="en-AU"/>
              </w:rPr>
              <w:t>Housekeeping Supervisor</w:t>
            </w:r>
          </w:p>
        </w:tc>
      </w:tr>
      <w:tr w:rsidR="00B75EAE" w14:paraId="796E6C89" w14:textId="77777777" w:rsidTr="3922CD40">
        <w:trPr>
          <w:trHeight w:val="3113"/>
        </w:trPr>
        <w:tc>
          <w:tcPr>
            <w:tcW w:w="1980" w:type="dxa"/>
          </w:tcPr>
          <w:p w14:paraId="0E60414C" w14:textId="77777777" w:rsidR="00B75EAE" w:rsidRDefault="00EE5E52" w:rsidP="003A22F6">
            <w:pPr>
              <w:pStyle w:val="TableParagraph"/>
              <w:spacing w:beforeLines="60" w:before="144" w:afterLines="60" w:after="144"/>
              <w:ind w:right="600"/>
              <w:rPr>
                <w:rFonts w:ascii="Karma"/>
                <w:b/>
              </w:rPr>
            </w:pPr>
            <w:r>
              <w:rPr>
                <w:rFonts w:ascii="Karma"/>
                <w:b/>
                <w:color w:val="681F2D"/>
              </w:rPr>
              <w:t>Purpose</w:t>
            </w:r>
            <w:r>
              <w:rPr>
                <w:rFonts w:ascii="Karma"/>
                <w:b/>
                <w:color w:val="681F2D"/>
                <w:spacing w:val="-15"/>
              </w:rPr>
              <w:t xml:space="preserve"> </w:t>
            </w:r>
            <w:r>
              <w:rPr>
                <w:rFonts w:ascii="Karma"/>
                <w:b/>
                <w:color w:val="681F2D"/>
              </w:rPr>
              <w:t xml:space="preserve">and </w:t>
            </w:r>
            <w:r>
              <w:rPr>
                <w:rFonts w:ascii="Karma"/>
                <w:b/>
                <w:color w:val="681F2D"/>
                <w:spacing w:val="-2"/>
              </w:rPr>
              <w:t>Objectives</w:t>
            </w:r>
          </w:p>
        </w:tc>
        <w:tc>
          <w:tcPr>
            <w:tcW w:w="7939" w:type="dxa"/>
          </w:tcPr>
          <w:p w14:paraId="146DCFBE" w14:textId="6FD8DF38" w:rsidR="00504BE5" w:rsidRDefault="00504BE5" w:rsidP="00504BE5">
            <w:pPr>
              <w:ind w:left="107"/>
              <w:rPr>
                <w:sz w:val="20"/>
                <w:szCs w:val="20"/>
                <w:lang w:val="en-AU"/>
              </w:rPr>
            </w:pPr>
            <w:r w:rsidRPr="00504BE5">
              <w:rPr>
                <w:sz w:val="20"/>
                <w:szCs w:val="20"/>
                <w:lang w:val="en-AU"/>
              </w:rPr>
              <w:t xml:space="preserve">The Housekeeping Attendant plays a vital role in maintaining the daily operations of the College’s housekeeping services. As </w:t>
            </w:r>
            <w:proofErr w:type="gramStart"/>
            <w:r w:rsidRPr="00504BE5">
              <w:rPr>
                <w:sz w:val="20"/>
                <w:szCs w:val="20"/>
                <w:lang w:val="en-AU"/>
              </w:rPr>
              <w:t>an</w:t>
            </w:r>
            <w:proofErr w:type="gramEnd"/>
            <w:r w:rsidRPr="00504BE5">
              <w:rPr>
                <w:sz w:val="20"/>
                <w:szCs w:val="20"/>
                <w:lang w:val="en-AU"/>
              </w:rPr>
              <w:t xml:space="preserve"> team member, you will deliver a high standard of cleaning and presentation across </w:t>
            </w:r>
            <w:proofErr w:type="gramStart"/>
            <w:r w:rsidRPr="00504BE5">
              <w:rPr>
                <w:sz w:val="20"/>
                <w:szCs w:val="20"/>
                <w:lang w:val="en-AU"/>
              </w:rPr>
              <w:t>College</w:t>
            </w:r>
            <w:proofErr w:type="gramEnd"/>
            <w:r w:rsidRPr="00504BE5">
              <w:rPr>
                <w:sz w:val="20"/>
                <w:szCs w:val="20"/>
                <w:lang w:val="en-AU"/>
              </w:rPr>
              <w:t xml:space="preserve"> facilities, ensuring a safe, clean, and welcoming environment that supports student wellbeing and aligns with the College’s Strategic Intent.</w:t>
            </w:r>
          </w:p>
          <w:p w14:paraId="0A07FF46" w14:textId="77777777" w:rsidR="00504BE5" w:rsidRPr="00504BE5" w:rsidRDefault="00504BE5" w:rsidP="00504BE5">
            <w:pPr>
              <w:ind w:left="107"/>
              <w:rPr>
                <w:sz w:val="20"/>
                <w:szCs w:val="20"/>
                <w:lang w:val="en-AU"/>
              </w:rPr>
            </w:pPr>
          </w:p>
          <w:p w14:paraId="533027A9" w14:textId="53C770BB" w:rsidR="00B75EAE" w:rsidRPr="004F4622" w:rsidRDefault="00504BE5" w:rsidP="00504BE5">
            <w:pPr>
              <w:ind w:left="107"/>
              <w:rPr>
                <w:sz w:val="20"/>
                <w:szCs w:val="20"/>
                <w:lang w:val="en-AU"/>
              </w:rPr>
            </w:pPr>
            <w:r w:rsidRPr="00504BE5">
              <w:rPr>
                <w:sz w:val="20"/>
                <w:szCs w:val="20"/>
                <w:lang w:val="en-AU"/>
              </w:rPr>
              <w:t>You will uphold the College’s standards of performance and integrity, working independently and collaboratively to foster a positive workplace culture. Success in this role depends on a strong work ethic, attention to detail, and the ability to build respectful partnerships with staff, students, and broader College stakeholders, all while contributing to seamless housekeeping operations.</w:t>
            </w:r>
          </w:p>
        </w:tc>
      </w:tr>
      <w:tr w:rsidR="00641A4C" w14:paraId="1E77CA17" w14:textId="77777777" w:rsidTr="3922CD40">
        <w:trPr>
          <w:trHeight w:val="2918"/>
        </w:trPr>
        <w:tc>
          <w:tcPr>
            <w:tcW w:w="1980" w:type="dxa"/>
          </w:tcPr>
          <w:p w14:paraId="1C46C46D" w14:textId="77777777" w:rsidR="00641A4C" w:rsidRDefault="00641A4C" w:rsidP="003A22F6">
            <w:pPr>
              <w:pStyle w:val="TableParagraph"/>
              <w:spacing w:beforeLines="60" w:before="144" w:afterLines="60" w:after="144"/>
              <w:rPr>
                <w:rFonts w:ascii="Karma"/>
                <w:b/>
              </w:rPr>
            </w:pPr>
            <w:r>
              <w:rPr>
                <w:rFonts w:ascii="Karma"/>
                <w:b/>
                <w:color w:val="681F2D"/>
                <w:spacing w:val="-4"/>
              </w:rPr>
              <w:t xml:space="preserve">Key </w:t>
            </w:r>
            <w:r>
              <w:rPr>
                <w:rFonts w:ascii="Karma"/>
                <w:b/>
                <w:color w:val="681F2D"/>
                <w:spacing w:val="-2"/>
              </w:rPr>
              <w:t>Accountabilities</w:t>
            </w:r>
          </w:p>
        </w:tc>
        <w:tc>
          <w:tcPr>
            <w:tcW w:w="7939" w:type="dxa"/>
          </w:tcPr>
          <w:p w14:paraId="0808C2CD" w14:textId="52813918" w:rsidR="001D0F3F" w:rsidRPr="001075D0" w:rsidRDefault="001075D0" w:rsidP="003A22F6">
            <w:pPr>
              <w:spacing w:beforeLines="60" w:before="144" w:afterLines="60" w:after="144"/>
              <w:ind w:left="125"/>
              <w:rPr>
                <w:b/>
                <w:bCs/>
                <w:sz w:val="20"/>
                <w:szCs w:val="20"/>
              </w:rPr>
            </w:pPr>
            <w:r w:rsidRPr="001075D0">
              <w:rPr>
                <w:b/>
                <w:bCs/>
                <w:sz w:val="20"/>
                <w:szCs w:val="20"/>
              </w:rPr>
              <w:t>Day-to-day</w:t>
            </w:r>
            <w:r w:rsidR="001D0F3F" w:rsidRPr="001075D0">
              <w:rPr>
                <w:b/>
                <w:bCs/>
                <w:sz w:val="20"/>
                <w:szCs w:val="20"/>
              </w:rPr>
              <w:t xml:space="preserve"> operational services</w:t>
            </w:r>
          </w:p>
          <w:p w14:paraId="42CC19B8" w14:textId="77777777" w:rsidR="001075D0" w:rsidRPr="001075D0" w:rsidRDefault="001075D0" w:rsidP="001075D0">
            <w:pPr>
              <w:pStyle w:val="ListParagraph"/>
              <w:widowControl/>
              <w:numPr>
                <w:ilvl w:val="0"/>
                <w:numId w:val="10"/>
              </w:numPr>
              <w:autoSpaceDE/>
              <w:autoSpaceDN/>
              <w:spacing w:after="40"/>
              <w:ind w:right="322"/>
              <w:contextualSpacing/>
              <w:rPr>
                <w:rFonts w:cs="Calibri Light"/>
                <w:sz w:val="20"/>
                <w:szCs w:val="20"/>
              </w:rPr>
            </w:pPr>
            <w:r w:rsidRPr="001075D0">
              <w:rPr>
                <w:rFonts w:cs="Calibri Light"/>
                <w:sz w:val="20"/>
                <w:szCs w:val="20"/>
              </w:rPr>
              <w:t>Vacuuming</w:t>
            </w:r>
          </w:p>
          <w:p w14:paraId="2B0379E4" w14:textId="77777777" w:rsidR="001075D0" w:rsidRPr="001075D0" w:rsidRDefault="001075D0" w:rsidP="001075D0">
            <w:pPr>
              <w:pStyle w:val="ListParagraph"/>
              <w:widowControl/>
              <w:numPr>
                <w:ilvl w:val="0"/>
                <w:numId w:val="10"/>
              </w:numPr>
              <w:autoSpaceDE/>
              <w:autoSpaceDN/>
              <w:spacing w:after="40"/>
              <w:ind w:right="322"/>
              <w:contextualSpacing/>
              <w:rPr>
                <w:rFonts w:cs="Calibri Light"/>
                <w:sz w:val="20"/>
                <w:szCs w:val="20"/>
              </w:rPr>
            </w:pPr>
            <w:r w:rsidRPr="001075D0">
              <w:rPr>
                <w:rFonts w:cs="Calibri Light"/>
                <w:sz w:val="20"/>
                <w:szCs w:val="20"/>
              </w:rPr>
              <w:t>Dusting</w:t>
            </w:r>
          </w:p>
          <w:p w14:paraId="3F67F5B2" w14:textId="77777777" w:rsidR="001075D0" w:rsidRPr="001075D0" w:rsidRDefault="001075D0" w:rsidP="001075D0">
            <w:pPr>
              <w:pStyle w:val="ListParagraph"/>
              <w:widowControl/>
              <w:numPr>
                <w:ilvl w:val="0"/>
                <w:numId w:val="10"/>
              </w:numPr>
              <w:autoSpaceDE/>
              <w:autoSpaceDN/>
              <w:spacing w:after="40"/>
              <w:ind w:right="322"/>
              <w:contextualSpacing/>
              <w:rPr>
                <w:rFonts w:cs="Calibri Light"/>
                <w:sz w:val="20"/>
                <w:szCs w:val="20"/>
              </w:rPr>
            </w:pPr>
            <w:r w:rsidRPr="001075D0">
              <w:rPr>
                <w:rFonts w:cs="Calibri Light"/>
                <w:sz w:val="20"/>
                <w:szCs w:val="20"/>
              </w:rPr>
              <w:t>Cleaning toilets/scrubbing bathrooms</w:t>
            </w:r>
          </w:p>
          <w:p w14:paraId="12498DA6" w14:textId="77777777" w:rsidR="001075D0" w:rsidRPr="001075D0" w:rsidRDefault="001075D0" w:rsidP="001075D0">
            <w:pPr>
              <w:pStyle w:val="ListParagraph"/>
              <w:widowControl/>
              <w:numPr>
                <w:ilvl w:val="0"/>
                <w:numId w:val="10"/>
              </w:numPr>
              <w:autoSpaceDE/>
              <w:autoSpaceDN/>
              <w:spacing w:after="40"/>
              <w:ind w:right="322"/>
              <w:contextualSpacing/>
              <w:rPr>
                <w:rFonts w:cs="Calibri Light"/>
                <w:sz w:val="20"/>
                <w:szCs w:val="20"/>
              </w:rPr>
            </w:pPr>
            <w:r w:rsidRPr="001075D0">
              <w:rPr>
                <w:rFonts w:cs="Calibri Light"/>
                <w:sz w:val="20"/>
                <w:szCs w:val="20"/>
              </w:rPr>
              <w:t>Vacuuming/sweeping/mopping floors</w:t>
            </w:r>
          </w:p>
          <w:p w14:paraId="2ACBE6EF" w14:textId="77777777" w:rsidR="001075D0" w:rsidRPr="001075D0" w:rsidRDefault="001075D0" w:rsidP="001075D0">
            <w:pPr>
              <w:pStyle w:val="ListParagraph"/>
              <w:widowControl/>
              <w:numPr>
                <w:ilvl w:val="0"/>
                <w:numId w:val="10"/>
              </w:numPr>
              <w:autoSpaceDE/>
              <w:autoSpaceDN/>
              <w:spacing w:after="40"/>
              <w:ind w:right="322"/>
              <w:contextualSpacing/>
              <w:rPr>
                <w:rFonts w:cs="Calibri Light"/>
                <w:sz w:val="20"/>
                <w:szCs w:val="20"/>
              </w:rPr>
            </w:pPr>
            <w:r w:rsidRPr="001075D0">
              <w:rPr>
                <w:rFonts w:cs="Calibri Light"/>
                <w:sz w:val="20"/>
                <w:szCs w:val="20"/>
              </w:rPr>
              <w:t>Stripping/sealing floors</w:t>
            </w:r>
          </w:p>
          <w:p w14:paraId="6B671931" w14:textId="77777777" w:rsidR="001075D0" w:rsidRPr="001075D0" w:rsidRDefault="001075D0" w:rsidP="001075D0">
            <w:pPr>
              <w:pStyle w:val="ListParagraph"/>
              <w:widowControl/>
              <w:numPr>
                <w:ilvl w:val="0"/>
                <w:numId w:val="10"/>
              </w:numPr>
              <w:autoSpaceDE/>
              <w:autoSpaceDN/>
              <w:spacing w:after="40"/>
              <w:ind w:right="322"/>
              <w:contextualSpacing/>
              <w:rPr>
                <w:rFonts w:cs="Calibri Light"/>
                <w:sz w:val="20"/>
                <w:szCs w:val="20"/>
              </w:rPr>
            </w:pPr>
            <w:r w:rsidRPr="001075D0">
              <w:rPr>
                <w:rFonts w:cs="Calibri Light"/>
                <w:sz w:val="20"/>
                <w:szCs w:val="20"/>
              </w:rPr>
              <w:t>Removing cobwebs</w:t>
            </w:r>
          </w:p>
          <w:p w14:paraId="6D3E59BE" w14:textId="77777777" w:rsidR="001075D0" w:rsidRPr="001075D0" w:rsidRDefault="001075D0" w:rsidP="001075D0">
            <w:pPr>
              <w:pStyle w:val="ListParagraph"/>
              <w:widowControl/>
              <w:numPr>
                <w:ilvl w:val="0"/>
                <w:numId w:val="10"/>
              </w:numPr>
              <w:autoSpaceDE/>
              <w:autoSpaceDN/>
              <w:spacing w:after="40"/>
              <w:ind w:right="322"/>
              <w:contextualSpacing/>
              <w:rPr>
                <w:rFonts w:cs="Calibri Light"/>
                <w:sz w:val="20"/>
                <w:szCs w:val="20"/>
              </w:rPr>
            </w:pPr>
            <w:r w:rsidRPr="001075D0">
              <w:rPr>
                <w:rFonts w:cs="Calibri Light"/>
                <w:sz w:val="20"/>
                <w:szCs w:val="20"/>
              </w:rPr>
              <w:t>Removing graffiti</w:t>
            </w:r>
          </w:p>
          <w:p w14:paraId="0C05D26D" w14:textId="77777777" w:rsidR="001075D0" w:rsidRPr="001075D0" w:rsidRDefault="001075D0" w:rsidP="001075D0">
            <w:pPr>
              <w:pStyle w:val="ListParagraph"/>
              <w:widowControl/>
              <w:numPr>
                <w:ilvl w:val="0"/>
                <w:numId w:val="10"/>
              </w:numPr>
              <w:autoSpaceDE/>
              <w:autoSpaceDN/>
              <w:spacing w:after="40"/>
              <w:ind w:right="322"/>
              <w:contextualSpacing/>
              <w:rPr>
                <w:rFonts w:cs="Calibri Light"/>
                <w:sz w:val="20"/>
                <w:szCs w:val="20"/>
              </w:rPr>
            </w:pPr>
            <w:r w:rsidRPr="001075D0">
              <w:rPr>
                <w:rFonts w:cs="Calibri Light"/>
                <w:sz w:val="20"/>
                <w:szCs w:val="20"/>
              </w:rPr>
              <w:t>Sweeping/hosing walkways</w:t>
            </w:r>
          </w:p>
          <w:p w14:paraId="56665193" w14:textId="77777777" w:rsidR="001075D0" w:rsidRPr="001075D0" w:rsidRDefault="001075D0" w:rsidP="001075D0">
            <w:pPr>
              <w:pStyle w:val="ListParagraph"/>
              <w:widowControl/>
              <w:numPr>
                <w:ilvl w:val="0"/>
                <w:numId w:val="10"/>
              </w:numPr>
              <w:autoSpaceDE/>
              <w:autoSpaceDN/>
              <w:spacing w:after="40"/>
              <w:ind w:right="322"/>
              <w:contextualSpacing/>
              <w:rPr>
                <w:rFonts w:cs="Calibri Light"/>
                <w:sz w:val="20"/>
                <w:szCs w:val="20"/>
              </w:rPr>
            </w:pPr>
            <w:r w:rsidRPr="001075D0">
              <w:rPr>
                <w:rFonts w:cs="Calibri Light"/>
                <w:sz w:val="20"/>
                <w:szCs w:val="20"/>
              </w:rPr>
              <w:t>Cleaning outside furniture</w:t>
            </w:r>
          </w:p>
          <w:p w14:paraId="2E545429" w14:textId="77777777" w:rsidR="001075D0" w:rsidRPr="001075D0" w:rsidRDefault="001075D0" w:rsidP="001075D0">
            <w:pPr>
              <w:pStyle w:val="ListParagraph"/>
              <w:widowControl/>
              <w:numPr>
                <w:ilvl w:val="0"/>
                <w:numId w:val="10"/>
              </w:numPr>
              <w:autoSpaceDE/>
              <w:autoSpaceDN/>
              <w:spacing w:after="40"/>
              <w:ind w:right="322"/>
              <w:contextualSpacing/>
              <w:rPr>
                <w:rFonts w:cs="Calibri Light"/>
                <w:sz w:val="20"/>
                <w:szCs w:val="20"/>
              </w:rPr>
            </w:pPr>
            <w:r w:rsidRPr="001075D0">
              <w:rPr>
                <w:rFonts w:cs="Calibri Light"/>
                <w:sz w:val="20"/>
                <w:szCs w:val="20"/>
              </w:rPr>
              <w:t xml:space="preserve">Maintaining cleaning equipment and </w:t>
            </w:r>
            <w:proofErr w:type="gramStart"/>
            <w:r w:rsidRPr="001075D0">
              <w:rPr>
                <w:rFonts w:cs="Calibri Light"/>
                <w:sz w:val="20"/>
                <w:szCs w:val="20"/>
              </w:rPr>
              <w:t>report</w:t>
            </w:r>
            <w:proofErr w:type="gramEnd"/>
            <w:r w:rsidRPr="001075D0">
              <w:rPr>
                <w:rFonts w:cs="Calibri Light"/>
                <w:sz w:val="20"/>
                <w:szCs w:val="20"/>
              </w:rPr>
              <w:t xml:space="preserve"> any maintenance requirements</w:t>
            </w:r>
          </w:p>
          <w:p w14:paraId="742D87FA" w14:textId="77777777" w:rsidR="001075D0" w:rsidRPr="001075D0" w:rsidRDefault="001075D0" w:rsidP="001075D0">
            <w:pPr>
              <w:pStyle w:val="ListParagraph"/>
              <w:widowControl/>
              <w:numPr>
                <w:ilvl w:val="0"/>
                <w:numId w:val="10"/>
              </w:numPr>
              <w:autoSpaceDE/>
              <w:autoSpaceDN/>
              <w:spacing w:after="40"/>
              <w:ind w:right="322"/>
              <w:contextualSpacing/>
              <w:rPr>
                <w:rFonts w:cs="Calibri Light"/>
                <w:sz w:val="20"/>
                <w:szCs w:val="20"/>
              </w:rPr>
            </w:pPr>
            <w:r w:rsidRPr="001075D0">
              <w:rPr>
                <w:rFonts w:cs="Calibri Light"/>
                <w:sz w:val="20"/>
                <w:szCs w:val="20"/>
              </w:rPr>
              <w:t>Reporting any damage to any of the facilities or buildings found within assigned cleaning areas</w:t>
            </w:r>
          </w:p>
          <w:p w14:paraId="11C66EEB" w14:textId="77777777" w:rsidR="001075D0" w:rsidRPr="001075D0" w:rsidRDefault="001075D0" w:rsidP="001075D0">
            <w:pPr>
              <w:pStyle w:val="ListParagraph"/>
              <w:widowControl/>
              <w:numPr>
                <w:ilvl w:val="0"/>
                <w:numId w:val="10"/>
              </w:numPr>
              <w:autoSpaceDE/>
              <w:autoSpaceDN/>
              <w:spacing w:after="40"/>
              <w:ind w:right="322"/>
              <w:contextualSpacing/>
              <w:rPr>
                <w:rFonts w:cs="Calibri Light"/>
                <w:sz w:val="20"/>
                <w:szCs w:val="20"/>
              </w:rPr>
            </w:pPr>
            <w:r w:rsidRPr="001075D0">
              <w:rPr>
                <w:rFonts w:cs="Calibri Light"/>
                <w:sz w:val="20"/>
                <w:szCs w:val="20"/>
              </w:rPr>
              <w:t>Reporting any hazards or potential safety issues</w:t>
            </w:r>
          </w:p>
          <w:p w14:paraId="0499F2D5" w14:textId="77777777" w:rsidR="001075D0" w:rsidRPr="001075D0" w:rsidRDefault="001075D0" w:rsidP="001075D0">
            <w:pPr>
              <w:pStyle w:val="ListParagraph"/>
              <w:widowControl/>
              <w:numPr>
                <w:ilvl w:val="0"/>
                <w:numId w:val="10"/>
              </w:numPr>
              <w:autoSpaceDE/>
              <w:autoSpaceDN/>
              <w:spacing w:after="40"/>
              <w:ind w:right="322"/>
              <w:contextualSpacing/>
              <w:rPr>
                <w:rFonts w:cs="Calibri Light"/>
                <w:sz w:val="20"/>
                <w:szCs w:val="20"/>
              </w:rPr>
            </w:pPr>
            <w:r w:rsidRPr="001075D0">
              <w:rPr>
                <w:rFonts w:cs="Calibri Light"/>
                <w:sz w:val="20"/>
                <w:szCs w:val="20"/>
              </w:rPr>
              <w:t>Using chemicals in proper proportions and correct strength</w:t>
            </w:r>
          </w:p>
          <w:p w14:paraId="21059778" w14:textId="77777777" w:rsidR="001075D0" w:rsidRPr="001075D0" w:rsidRDefault="001075D0" w:rsidP="001075D0">
            <w:pPr>
              <w:pStyle w:val="ListParagraph"/>
              <w:widowControl/>
              <w:numPr>
                <w:ilvl w:val="0"/>
                <w:numId w:val="10"/>
              </w:numPr>
              <w:autoSpaceDE/>
              <w:autoSpaceDN/>
              <w:spacing w:after="40"/>
              <w:ind w:right="322"/>
              <w:contextualSpacing/>
              <w:rPr>
                <w:rFonts w:cs="Calibri Light"/>
                <w:sz w:val="20"/>
                <w:szCs w:val="20"/>
              </w:rPr>
            </w:pPr>
            <w:r w:rsidRPr="001075D0">
              <w:rPr>
                <w:rFonts w:cs="Calibri Light"/>
                <w:sz w:val="20"/>
                <w:szCs w:val="20"/>
              </w:rPr>
              <w:t>Ensuring all equipment is switched off when not in use.</w:t>
            </w:r>
          </w:p>
          <w:p w14:paraId="6E909202" w14:textId="257FECBF" w:rsidR="001075D0" w:rsidRPr="001075D0" w:rsidRDefault="001075D0" w:rsidP="3922CD40">
            <w:pPr>
              <w:pStyle w:val="ListParagraph"/>
              <w:widowControl/>
              <w:numPr>
                <w:ilvl w:val="0"/>
                <w:numId w:val="10"/>
              </w:numPr>
              <w:autoSpaceDE/>
              <w:autoSpaceDN/>
              <w:spacing w:after="40"/>
              <w:ind w:right="322"/>
              <w:contextualSpacing/>
              <w:rPr>
                <w:rFonts w:cs="Calibri Light"/>
                <w:sz w:val="20"/>
                <w:szCs w:val="20"/>
              </w:rPr>
            </w:pPr>
            <w:r w:rsidRPr="3922CD40">
              <w:rPr>
                <w:rFonts w:cs="Calibri Light"/>
                <w:sz w:val="20"/>
                <w:szCs w:val="20"/>
              </w:rPr>
              <w:t>Respond</w:t>
            </w:r>
            <w:r w:rsidR="0BCA8492" w:rsidRPr="3922CD40">
              <w:rPr>
                <w:rFonts w:cs="Calibri Light"/>
                <w:sz w:val="20"/>
                <w:szCs w:val="20"/>
              </w:rPr>
              <w:t>ing</w:t>
            </w:r>
            <w:r w:rsidRPr="3922CD40">
              <w:rPr>
                <w:rFonts w:cs="Calibri Light"/>
                <w:sz w:val="20"/>
                <w:szCs w:val="20"/>
              </w:rPr>
              <w:t xml:space="preserve"> promptly to ad hoc cleaning requests or emergencies as directed by the Housekeeping Supervisor.</w:t>
            </w:r>
          </w:p>
          <w:p w14:paraId="6F4E1FD1" w14:textId="73D2DAE8" w:rsidR="001D0F3F" w:rsidRPr="00016F5A" w:rsidRDefault="001075D0" w:rsidP="003A22F6">
            <w:pPr>
              <w:spacing w:beforeLines="60" w:before="144" w:afterLines="60" w:after="144"/>
              <w:ind w:left="125"/>
              <w:rPr>
                <w:b/>
                <w:bCs/>
                <w:sz w:val="20"/>
                <w:szCs w:val="20"/>
              </w:rPr>
            </w:pPr>
            <w:r w:rsidRPr="00016F5A">
              <w:rPr>
                <w:b/>
                <w:bCs/>
                <w:sz w:val="20"/>
                <w:szCs w:val="20"/>
              </w:rPr>
              <w:t>Safety</w:t>
            </w:r>
          </w:p>
          <w:p w14:paraId="2BBDC6E8" w14:textId="30B33335" w:rsidR="00016F5A" w:rsidRPr="00016F5A" w:rsidRDefault="00016F5A" w:rsidP="00016F5A">
            <w:pPr>
              <w:pStyle w:val="ListParagraph"/>
              <w:widowControl/>
              <w:numPr>
                <w:ilvl w:val="0"/>
                <w:numId w:val="11"/>
              </w:numPr>
              <w:autoSpaceDE/>
              <w:autoSpaceDN/>
              <w:spacing w:after="40"/>
              <w:ind w:left="603" w:right="322" w:hanging="283"/>
              <w:rPr>
                <w:rFonts w:cs="Calibri Light"/>
                <w:sz w:val="20"/>
                <w:szCs w:val="20"/>
              </w:rPr>
            </w:pPr>
            <w:r w:rsidRPr="3922CD40">
              <w:rPr>
                <w:rFonts w:cs="Calibri Light"/>
                <w:sz w:val="20"/>
                <w:szCs w:val="20"/>
              </w:rPr>
              <w:t>Support and action the framework for onboarding and ongoing development for team to ensure safe practices and quality outcomes. This includes but is not limited to:</w:t>
            </w:r>
          </w:p>
          <w:p w14:paraId="2A847977" w14:textId="77777777" w:rsidR="00016F5A" w:rsidRPr="00016F5A" w:rsidRDefault="00016F5A" w:rsidP="00016F5A">
            <w:pPr>
              <w:pStyle w:val="ListParagraph"/>
              <w:widowControl/>
              <w:numPr>
                <w:ilvl w:val="1"/>
                <w:numId w:val="11"/>
              </w:numPr>
              <w:autoSpaceDE/>
              <w:autoSpaceDN/>
              <w:spacing w:after="40"/>
              <w:ind w:right="322"/>
              <w:rPr>
                <w:rFonts w:cs="Calibri Light"/>
                <w:sz w:val="20"/>
                <w:szCs w:val="20"/>
              </w:rPr>
            </w:pPr>
            <w:r w:rsidRPr="00016F5A">
              <w:rPr>
                <w:rFonts w:cs="Calibri Light"/>
                <w:sz w:val="20"/>
                <w:szCs w:val="20"/>
              </w:rPr>
              <w:t>Safe use of chemicals</w:t>
            </w:r>
          </w:p>
          <w:p w14:paraId="37349323" w14:textId="77777777" w:rsidR="00016F5A" w:rsidRPr="00016F5A" w:rsidRDefault="00016F5A" w:rsidP="00016F5A">
            <w:pPr>
              <w:pStyle w:val="ListParagraph"/>
              <w:widowControl/>
              <w:numPr>
                <w:ilvl w:val="1"/>
                <w:numId w:val="11"/>
              </w:numPr>
              <w:autoSpaceDE/>
              <w:autoSpaceDN/>
              <w:spacing w:after="40"/>
              <w:ind w:right="322"/>
              <w:rPr>
                <w:rFonts w:cs="Calibri Light"/>
                <w:sz w:val="20"/>
                <w:szCs w:val="20"/>
              </w:rPr>
            </w:pPr>
            <w:r w:rsidRPr="00016F5A">
              <w:rPr>
                <w:rFonts w:cs="Calibri Light"/>
                <w:sz w:val="20"/>
                <w:szCs w:val="20"/>
              </w:rPr>
              <w:t>Manual handling</w:t>
            </w:r>
          </w:p>
          <w:p w14:paraId="76FD756F" w14:textId="77777777" w:rsidR="00016F5A" w:rsidRPr="00016F5A" w:rsidRDefault="00016F5A" w:rsidP="00016F5A">
            <w:pPr>
              <w:pStyle w:val="ListParagraph"/>
              <w:widowControl/>
              <w:numPr>
                <w:ilvl w:val="1"/>
                <w:numId w:val="11"/>
              </w:numPr>
              <w:autoSpaceDE/>
              <w:autoSpaceDN/>
              <w:spacing w:after="40"/>
              <w:ind w:right="322"/>
              <w:rPr>
                <w:rFonts w:cs="Calibri Light"/>
                <w:sz w:val="20"/>
                <w:szCs w:val="20"/>
              </w:rPr>
            </w:pPr>
            <w:r w:rsidRPr="00016F5A">
              <w:rPr>
                <w:rFonts w:cs="Calibri Light"/>
                <w:sz w:val="20"/>
                <w:szCs w:val="20"/>
              </w:rPr>
              <w:t>Equipment handling</w:t>
            </w:r>
          </w:p>
          <w:p w14:paraId="748F2DB7" w14:textId="77777777" w:rsidR="00016F5A" w:rsidRPr="00016F5A" w:rsidRDefault="00016F5A" w:rsidP="00016F5A">
            <w:pPr>
              <w:pStyle w:val="ListParagraph"/>
              <w:widowControl/>
              <w:numPr>
                <w:ilvl w:val="0"/>
                <w:numId w:val="11"/>
              </w:numPr>
              <w:autoSpaceDE/>
              <w:autoSpaceDN/>
              <w:spacing w:after="40"/>
              <w:ind w:left="603" w:right="322" w:hanging="283"/>
              <w:rPr>
                <w:rFonts w:cs="Calibri Light"/>
                <w:sz w:val="20"/>
                <w:szCs w:val="20"/>
              </w:rPr>
            </w:pPr>
            <w:r w:rsidRPr="00016F5A">
              <w:rPr>
                <w:rFonts w:cs="Calibri Light"/>
                <w:sz w:val="20"/>
                <w:szCs w:val="20"/>
              </w:rPr>
              <w:t>Maintain up-to-date knowledge of relevant College policies and processes.</w:t>
            </w:r>
          </w:p>
          <w:p w14:paraId="33D9B234" w14:textId="2F421A1F" w:rsidR="00016F5A" w:rsidRDefault="00016F5A" w:rsidP="00016F5A">
            <w:pPr>
              <w:pStyle w:val="ListParagraph"/>
              <w:widowControl/>
              <w:numPr>
                <w:ilvl w:val="0"/>
                <w:numId w:val="11"/>
              </w:numPr>
              <w:autoSpaceDE/>
              <w:autoSpaceDN/>
              <w:spacing w:after="40"/>
              <w:ind w:left="603" w:right="322" w:hanging="283"/>
              <w:rPr>
                <w:rFonts w:cs="Calibri Light"/>
                <w:sz w:val="20"/>
                <w:szCs w:val="20"/>
              </w:rPr>
            </w:pPr>
            <w:r w:rsidRPr="00016F5A">
              <w:rPr>
                <w:rFonts w:cs="Calibri Light"/>
                <w:sz w:val="20"/>
                <w:szCs w:val="20"/>
              </w:rPr>
              <w:t>Report near misses</w:t>
            </w:r>
            <w:r w:rsidR="006308BC">
              <w:rPr>
                <w:rFonts w:cs="Calibri Light"/>
                <w:sz w:val="20"/>
                <w:szCs w:val="20"/>
              </w:rPr>
              <w:t>, hazards</w:t>
            </w:r>
            <w:r w:rsidRPr="00016F5A">
              <w:rPr>
                <w:rFonts w:cs="Calibri Light"/>
                <w:sz w:val="20"/>
                <w:szCs w:val="20"/>
              </w:rPr>
              <w:t xml:space="preserve"> and incidents as soon as reasonably practicable</w:t>
            </w:r>
            <w:r w:rsidR="006308BC">
              <w:rPr>
                <w:rFonts w:cs="Calibri Light"/>
                <w:sz w:val="20"/>
                <w:szCs w:val="20"/>
              </w:rPr>
              <w:t>.</w:t>
            </w:r>
          </w:p>
          <w:p w14:paraId="56B78B9E" w14:textId="77777777" w:rsidR="006308BC" w:rsidRPr="00016F5A" w:rsidRDefault="006308BC" w:rsidP="006308BC">
            <w:pPr>
              <w:pStyle w:val="ListParagraph"/>
              <w:widowControl/>
              <w:autoSpaceDE/>
              <w:autoSpaceDN/>
              <w:spacing w:after="40"/>
              <w:ind w:left="603" w:right="322"/>
              <w:rPr>
                <w:rFonts w:cs="Calibri Light"/>
                <w:sz w:val="20"/>
                <w:szCs w:val="20"/>
              </w:rPr>
            </w:pPr>
          </w:p>
          <w:p w14:paraId="59FBCB94" w14:textId="42125D89" w:rsidR="00016F5A" w:rsidRPr="00BC0295" w:rsidRDefault="00016F5A" w:rsidP="003A22F6">
            <w:pPr>
              <w:spacing w:beforeLines="60" w:before="144" w:afterLines="60" w:after="144"/>
              <w:ind w:left="125"/>
              <w:rPr>
                <w:b/>
                <w:bCs/>
                <w:sz w:val="20"/>
                <w:szCs w:val="20"/>
              </w:rPr>
            </w:pPr>
            <w:r w:rsidRPr="00BC0295">
              <w:rPr>
                <w:b/>
                <w:bCs/>
                <w:sz w:val="20"/>
                <w:szCs w:val="20"/>
              </w:rPr>
              <w:lastRenderedPageBreak/>
              <w:t>General Responsibilities</w:t>
            </w:r>
          </w:p>
          <w:p w14:paraId="0BF08232" w14:textId="77777777" w:rsidR="00BC0295" w:rsidRPr="00BC0295" w:rsidRDefault="00BC0295" w:rsidP="00BC0295">
            <w:pPr>
              <w:pStyle w:val="ListParagraph"/>
              <w:widowControl/>
              <w:numPr>
                <w:ilvl w:val="0"/>
                <w:numId w:val="12"/>
              </w:numPr>
              <w:autoSpaceDE/>
              <w:autoSpaceDN/>
              <w:spacing w:after="40"/>
              <w:ind w:left="817"/>
              <w:contextualSpacing/>
              <w:rPr>
                <w:rFonts w:cs="Calibri Light"/>
                <w:sz w:val="20"/>
                <w:szCs w:val="20"/>
              </w:rPr>
            </w:pPr>
            <w:r w:rsidRPr="00BC0295">
              <w:rPr>
                <w:rFonts w:cs="Calibri Light"/>
                <w:sz w:val="20"/>
                <w:szCs w:val="20"/>
              </w:rPr>
              <w:t xml:space="preserve">Ensure regular inspection of working area so that recommended maintenance, and upgrades are </w:t>
            </w:r>
            <w:proofErr w:type="gramStart"/>
            <w:r w:rsidRPr="00BC0295">
              <w:rPr>
                <w:rFonts w:cs="Calibri Light"/>
                <w:sz w:val="20"/>
                <w:szCs w:val="20"/>
              </w:rPr>
              <w:t>actioned</w:t>
            </w:r>
            <w:proofErr w:type="gramEnd"/>
            <w:r w:rsidRPr="00BC0295">
              <w:rPr>
                <w:rFonts w:cs="Calibri Light"/>
                <w:sz w:val="20"/>
                <w:szCs w:val="20"/>
              </w:rPr>
              <w:t xml:space="preserve"> when needed</w:t>
            </w:r>
          </w:p>
          <w:p w14:paraId="0872F77C" w14:textId="68DDBA0B" w:rsidR="00B63958" w:rsidRDefault="00B63958" w:rsidP="00BC0295">
            <w:pPr>
              <w:pStyle w:val="ListParagraph"/>
              <w:widowControl/>
              <w:numPr>
                <w:ilvl w:val="0"/>
                <w:numId w:val="12"/>
              </w:numPr>
              <w:autoSpaceDE/>
              <w:autoSpaceDN/>
              <w:spacing w:after="40"/>
              <w:ind w:left="817"/>
              <w:contextualSpacing/>
              <w:rPr>
                <w:rFonts w:cs="Calibri Light"/>
                <w:sz w:val="20"/>
                <w:szCs w:val="20"/>
              </w:rPr>
            </w:pPr>
            <w:r w:rsidRPr="00BC0295">
              <w:rPr>
                <w:rFonts w:cs="Calibri Light"/>
                <w:sz w:val="20"/>
                <w:szCs w:val="20"/>
              </w:rPr>
              <w:t>Communicate with supervisors and colleagues to ensure consistent service and task coverage</w:t>
            </w:r>
          </w:p>
          <w:p w14:paraId="601272EB" w14:textId="4B41FB5D" w:rsidR="00BC0295" w:rsidRPr="00B63958" w:rsidRDefault="00BC0295" w:rsidP="00B63958">
            <w:pPr>
              <w:pStyle w:val="ListParagraph"/>
              <w:widowControl/>
              <w:numPr>
                <w:ilvl w:val="0"/>
                <w:numId w:val="12"/>
              </w:numPr>
              <w:autoSpaceDE/>
              <w:autoSpaceDN/>
              <w:spacing w:after="40"/>
              <w:ind w:left="817"/>
              <w:contextualSpacing/>
              <w:rPr>
                <w:rFonts w:cs="Calibri Light"/>
                <w:sz w:val="20"/>
                <w:szCs w:val="20"/>
              </w:rPr>
            </w:pPr>
            <w:r w:rsidRPr="00BC0295">
              <w:rPr>
                <w:rFonts w:cs="Calibri Light"/>
                <w:sz w:val="20"/>
                <w:szCs w:val="20"/>
              </w:rPr>
              <w:t>Maintain security of rooms, buildings and personal propert</w:t>
            </w:r>
            <w:r w:rsidR="00B95781">
              <w:rPr>
                <w:rFonts w:cs="Calibri Light"/>
                <w:sz w:val="20"/>
                <w:szCs w:val="20"/>
              </w:rPr>
              <w:t xml:space="preserve">y.  </w:t>
            </w:r>
            <w:r w:rsidRPr="00B63958">
              <w:rPr>
                <w:rFonts w:cs="Calibri Light"/>
                <w:sz w:val="20"/>
                <w:szCs w:val="20"/>
              </w:rPr>
              <w:t xml:space="preserve">At no time must information </w:t>
            </w:r>
            <w:proofErr w:type="gramStart"/>
            <w:r w:rsidRPr="00B63958">
              <w:rPr>
                <w:rFonts w:cs="Calibri Light"/>
                <w:sz w:val="20"/>
                <w:szCs w:val="20"/>
              </w:rPr>
              <w:t>of</w:t>
            </w:r>
            <w:proofErr w:type="gramEnd"/>
            <w:r w:rsidRPr="00B63958">
              <w:rPr>
                <w:rFonts w:cs="Calibri Light"/>
                <w:sz w:val="20"/>
                <w:szCs w:val="20"/>
              </w:rPr>
              <w:t xml:space="preserve"> a resident (boarding staff or student living on site) be discussed with anyone, other than if relevant report to the Housekeeping Manager.</w:t>
            </w:r>
          </w:p>
          <w:p w14:paraId="3ECF91FD" w14:textId="7F7CA7AC" w:rsidR="00BC0295" w:rsidRPr="00BC0295" w:rsidRDefault="00BC0295" w:rsidP="00BC0295">
            <w:pPr>
              <w:pStyle w:val="ListParagraph"/>
              <w:widowControl/>
              <w:numPr>
                <w:ilvl w:val="0"/>
                <w:numId w:val="12"/>
              </w:numPr>
              <w:autoSpaceDE/>
              <w:autoSpaceDN/>
              <w:spacing w:after="40"/>
              <w:ind w:left="817"/>
              <w:contextualSpacing/>
              <w:rPr>
                <w:rFonts w:cs="Calibri Light"/>
                <w:sz w:val="20"/>
                <w:szCs w:val="20"/>
              </w:rPr>
            </w:pPr>
            <w:r w:rsidRPr="00BC0295">
              <w:rPr>
                <w:rFonts w:cs="Calibri Light"/>
                <w:sz w:val="20"/>
                <w:szCs w:val="20"/>
              </w:rPr>
              <w:t>Demonstrate a collaborative, team-focused approach</w:t>
            </w:r>
          </w:p>
          <w:p w14:paraId="3C2070F9" w14:textId="6C3979C7" w:rsidR="00BC0295" w:rsidRPr="00BC0295" w:rsidRDefault="00BC0295" w:rsidP="00BC0295">
            <w:pPr>
              <w:pStyle w:val="ListParagraph"/>
              <w:widowControl/>
              <w:numPr>
                <w:ilvl w:val="0"/>
                <w:numId w:val="12"/>
              </w:numPr>
              <w:autoSpaceDE/>
              <w:autoSpaceDN/>
              <w:spacing w:after="40"/>
              <w:ind w:left="817"/>
              <w:contextualSpacing/>
              <w:rPr>
                <w:rFonts w:cs="Calibri Light"/>
                <w:sz w:val="20"/>
                <w:szCs w:val="20"/>
              </w:rPr>
            </w:pPr>
            <w:r w:rsidRPr="00BC0295">
              <w:rPr>
                <w:rFonts w:cs="Calibri Light"/>
                <w:sz w:val="20"/>
                <w:szCs w:val="20"/>
              </w:rPr>
              <w:t>Maintain a neat and tidy appearance and wear uniform, as provided by the College</w:t>
            </w:r>
          </w:p>
          <w:p w14:paraId="29362D62" w14:textId="5F4F359A" w:rsidR="00641A4C" w:rsidRPr="00B95781" w:rsidRDefault="00BC0295" w:rsidP="00B95781">
            <w:pPr>
              <w:pStyle w:val="ListParagraph"/>
              <w:widowControl/>
              <w:numPr>
                <w:ilvl w:val="0"/>
                <w:numId w:val="12"/>
              </w:numPr>
              <w:autoSpaceDE/>
              <w:autoSpaceDN/>
              <w:spacing w:after="40"/>
              <w:ind w:left="817"/>
              <w:contextualSpacing/>
              <w:rPr>
                <w:rFonts w:cs="Calibri Light"/>
                <w:sz w:val="20"/>
                <w:szCs w:val="20"/>
              </w:rPr>
            </w:pPr>
            <w:r w:rsidRPr="00BC0295">
              <w:rPr>
                <w:rFonts w:cs="Calibri Light"/>
                <w:sz w:val="20"/>
                <w:szCs w:val="20"/>
              </w:rPr>
              <w:t>Other duties as delegated by Leader and /or Head of College as required</w:t>
            </w:r>
          </w:p>
        </w:tc>
      </w:tr>
      <w:tr w:rsidR="00F53499" w14:paraId="393C4BC8" w14:textId="77777777" w:rsidTr="3922CD40">
        <w:trPr>
          <w:trHeight w:val="1199"/>
        </w:trPr>
        <w:tc>
          <w:tcPr>
            <w:tcW w:w="1980" w:type="dxa"/>
          </w:tcPr>
          <w:p w14:paraId="3EB00A66" w14:textId="77777777" w:rsidR="00F53499" w:rsidRDefault="00F53499" w:rsidP="00F53499">
            <w:pPr>
              <w:pStyle w:val="TableParagraph"/>
              <w:spacing w:beforeLines="60" w:before="144" w:after="60"/>
              <w:ind w:left="108" w:right="357"/>
              <w:rPr>
                <w:rFonts w:ascii="Karma"/>
                <w:b/>
              </w:rPr>
            </w:pPr>
            <w:r>
              <w:rPr>
                <w:rFonts w:ascii="Karma"/>
                <w:b/>
                <w:color w:val="681F2D"/>
                <w:spacing w:val="-2"/>
              </w:rPr>
              <w:lastRenderedPageBreak/>
              <w:t>Selection Criteria</w:t>
            </w:r>
          </w:p>
        </w:tc>
        <w:tc>
          <w:tcPr>
            <w:tcW w:w="7939" w:type="dxa"/>
          </w:tcPr>
          <w:p w14:paraId="028BB1DE" w14:textId="77777777" w:rsidR="00F53499" w:rsidRPr="00FC38D1" w:rsidRDefault="00F53499" w:rsidP="00F53499">
            <w:pPr>
              <w:spacing w:beforeLines="60" w:before="144" w:afterLines="60" w:after="144"/>
              <w:ind w:left="137"/>
              <w:rPr>
                <w:sz w:val="20"/>
                <w:szCs w:val="20"/>
              </w:rPr>
            </w:pPr>
            <w:r w:rsidRPr="00FC38D1">
              <w:rPr>
                <w:sz w:val="20"/>
                <w:szCs w:val="20"/>
              </w:rPr>
              <w:t xml:space="preserve">These selection criteria will form the basis to assess applicants for short-listing and determine the successful candidate.  </w:t>
            </w:r>
          </w:p>
          <w:p w14:paraId="21EF47EF" w14:textId="77777777" w:rsidR="00AC73D5" w:rsidRPr="005A5A91" w:rsidRDefault="00AC73D5" w:rsidP="00AC73D5">
            <w:pPr>
              <w:pStyle w:val="Default"/>
              <w:ind w:left="360"/>
              <w:rPr>
                <w:rFonts w:ascii="Plein" w:hAnsi="Plein"/>
                <w:color w:val="68202E"/>
                <w:sz w:val="20"/>
                <w:szCs w:val="20"/>
              </w:rPr>
            </w:pPr>
            <w:r w:rsidRPr="005A5A91">
              <w:rPr>
                <w:rFonts w:ascii="Plein" w:hAnsi="Plein"/>
                <w:b/>
                <w:bCs/>
                <w:color w:val="68202E"/>
                <w:sz w:val="20"/>
                <w:szCs w:val="20"/>
              </w:rPr>
              <w:t xml:space="preserve">SC1 – Qualifications and Experience </w:t>
            </w:r>
          </w:p>
          <w:p w14:paraId="4077272F" w14:textId="77777777" w:rsidR="00DE1022" w:rsidRDefault="00DE1022" w:rsidP="00DE1022">
            <w:pPr>
              <w:pStyle w:val="Default"/>
              <w:numPr>
                <w:ilvl w:val="0"/>
                <w:numId w:val="13"/>
              </w:numPr>
              <w:tabs>
                <w:tab w:val="left" w:pos="706"/>
              </w:tabs>
              <w:rPr>
                <w:rFonts w:ascii="Plein" w:hAnsi="Plein"/>
                <w:sz w:val="20"/>
                <w:szCs w:val="20"/>
              </w:rPr>
            </w:pPr>
            <w:r>
              <w:rPr>
                <w:rFonts w:ascii="Plein" w:hAnsi="Plein"/>
                <w:sz w:val="20"/>
                <w:szCs w:val="20"/>
              </w:rPr>
              <w:t>Experience and training in a cleaning and/or laundry role</w:t>
            </w:r>
            <w:r w:rsidRPr="008432AC">
              <w:rPr>
                <w:rFonts w:ascii="Plein" w:hAnsi="Plein"/>
                <w:sz w:val="20"/>
                <w:szCs w:val="20"/>
              </w:rPr>
              <w:t xml:space="preserve"> and training</w:t>
            </w:r>
          </w:p>
          <w:p w14:paraId="2BE205BB" w14:textId="77777777" w:rsidR="00DE1022" w:rsidRDefault="00DE1022" w:rsidP="00DE1022">
            <w:pPr>
              <w:pStyle w:val="Default"/>
              <w:numPr>
                <w:ilvl w:val="0"/>
                <w:numId w:val="13"/>
              </w:numPr>
              <w:tabs>
                <w:tab w:val="left" w:pos="706"/>
              </w:tabs>
              <w:rPr>
                <w:rFonts w:ascii="Plein" w:hAnsi="Plein"/>
                <w:sz w:val="20"/>
                <w:szCs w:val="20"/>
              </w:rPr>
            </w:pPr>
            <w:r w:rsidRPr="0037252B">
              <w:rPr>
                <w:rFonts w:ascii="Plein" w:hAnsi="Plein"/>
                <w:sz w:val="20"/>
                <w:szCs w:val="20"/>
              </w:rPr>
              <w:t>A High School Certificate or equivalency</w:t>
            </w:r>
          </w:p>
          <w:p w14:paraId="2DBF3533" w14:textId="1902B1D3" w:rsidR="00AC73D5" w:rsidRPr="00DE1022" w:rsidRDefault="00AC73D5" w:rsidP="00DE1022">
            <w:pPr>
              <w:pStyle w:val="Default"/>
              <w:tabs>
                <w:tab w:val="left" w:pos="706"/>
              </w:tabs>
              <w:ind w:left="720"/>
              <w:rPr>
                <w:rFonts w:ascii="Plein" w:hAnsi="Plein"/>
                <w:sz w:val="20"/>
                <w:szCs w:val="20"/>
              </w:rPr>
            </w:pPr>
          </w:p>
          <w:p w14:paraId="74B2D7F3" w14:textId="6390FB01" w:rsidR="00AC73D5" w:rsidRPr="005A5A91" w:rsidRDefault="00AC73D5" w:rsidP="00AC73D5">
            <w:pPr>
              <w:pStyle w:val="Default"/>
              <w:ind w:left="360"/>
              <w:rPr>
                <w:rFonts w:ascii="Plein" w:hAnsi="Plein"/>
                <w:color w:val="68202E"/>
                <w:sz w:val="20"/>
                <w:szCs w:val="20"/>
              </w:rPr>
            </w:pPr>
            <w:r w:rsidRPr="005A5A91">
              <w:rPr>
                <w:rFonts w:ascii="Plein" w:hAnsi="Plein"/>
                <w:b/>
                <w:bCs/>
                <w:color w:val="68202E"/>
                <w:sz w:val="20"/>
                <w:szCs w:val="20"/>
              </w:rPr>
              <w:t xml:space="preserve">SC2 </w:t>
            </w:r>
            <w:r w:rsidR="00DE1022">
              <w:rPr>
                <w:rFonts w:ascii="Plein" w:hAnsi="Plein"/>
                <w:b/>
                <w:bCs/>
                <w:color w:val="68202E"/>
                <w:sz w:val="20"/>
                <w:szCs w:val="20"/>
              </w:rPr>
              <w:t>–</w:t>
            </w:r>
            <w:r w:rsidRPr="005A5A91">
              <w:rPr>
                <w:rFonts w:ascii="Plein" w:hAnsi="Plein"/>
                <w:b/>
                <w:bCs/>
                <w:color w:val="68202E"/>
                <w:sz w:val="20"/>
                <w:szCs w:val="20"/>
              </w:rPr>
              <w:t xml:space="preserve"> </w:t>
            </w:r>
            <w:r w:rsidR="00DE1022">
              <w:rPr>
                <w:rFonts w:ascii="Plein" w:hAnsi="Plein"/>
                <w:b/>
                <w:bCs/>
                <w:color w:val="68202E"/>
                <w:sz w:val="20"/>
                <w:szCs w:val="20"/>
              </w:rPr>
              <w:t>Technical Skills</w:t>
            </w:r>
          </w:p>
          <w:p w14:paraId="0C13784C" w14:textId="77777777" w:rsidR="00AC73D5" w:rsidRPr="00AC73D5" w:rsidRDefault="00AC73D5" w:rsidP="00DE1022">
            <w:pPr>
              <w:pStyle w:val="Default"/>
              <w:numPr>
                <w:ilvl w:val="0"/>
                <w:numId w:val="13"/>
              </w:numPr>
              <w:rPr>
                <w:rFonts w:ascii="Plein" w:hAnsi="Plein"/>
                <w:sz w:val="20"/>
                <w:szCs w:val="20"/>
              </w:rPr>
            </w:pPr>
            <w:r w:rsidRPr="00AC73D5">
              <w:rPr>
                <w:rFonts w:ascii="Plein" w:hAnsi="Plein"/>
                <w:sz w:val="20"/>
                <w:szCs w:val="20"/>
              </w:rPr>
              <w:t>General cleaning practices and procedures</w:t>
            </w:r>
          </w:p>
          <w:p w14:paraId="61FAA831" w14:textId="77777777" w:rsidR="00AC73D5" w:rsidRPr="00AC73D5" w:rsidRDefault="00AC73D5" w:rsidP="00DE1022">
            <w:pPr>
              <w:pStyle w:val="Default"/>
              <w:numPr>
                <w:ilvl w:val="0"/>
                <w:numId w:val="13"/>
              </w:numPr>
              <w:rPr>
                <w:rFonts w:ascii="Plein" w:hAnsi="Plein"/>
                <w:sz w:val="20"/>
                <w:szCs w:val="20"/>
              </w:rPr>
            </w:pPr>
            <w:r w:rsidRPr="00AC73D5">
              <w:rPr>
                <w:rFonts w:ascii="Plein" w:hAnsi="Plein"/>
                <w:sz w:val="20"/>
                <w:szCs w:val="20"/>
              </w:rPr>
              <w:t>Safe handling and use of cleaning chemicals, including their purpose (recent chemical training desirable) Operation and maintenance of standard cleaning equipment and how to use them</w:t>
            </w:r>
          </w:p>
          <w:p w14:paraId="68133C8F" w14:textId="77777777" w:rsidR="00AC73D5" w:rsidRPr="00AC73D5" w:rsidRDefault="00AC73D5" w:rsidP="00DE1022">
            <w:pPr>
              <w:pStyle w:val="Default"/>
              <w:numPr>
                <w:ilvl w:val="0"/>
                <w:numId w:val="13"/>
              </w:numPr>
              <w:rPr>
                <w:rFonts w:ascii="Plein" w:hAnsi="Plein"/>
                <w:sz w:val="20"/>
                <w:szCs w:val="20"/>
              </w:rPr>
            </w:pPr>
            <w:r w:rsidRPr="00AC73D5">
              <w:rPr>
                <w:rFonts w:ascii="Plein" w:hAnsi="Plein"/>
                <w:sz w:val="20"/>
                <w:szCs w:val="20"/>
              </w:rPr>
              <w:t>Public Health Sanitation guidelines for universal precautions and infection control</w:t>
            </w:r>
          </w:p>
          <w:p w14:paraId="45073535" w14:textId="77777777" w:rsidR="00AC73D5" w:rsidRPr="00AC73D5" w:rsidRDefault="00AC73D5" w:rsidP="00AC73D5">
            <w:pPr>
              <w:spacing w:after="40"/>
              <w:ind w:right="322"/>
              <w:jc w:val="both"/>
              <w:rPr>
                <w:rFonts w:cs="Calibri Light"/>
                <w:sz w:val="20"/>
                <w:szCs w:val="20"/>
              </w:rPr>
            </w:pPr>
          </w:p>
          <w:p w14:paraId="40910460" w14:textId="77777777" w:rsidR="00AC73D5" w:rsidRPr="005A5A91" w:rsidRDefault="00AC73D5" w:rsidP="00AC73D5">
            <w:pPr>
              <w:pStyle w:val="Default"/>
              <w:ind w:left="360"/>
              <w:rPr>
                <w:rFonts w:ascii="Plein" w:hAnsi="Plein"/>
                <w:color w:val="68202E"/>
                <w:sz w:val="20"/>
                <w:szCs w:val="20"/>
              </w:rPr>
            </w:pPr>
            <w:r w:rsidRPr="005A5A91">
              <w:rPr>
                <w:rFonts w:ascii="Plein" w:hAnsi="Plein"/>
                <w:b/>
                <w:bCs/>
                <w:color w:val="68202E"/>
                <w:sz w:val="20"/>
                <w:szCs w:val="20"/>
              </w:rPr>
              <w:t xml:space="preserve">SC3 - Communication </w:t>
            </w:r>
          </w:p>
          <w:p w14:paraId="1661B3B7" w14:textId="77777777" w:rsidR="00AC73D5" w:rsidRPr="00AC73D5" w:rsidRDefault="00AC73D5" w:rsidP="00DE1022">
            <w:pPr>
              <w:pStyle w:val="Default"/>
              <w:numPr>
                <w:ilvl w:val="0"/>
                <w:numId w:val="13"/>
              </w:numPr>
              <w:rPr>
                <w:rFonts w:ascii="Plein" w:hAnsi="Plein"/>
                <w:sz w:val="20"/>
                <w:szCs w:val="20"/>
              </w:rPr>
            </w:pPr>
            <w:r w:rsidRPr="00AC73D5">
              <w:rPr>
                <w:rFonts w:ascii="Plein" w:hAnsi="Plein"/>
                <w:sz w:val="20"/>
                <w:szCs w:val="20"/>
              </w:rPr>
              <w:t>Must have excellent communication and interpersonal skills necessary to interact with a wide range of people including staff, students and other members within the College community.</w:t>
            </w:r>
          </w:p>
          <w:p w14:paraId="3D3828FB" w14:textId="77777777" w:rsidR="00AC73D5" w:rsidRPr="00AC73D5" w:rsidRDefault="00AC73D5" w:rsidP="00AC73D5">
            <w:pPr>
              <w:pStyle w:val="Default"/>
              <w:rPr>
                <w:rFonts w:ascii="Plein" w:hAnsi="Plein"/>
                <w:sz w:val="20"/>
                <w:szCs w:val="20"/>
              </w:rPr>
            </w:pPr>
          </w:p>
          <w:p w14:paraId="2E88F32F" w14:textId="77777777" w:rsidR="00AC73D5" w:rsidRPr="005A5A91" w:rsidRDefault="00AC73D5" w:rsidP="00AC73D5">
            <w:pPr>
              <w:pStyle w:val="Default"/>
              <w:ind w:left="360"/>
              <w:rPr>
                <w:rFonts w:ascii="Plein" w:hAnsi="Plein"/>
                <w:color w:val="68202E"/>
                <w:sz w:val="20"/>
                <w:szCs w:val="20"/>
              </w:rPr>
            </w:pPr>
            <w:r w:rsidRPr="005A5A91">
              <w:rPr>
                <w:rFonts w:ascii="Plein" w:hAnsi="Plein"/>
                <w:b/>
                <w:bCs/>
                <w:color w:val="68202E"/>
                <w:sz w:val="20"/>
                <w:szCs w:val="20"/>
              </w:rPr>
              <w:t xml:space="preserve">SC4 - Physical Awareness </w:t>
            </w:r>
          </w:p>
          <w:p w14:paraId="4333B42A" w14:textId="637B69C4" w:rsidR="00BC0295" w:rsidRPr="00AC73D5" w:rsidRDefault="00AC73D5" w:rsidP="00DE1022">
            <w:pPr>
              <w:pStyle w:val="Default"/>
              <w:numPr>
                <w:ilvl w:val="0"/>
                <w:numId w:val="13"/>
              </w:numPr>
              <w:rPr>
                <w:rFonts w:ascii="Plein" w:hAnsi="Plein"/>
                <w:sz w:val="20"/>
                <w:szCs w:val="20"/>
              </w:rPr>
            </w:pPr>
            <w:r w:rsidRPr="00AC73D5">
              <w:rPr>
                <w:rFonts w:ascii="Plein" w:hAnsi="Plein"/>
                <w:sz w:val="20"/>
                <w:szCs w:val="20"/>
              </w:rPr>
              <w:t>Physically capable to perform the inherent duties of the role including manual handling tasks, e.g. lifting bags.</w:t>
            </w:r>
          </w:p>
          <w:p w14:paraId="0EA63643" w14:textId="77777777" w:rsidR="00BB03B1" w:rsidRDefault="00BB03B1" w:rsidP="00BB03B1">
            <w:pPr>
              <w:pStyle w:val="Default"/>
              <w:ind w:left="360"/>
              <w:rPr>
                <w:rFonts w:ascii="Plein" w:hAnsi="Plein"/>
                <w:b/>
                <w:bCs/>
                <w:color w:val="68202E"/>
                <w:sz w:val="20"/>
                <w:szCs w:val="20"/>
              </w:rPr>
            </w:pPr>
          </w:p>
          <w:p w14:paraId="1A204A11" w14:textId="0ECAA199" w:rsidR="00F53499" w:rsidRPr="00BB03B1" w:rsidRDefault="00AC73D5" w:rsidP="00BB03B1">
            <w:pPr>
              <w:pStyle w:val="Default"/>
              <w:ind w:left="360"/>
              <w:rPr>
                <w:rFonts w:ascii="Plein" w:hAnsi="Plein"/>
                <w:b/>
                <w:bCs/>
                <w:color w:val="68202E"/>
                <w:sz w:val="20"/>
                <w:szCs w:val="20"/>
              </w:rPr>
            </w:pPr>
            <w:r w:rsidRPr="00BB03B1">
              <w:rPr>
                <w:rFonts w:ascii="Plein" w:hAnsi="Plein"/>
                <w:b/>
                <w:bCs/>
                <w:color w:val="68202E"/>
                <w:sz w:val="20"/>
                <w:szCs w:val="20"/>
              </w:rPr>
              <w:t xml:space="preserve">SC5 – </w:t>
            </w:r>
            <w:r w:rsidR="00F53499" w:rsidRPr="00BB03B1">
              <w:rPr>
                <w:rFonts w:ascii="Plein" w:hAnsi="Plein"/>
                <w:b/>
                <w:bCs/>
                <w:color w:val="68202E"/>
                <w:sz w:val="20"/>
                <w:szCs w:val="20"/>
              </w:rPr>
              <w:t>Personal capabilities</w:t>
            </w:r>
          </w:p>
          <w:p w14:paraId="63C63DD3" w14:textId="198868C1" w:rsidR="00F53499" w:rsidRPr="00BB03B1" w:rsidRDefault="00F53499" w:rsidP="00DE1022">
            <w:pPr>
              <w:pStyle w:val="Default"/>
              <w:numPr>
                <w:ilvl w:val="0"/>
                <w:numId w:val="13"/>
              </w:numPr>
              <w:rPr>
                <w:rFonts w:ascii="Plein" w:hAnsi="Plein"/>
                <w:sz w:val="20"/>
                <w:szCs w:val="20"/>
              </w:rPr>
            </w:pPr>
            <w:r w:rsidRPr="00BB03B1">
              <w:rPr>
                <w:rFonts w:ascii="Plein" w:hAnsi="Plein"/>
                <w:sz w:val="20"/>
                <w:szCs w:val="20"/>
              </w:rPr>
              <w:t>Demonstrated ability to exemplify care, dignity, and respect, delivered through high personal accountability for professional workplace conduct.</w:t>
            </w:r>
          </w:p>
          <w:p w14:paraId="473EA4B7" w14:textId="208879E6" w:rsidR="00F53499" w:rsidRDefault="00F53499" w:rsidP="00DE1022">
            <w:pPr>
              <w:pStyle w:val="Default"/>
              <w:numPr>
                <w:ilvl w:val="0"/>
                <w:numId w:val="13"/>
              </w:numPr>
              <w:rPr>
                <w:rFonts w:ascii="Plein" w:hAnsi="Plein"/>
                <w:sz w:val="20"/>
                <w:szCs w:val="20"/>
              </w:rPr>
            </w:pPr>
            <w:r w:rsidRPr="00BB03B1">
              <w:rPr>
                <w:rFonts w:ascii="Plein" w:hAnsi="Plein"/>
                <w:sz w:val="20"/>
                <w:szCs w:val="20"/>
              </w:rPr>
              <w:t>Demonstrated commitment to reach their own potential (Plus Ultra) and in manner that aligns with the College’s strategic and operational objectives and values.</w:t>
            </w:r>
          </w:p>
          <w:p w14:paraId="02613ACF" w14:textId="77777777" w:rsidR="00BB03B1" w:rsidRPr="00BB03B1" w:rsidRDefault="00BB03B1" w:rsidP="00BB03B1">
            <w:pPr>
              <w:pStyle w:val="Default"/>
              <w:ind w:left="720"/>
              <w:rPr>
                <w:rFonts w:ascii="Plein" w:hAnsi="Plein"/>
                <w:sz w:val="20"/>
                <w:szCs w:val="20"/>
              </w:rPr>
            </w:pPr>
          </w:p>
          <w:p w14:paraId="4941CAE2" w14:textId="02F3D321" w:rsidR="00F53499" w:rsidRPr="00BB03B1" w:rsidRDefault="00AC73D5" w:rsidP="00BB03B1">
            <w:pPr>
              <w:pStyle w:val="Default"/>
              <w:ind w:left="360"/>
              <w:rPr>
                <w:rFonts w:ascii="Plein" w:hAnsi="Plein"/>
                <w:b/>
                <w:bCs/>
                <w:color w:val="68202E"/>
                <w:sz w:val="20"/>
                <w:szCs w:val="20"/>
              </w:rPr>
            </w:pPr>
            <w:r w:rsidRPr="00BB03B1">
              <w:rPr>
                <w:rFonts w:ascii="Plein" w:hAnsi="Plein"/>
                <w:b/>
                <w:bCs/>
                <w:color w:val="68202E"/>
                <w:sz w:val="20"/>
                <w:szCs w:val="20"/>
              </w:rPr>
              <w:t xml:space="preserve">SC6 – </w:t>
            </w:r>
            <w:r w:rsidR="00F53499" w:rsidRPr="00BB03B1">
              <w:rPr>
                <w:rFonts w:ascii="Plein" w:hAnsi="Plein"/>
                <w:b/>
                <w:bCs/>
                <w:color w:val="68202E"/>
                <w:sz w:val="20"/>
                <w:szCs w:val="20"/>
              </w:rPr>
              <w:t>Christian Ethos</w:t>
            </w:r>
          </w:p>
          <w:p w14:paraId="7C112819" w14:textId="180EF184" w:rsidR="00F53499" w:rsidRDefault="00F53499" w:rsidP="00DE1022">
            <w:pPr>
              <w:pStyle w:val="TableParagraph"/>
              <w:numPr>
                <w:ilvl w:val="0"/>
                <w:numId w:val="13"/>
              </w:numPr>
              <w:spacing w:beforeLines="60" w:before="144" w:after="60"/>
              <w:rPr>
                <w:sz w:val="20"/>
                <w:szCs w:val="20"/>
              </w:rPr>
            </w:pPr>
            <w:r w:rsidRPr="00FC38D1">
              <w:rPr>
                <w:bCs/>
                <w:sz w:val="20"/>
                <w:szCs w:val="20"/>
              </w:rPr>
              <w:t>An understanding of, respect and demonstrable support for the College’s Christian ethos</w:t>
            </w:r>
            <w:r w:rsidRPr="00A70CD3">
              <w:rPr>
                <w:bCs/>
              </w:rPr>
              <w:t>.</w:t>
            </w:r>
          </w:p>
        </w:tc>
      </w:tr>
    </w:tbl>
    <w:p w14:paraId="59340581" w14:textId="77777777" w:rsidR="00B75EAE" w:rsidRDefault="00B75EAE">
      <w:pPr>
        <w:pStyle w:val="TableParagraph"/>
        <w:rPr>
          <w:bCs/>
        </w:r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7939"/>
      </w:tblGrid>
      <w:tr w:rsidR="00405141" w:rsidRPr="00405141" w14:paraId="6D5FDE15" w14:textId="77777777" w:rsidTr="354995F1">
        <w:trPr>
          <w:trHeight w:val="357"/>
          <w:tblHeader/>
        </w:trPr>
        <w:tc>
          <w:tcPr>
            <w:tcW w:w="9919" w:type="dxa"/>
            <w:gridSpan w:val="2"/>
            <w:shd w:val="clear" w:color="auto" w:fill="730D28"/>
          </w:tcPr>
          <w:p w14:paraId="3BC41B80" w14:textId="77777777" w:rsidR="006A29E5" w:rsidRPr="00405141" w:rsidRDefault="003E376C" w:rsidP="00FC38D1">
            <w:pPr>
              <w:pStyle w:val="TableParagraph"/>
              <w:keepNext/>
              <w:spacing w:beforeLines="60" w:before="144" w:after="60"/>
              <w:ind w:left="108"/>
              <w:rPr>
                <w:rFonts w:ascii="Karma"/>
                <w:b/>
                <w:color w:val="FFFFFF" w:themeColor="background1"/>
                <w:spacing w:val="-2"/>
              </w:rPr>
            </w:pPr>
            <w:bookmarkStart w:id="0" w:name="_Hlk213745500"/>
            <w:r w:rsidRPr="00405141">
              <w:rPr>
                <w:rFonts w:ascii="Karma"/>
                <w:b/>
                <w:color w:val="FFFFFF" w:themeColor="background1"/>
                <w:spacing w:val="-2"/>
              </w:rPr>
              <w:lastRenderedPageBreak/>
              <w:t>Job</w:t>
            </w:r>
            <w:r w:rsidR="00405141" w:rsidRPr="00405141">
              <w:rPr>
                <w:rFonts w:ascii="Karma"/>
                <w:b/>
                <w:color w:val="FFFFFF" w:themeColor="background1"/>
                <w:spacing w:val="-2"/>
              </w:rPr>
              <w:t xml:space="preserve"> Details</w:t>
            </w:r>
          </w:p>
        </w:tc>
      </w:tr>
      <w:tr w:rsidR="00B75EAE" w14:paraId="12D19A8D" w14:textId="77777777" w:rsidTr="354995F1">
        <w:trPr>
          <w:trHeight w:val="357"/>
        </w:trPr>
        <w:tc>
          <w:tcPr>
            <w:tcW w:w="1980" w:type="dxa"/>
          </w:tcPr>
          <w:p w14:paraId="11D7AAA4" w14:textId="77777777" w:rsidR="00B75EAE" w:rsidRPr="00EA4CC8" w:rsidRDefault="00EE5E52" w:rsidP="00FC38D1">
            <w:pPr>
              <w:pStyle w:val="TableParagraph"/>
              <w:keepNext/>
              <w:spacing w:beforeLines="60" w:before="144" w:after="60"/>
              <w:ind w:left="108"/>
              <w:rPr>
                <w:rFonts w:ascii="Karma"/>
                <w:b/>
                <w:color w:val="681F2D"/>
                <w:spacing w:val="-2"/>
              </w:rPr>
            </w:pPr>
            <w:r w:rsidRPr="00EA4CC8">
              <w:rPr>
                <w:rFonts w:ascii="Karma"/>
                <w:b/>
                <w:color w:val="681F2D"/>
                <w:spacing w:val="-2"/>
              </w:rPr>
              <w:t xml:space="preserve">Position </w:t>
            </w:r>
            <w:r>
              <w:rPr>
                <w:rFonts w:ascii="Karma"/>
                <w:b/>
                <w:color w:val="681F2D"/>
                <w:spacing w:val="-2"/>
              </w:rPr>
              <w:t>Status</w:t>
            </w:r>
          </w:p>
        </w:tc>
        <w:tc>
          <w:tcPr>
            <w:tcW w:w="7939" w:type="dxa"/>
          </w:tcPr>
          <w:p w14:paraId="19BA1558" w14:textId="7B238F88" w:rsidR="00B75EAE" w:rsidRPr="00FC38D1" w:rsidRDefault="00AC73D5" w:rsidP="00FC38D1">
            <w:pPr>
              <w:pStyle w:val="TableParagraph"/>
              <w:keepNext/>
              <w:spacing w:beforeLines="60" w:before="144" w:after="60"/>
              <w:rPr>
                <w:sz w:val="20"/>
                <w:szCs w:val="20"/>
              </w:rPr>
            </w:pPr>
            <w:r>
              <w:rPr>
                <w:sz w:val="20"/>
                <w:szCs w:val="20"/>
              </w:rPr>
              <w:t>Permanent</w:t>
            </w:r>
            <w:r w:rsidR="00F255E2">
              <w:rPr>
                <w:sz w:val="20"/>
                <w:szCs w:val="20"/>
              </w:rPr>
              <w:t xml:space="preserve"> Part Time/Term Time</w:t>
            </w:r>
            <w:r>
              <w:rPr>
                <w:sz w:val="20"/>
                <w:szCs w:val="20"/>
              </w:rPr>
              <w:t>/Casual</w:t>
            </w:r>
          </w:p>
        </w:tc>
      </w:tr>
      <w:tr w:rsidR="00B75EAE" w14:paraId="3A0904F2" w14:textId="77777777" w:rsidTr="354995F1">
        <w:trPr>
          <w:trHeight w:val="359"/>
        </w:trPr>
        <w:tc>
          <w:tcPr>
            <w:tcW w:w="1980" w:type="dxa"/>
          </w:tcPr>
          <w:p w14:paraId="0E22D4F0" w14:textId="77777777" w:rsidR="00B75EAE" w:rsidRPr="00EA4CC8" w:rsidRDefault="00EE5E52" w:rsidP="00FC38D1">
            <w:pPr>
              <w:pStyle w:val="TableParagraph"/>
              <w:keepNext/>
              <w:spacing w:beforeLines="60" w:before="144" w:after="60"/>
              <w:ind w:left="108"/>
              <w:rPr>
                <w:rFonts w:ascii="Karma"/>
                <w:b/>
                <w:color w:val="681F2D"/>
                <w:spacing w:val="-2"/>
              </w:rPr>
            </w:pPr>
            <w:r w:rsidRPr="00EA4CC8">
              <w:rPr>
                <w:rFonts w:ascii="Karma"/>
                <w:b/>
                <w:color w:val="681F2D"/>
                <w:spacing w:val="-2"/>
              </w:rPr>
              <w:t>Hours of Duty</w:t>
            </w:r>
          </w:p>
        </w:tc>
        <w:tc>
          <w:tcPr>
            <w:tcW w:w="7939" w:type="dxa"/>
          </w:tcPr>
          <w:p w14:paraId="2C60AF24" w14:textId="02354615" w:rsidR="00F255E2" w:rsidRDefault="002A5B9D" w:rsidP="00F255E2">
            <w:pPr>
              <w:keepNext/>
              <w:spacing w:beforeLines="60" w:before="144" w:after="60"/>
              <w:ind w:left="137"/>
              <w:rPr>
                <w:sz w:val="20"/>
                <w:szCs w:val="20"/>
              </w:rPr>
            </w:pPr>
            <w:r>
              <w:rPr>
                <w:sz w:val="20"/>
                <w:szCs w:val="20"/>
              </w:rPr>
              <w:t xml:space="preserve">Typical </w:t>
            </w:r>
            <w:proofErr w:type="gramStart"/>
            <w:r>
              <w:rPr>
                <w:sz w:val="20"/>
                <w:szCs w:val="20"/>
              </w:rPr>
              <w:t>rostered</w:t>
            </w:r>
            <w:proofErr w:type="gramEnd"/>
            <w:r>
              <w:rPr>
                <w:sz w:val="20"/>
                <w:szCs w:val="20"/>
              </w:rPr>
              <w:t xml:space="preserve"> hours may be:</w:t>
            </w:r>
          </w:p>
          <w:p w14:paraId="76A3B606" w14:textId="77777777" w:rsidR="00F255E2" w:rsidRDefault="00F255E2" w:rsidP="00F255E2">
            <w:pPr>
              <w:keepNext/>
              <w:spacing w:beforeLines="60" w:before="144" w:after="60"/>
              <w:ind w:left="137"/>
              <w:rPr>
                <w:sz w:val="20"/>
                <w:szCs w:val="20"/>
              </w:rPr>
            </w:pPr>
            <w:r>
              <w:rPr>
                <w:sz w:val="20"/>
                <w:szCs w:val="20"/>
              </w:rPr>
              <w:t xml:space="preserve">Shift 1: 4 </w:t>
            </w:r>
            <w:r w:rsidR="00D2061A">
              <w:rPr>
                <w:sz w:val="20"/>
                <w:szCs w:val="20"/>
              </w:rPr>
              <w:t>AM – 8 AM, 20 hours per week</w:t>
            </w:r>
          </w:p>
          <w:p w14:paraId="0BEA63F2" w14:textId="72FF02F5" w:rsidR="00D2061A" w:rsidRPr="00F255E2" w:rsidRDefault="00D2061A" w:rsidP="00F255E2">
            <w:pPr>
              <w:keepNext/>
              <w:spacing w:beforeLines="60" w:before="144" w:after="60"/>
              <w:ind w:left="137"/>
              <w:rPr>
                <w:sz w:val="20"/>
                <w:szCs w:val="20"/>
              </w:rPr>
            </w:pPr>
            <w:r>
              <w:rPr>
                <w:sz w:val="20"/>
                <w:szCs w:val="20"/>
              </w:rPr>
              <w:t>Shi</w:t>
            </w:r>
            <w:r w:rsidR="00722FB8">
              <w:rPr>
                <w:sz w:val="20"/>
                <w:szCs w:val="20"/>
              </w:rPr>
              <w:t>f</w:t>
            </w:r>
            <w:r>
              <w:rPr>
                <w:sz w:val="20"/>
                <w:szCs w:val="20"/>
              </w:rPr>
              <w:t>t 2: 4 AM – 11 AM, 35 hours per week</w:t>
            </w:r>
          </w:p>
        </w:tc>
      </w:tr>
      <w:tr w:rsidR="00B75EAE" w14:paraId="7FBE5095" w14:textId="77777777" w:rsidTr="354995F1">
        <w:trPr>
          <w:trHeight w:val="357"/>
        </w:trPr>
        <w:tc>
          <w:tcPr>
            <w:tcW w:w="1980" w:type="dxa"/>
          </w:tcPr>
          <w:p w14:paraId="070F7D14" w14:textId="77777777" w:rsidR="00B75EAE" w:rsidRPr="00EA4CC8" w:rsidRDefault="00EE5E52" w:rsidP="00EA4CC8">
            <w:pPr>
              <w:pStyle w:val="TableParagraph"/>
              <w:spacing w:beforeLines="60" w:before="144" w:after="60"/>
              <w:ind w:left="108"/>
              <w:rPr>
                <w:rFonts w:ascii="Karma"/>
                <w:b/>
                <w:color w:val="681F2D"/>
                <w:spacing w:val="-2"/>
              </w:rPr>
            </w:pPr>
            <w:r>
              <w:rPr>
                <w:rFonts w:ascii="Karma"/>
                <w:b/>
                <w:color w:val="681F2D"/>
                <w:spacing w:val="-2"/>
              </w:rPr>
              <w:t>Classification</w:t>
            </w:r>
          </w:p>
        </w:tc>
        <w:tc>
          <w:tcPr>
            <w:tcW w:w="7939" w:type="dxa"/>
          </w:tcPr>
          <w:p w14:paraId="783E0E7A" w14:textId="7C9B63C7" w:rsidR="00B75EAE" w:rsidRPr="00FC38D1" w:rsidRDefault="00D2061A" w:rsidP="00A7222D">
            <w:pPr>
              <w:spacing w:beforeLines="60" w:before="144" w:after="60"/>
              <w:ind w:left="107"/>
              <w:rPr>
                <w:bCs/>
                <w:sz w:val="20"/>
                <w:szCs w:val="20"/>
              </w:rPr>
            </w:pPr>
            <w:r>
              <w:rPr>
                <w:bCs/>
                <w:sz w:val="20"/>
                <w:szCs w:val="20"/>
              </w:rPr>
              <w:t>Schedule 11</w:t>
            </w:r>
            <w:r w:rsidR="00C32B96">
              <w:rPr>
                <w:bCs/>
                <w:sz w:val="20"/>
                <w:szCs w:val="20"/>
              </w:rPr>
              <w:t xml:space="preserve"> - Level 1(a)</w:t>
            </w:r>
          </w:p>
        </w:tc>
      </w:tr>
      <w:tr w:rsidR="00B75EAE" w14:paraId="473DA38E" w14:textId="77777777" w:rsidTr="354995F1">
        <w:trPr>
          <w:trHeight w:val="1041"/>
        </w:trPr>
        <w:tc>
          <w:tcPr>
            <w:tcW w:w="1980" w:type="dxa"/>
          </w:tcPr>
          <w:p w14:paraId="4326647B" w14:textId="77777777" w:rsidR="00B75EAE" w:rsidRPr="00EA4CC8" w:rsidRDefault="00EE5E52" w:rsidP="00EA4CC8">
            <w:pPr>
              <w:pStyle w:val="TableParagraph"/>
              <w:spacing w:beforeLines="60" w:before="144" w:after="60"/>
              <w:ind w:left="108"/>
              <w:rPr>
                <w:rFonts w:ascii="Karma"/>
                <w:b/>
                <w:color w:val="681F2D"/>
                <w:spacing w:val="-2"/>
              </w:rPr>
            </w:pPr>
            <w:r w:rsidRPr="00EA4CC8">
              <w:rPr>
                <w:rFonts w:ascii="Karma"/>
                <w:b/>
                <w:color w:val="681F2D"/>
                <w:spacing w:val="-2"/>
              </w:rPr>
              <w:t xml:space="preserve">Annual </w:t>
            </w:r>
            <w:r w:rsidR="007D54DE">
              <w:rPr>
                <w:rFonts w:ascii="Karma"/>
                <w:b/>
                <w:color w:val="681F2D"/>
                <w:spacing w:val="-2"/>
              </w:rPr>
              <w:t>S</w:t>
            </w:r>
            <w:r>
              <w:rPr>
                <w:rFonts w:ascii="Karma"/>
                <w:b/>
                <w:color w:val="681F2D"/>
                <w:spacing w:val="-2"/>
              </w:rPr>
              <w:t>alary</w:t>
            </w:r>
          </w:p>
        </w:tc>
        <w:tc>
          <w:tcPr>
            <w:tcW w:w="7939" w:type="dxa"/>
          </w:tcPr>
          <w:p w14:paraId="32E9A25E" w14:textId="776ED596" w:rsidR="00B75EAE" w:rsidRPr="00FC38D1" w:rsidRDefault="00481B13" w:rsidP="00A7222D">
            <w:pPr>
              <w:pStyle w:val="TableParagraph"/>
              <w:spacing w:beforeLines="60" w:before="144" w:after="60"/>
              <w:rPr>
                <w:sz w:val="20"/>
                <w:szCs w:val="20"/>
              </w:rPr>
            </w:pPr>
            <w:r>
              <w:rPr>
                <w:sz w:val="20"/>
                <w:szCs w:val="20"/>
              </w:rPr>
              <w:t>$6</w:t>
            </w:r>
            <w:r w:rsidR="6F366FCF" w:rsidRPr="354995F1">
              <w:rPr>
                <w:sz w:val="20"/>
                <w:szCs w:val="20"/>
              </w:rPr>
              <w:t>5</w:t>
            </w:r>
            <w:r w:rsidRPr="354995F1">
              <w:rPr>
                <w:sz w:val="20"/>
                <w:szCs w:val="20"/>
              </w:rPr>
              <w:t>,</w:t>
            </w:r>
            <w:r w:rsidR="2DD473EE" w:rsidRPr="354995F1">
              <w:rPr>
                <w:sz w:val="20"/>
                <w:szCs w:val="20"/>
              </w:rPr>
              <w:t>0</w:t>
            </w:r>
            <w:r w:rsidR="009832F0" w:rsidRPr="354995F1">
              <w:rPr>
                <w:sz w:val="20"/>
                <w:szCs w:val="20"/>
              </w:rPr>
              <w:t>9</w:t>
            </w:r>
            <w:r w:rsidR="41879D45" w:rsidRPr="354995F1">
              <w:rPr>
                <w:sz w:val="20"/>
                <w:szCs w:val="20"/>
              </w:rPr>
              <w:t>2</w:t>
            </w:r>
            <w:r w:rsidR="009832F0" w:rsidRPr="354995F1">
              <w:rPr>
                <w:sz w:val="20"/>
                <w:szCs w:val="20"/>
              </w:rPr>
              <w:t xml:space="preserve"> </w:t>
            </w:r>
            <w:r w:rsidR="16FD271E" w:rsidRPr="354995F1">
              <w:rPr>
                <w:sz w:val="20"/>
                <w:szCs w:val="20"/>
              </w:rPr>
              <w:t xml:space="preserve">per annum </w:t>
            </w:r>
          </w:p>
          <w:p w14:paraId="4806C844" w14:textId="77777777" w:rsidR="00B75EAE" w:rsidRPr="00FC38D1" w:rsidRDefault="00EE5E52" w:rsidP="00A7222D">
            <w:pPr>
              <w:pStyle w:val="TableParagraph"/>
              <w:spacing w:beforeLines="60" w:before="144" w:after="60" w:line="260" w:lineRule="exact"/>
              <w:rPr>
                <w:i/>
                <w:sz w:val="20"/>
                <w:szCs w:val="20"/>
              </w:rPr>
            </w:pPr>
            <w:r w:rsidRPr="00FC38D1">
              <w:rPr>
                <w:b/>
                <w:sz w:val="20"/>
                <w:szCs w:val="20"/>
              </w:rPr>
              <w:t>Terms</w:t>
            </w:r>
            <w:r w:rsidRPr="00FC38D1">
              <w:rPr>
                <w:b/>
                <w:spacing w:val="-9"/>
                <w:sz w:val="20"/>
                <w:szCs w:val="20"/>
              </w:rPr>
              <w:t xml:space="preserve"> </w:t>
            </w:r>
            <w:r w:rsidRPr="00FC38D1">
              <w:rPr>
                <w:b/>
                <w:sz w:val="20"/>
                <w:szCs w:val="20"/>
              </w:rPr>
              <w:t>and</w:t>
            </w:r>
            <w:r w:rsidRPr="00FC38D1">
              <w:rPr>
                <w:b/>
                <w:spacing w:val="-9"/>
                <w:sz w:val="20"/>
                <w:szCs w:val="20"/>
              </w:rPr>
              <w:t xml:space="preserve"> </w:t>
            </w:r>
            <w:r w:rsidRPr="00FC38D1">
              <w:rPr>
                <w:b/>
                <w:sz w:val="20"/>
                <w:szCs w:val="20"/>
              </w:rPr>
              <w:t>Conditions</w:t>
            </w:r>
            <w:r w:rsidRPr="00FC38D1">
              <w:rPr>
                <w:b/>
                <w:spacing w:val="-9"/>
                <w:sz w:val="20"/>
                <w:szCs w:val="20"/>
              </w:rPr>
              <w:t xml:space="preserve"> </w:t>
            </w:r>
            <w:r w:rsidRPr="00FC38D1">
              <w:rPr>
                <w:b/>
                <w:sz w:val="20"/>
                <w:szCs w:val="20"/>
              </w:rPr>
              <w:t>–</w:t>
            </w:r>
            <w:r w:rsidRPr="00FC38D1">
              <w:rPr>
                <w:b/>
                <w:spacing w:val="-9"/>
                <w:sz w:val="20"/>
                <w:szCs w:val="20"/>
              </w:rPr>
              <w:t xml:space="preserve"> </w:t>
            </w:r>
            <w:r w:rsidRPr="00FC38D1">
              <w:rPr>
                <w:sz w:val="20"/>
                <w:szCs w:val="20"/>
              </w:rPr>
              <w:t>Please</w:t>
            </w:r>
            <w:r w:rsidRPr="00FC38D1">
              <w:rPr>
                <w:spacing w:val="-10"/>
                <w:sz w:val="20"/>
                <w:szCs w:val="20"/>
              </w:rPr>
              <w:t xml:space="preserve"> </w:t>
            </w:r>
            <w:r w:rsidRPr="00FC38D1">
              <w:rPr>
                <w:sz w:val="20"/>
                <w:szCs w:val="20"/>
              </w:rPr>
              <w:t>refer</w:t>
            </w:r>
            <w:r w:rsidRPr="00FC38D1">
              <w:rPr>
                <w:spacing w:val="-11"/>
                <w:sz w:val="20"/>
                <w:szCs w:val="20"/>
              </w:rPr>
              <w:t xml:space="preserve"> </w:t>
            </w:r>
            <w:r w:rsidRPr="00FC38D1">
              <w:rPr>
                <w:sz w:val="20"/>
                <w:szCs w:val="20"/>
              </w:rPr>
              <w:t>to</w:t>
            </w:r>
            <w:r w:rsidRPr="00FC38D1">
              <w:rPr>
                <w:spacing w:val="-10"/>
                <w:sz w:val="20"/>
                <w:szCs w:val="20"/>
              </w:rPr>
              <w:t xml:space="preserve"> </w:t>
            </w:r>
            <w:r w:rsidRPr="00FC38D1">
              <w:rPr>
                <w:sz w:val="20"/>
                <w:szCs w:val="20"/>
              </w:rPr>
              <w:t>the</w:t>
            </w:r>
            <w:r w:rsidRPr="00FC38D1">
              <w:rPr>
                <w:spacing w:val="-10"/>
                <w:sz w:val="20"/>
                <w:szCs w:val="20"/>
              </w:rPr>
              <w:t xml:space="preserve"> </w:t>
            </w:r>
            <w:r w:rsidRPr="00FC38D1">
              <w:rPr>
                <w:sz w:val="20"/>
                <w:szCs w:val="20"/>
              </w:rPr>
              <w:t>Employment</w:t>
            </w:r>
            <w:r w:rsidRPr="00FC38D1">
              <w:rPr>
                <w:spacing w:val="-12"/>
                <w:sz w:val="20"/>
                <w:szCs w:val="20"/>
              </w:rPr>
              <w:t xml:space="preserve"> </w:t>
            </w:r>
            <w:r w:rsidRPr="00FC38D1">
              <w:rPr>
                <w:sz w:val="20"/>
                <w:szCs w:val="20"/>
              </w:rPr>
              <w:t>Contract,</w:t>
            </w:r>
            <w:r w:rsidRPr="00FC38D1">
              <w:rPr>
                <w:spacing w:val="-11"/>
                <w:sz w:val="20"/>
                <w:szCs w:val="20"/>
              </w:rPr>
              <w:t xml:space="preserve"> </w:t>
            </w:r>
            <w:r w:rsidRPr="00FC38D1">
              <w:rPr>
                <w:sz w:val="20"/>
                <w:szCs w:val="20"/>
              </w:rPr>
              <w:t>which</w:t>
            </w:r>
            <w:r w:rsidRPr="00FC38D1">
              <w:rPr>
                <w:spacing w:val="-10"/>
                <w:sz w:val="20"/>
                <w:szCs w:val="20"/>
              </w:rPr>
              <w:t xml:space="preserve"> </w:t>
            </w:r>
            <w:r w:rsidRPr="00FC38D1">
              <w:rPr>
                <w:sz w:val="20"/>
                <w:szCs w:val="20"/>
              </w:rPr>
              <w:t>may</w:t>
            </w:r>
            <w:r w:rsidRPr="00FC38D1">
              <w:rPr>
                <w:spacing w:val="-11"/>
                <w:sz w:val="20"/>
                <w:szCs w:val="20"/>
              </w:rPr>
              <w:t xml:space="preserve"> </w:t>
            </w:r>
            <w:r w:rsidRPr="00FC38D1">
              <w:rPr>
                <w:sz w:val="20"/>
                <w:szCs w:val="20"/>
              </w:rPr>
              <w:t>or</w:t>
            </w:r>
            <w:r w:rsidRPr="00FC38D1">
              <w:rPr>
                <w:spacing w:val="-10"/>
                <w:sz w:val="20"/>
                <w:szCs w:val="20"/>
              </w:rPr>
              <w:t xml:space="preserve"> </w:t>
            </w:r>
            <w:r w:rsidRPr="00FC38D1">
              <w:rPr>
                <w:sz w:val="20"/>
                <w:szCs w:val="20"/>
              </w:rPr>
              <w:t>may</w:t>
            </w:r>
            <w:r w:rsidRPr="00FC38D1">
              <w:rPr>
                <w:spacing w:val="-11"/>
                <w:sz w:val="20"/>
                <w:szCs w:val="20"/>
              </w:rPr>
              <w:t xml:space="preserve"> </w:t>
            </w:r>
            <w:r w:rsidRPr="00FC38D1">
              <w:rPr>
                <w:sz w:val="20"/>
                <w:szCs w:val="20"/>
              </w:rPr>
              <w:t xml:space="preserve">not include reference to the </w:t>
            </w:r>
            <w:hyperlink r:id="rId10">
              <w:r w:rsidR="00B75EAE" w:rsidRPr="00FC38D1">
                <w:rPr>
                  <w:i/>
                  <w:color w:val="0000FF"/>
                  <w:sz w:val="20"/>
                  <w:szCs w:val="20"/>
                  <w:u w:val="single" w:color="0000FF"/>
                </w:rPr>
                <w:t>Queensland Lutheran Schools Single Enterprise Agreement 2024.</w:t>
              </w:r>
            </w:hyperlink>
          </w:p>
        </w:tc>
      </w:tr>
      <w:tr w:rsidR="00B75EAE" w14:paraId="06D0A7C4" w14:textId="77777777" w:rsidTr="354995F1">
        <w:trPr>
          <w:trHeight w:val="520"/>
        </w:trPr>
        <w:tc>
          <w:tcPr>
            <w:tcW w:w="1980" w:type="dxa"/>
          </w:tcPr>
          <w:p w14:paraId="22B86A09" w14:textId="77777777" w:rsidR="00B75EAE" w:rsidRPr="00EA4CC8" w:rsidRDefault="00EE5E52" w:rsidP="00EA4CC8">
            <w:pPr>
              <w:pStyle w:val="TableParagraph"/>
              <w:spacing w:beforeLines="60" w:before="144" w:after="60"/>
              <w:ind w:left="108"/>
              <w:rPr>
                <w:rFonts w:ascii="Karma"/>
                <w:b/>
                <w:color w:val="681F2D"/>
                <w:spacing w:val="-2"/>
              </w:rPr>
            </w:pPr>
            <w:r>
              <w:rPr>
                <w:rFonts w:ascii="Karma"/>
                <w:b/>
                <w:color w:val="681F2D"/>
                <w:spacing w:val="-2"/>
              </w:rPr>
              <w:t>Superannuation</w:t>
            </w:r>
          </w:p>
        </w:tc>
        <w:tc>
          <w:tcPr>
            <w:tcW w:w="7939" w:type="dxa"/>
          </w:tcPr>
          <w:p w14:paraId="17C8A0E1" w14:textId="77777777" w:rsidR="00B75EAE" w:rsidRPr="00FC38D1" w:rsidRDefault="00EE5E52" w:rsidP="00A7222D">
            <w:pPr>
              <w:pStyle w:val="TableParagraph"/>
              <w:spacing w:beforeLines="60" w:before="144" w:after="60"/>
              <w:rPr>
                <w:sz w:val="20"/>
                <w:szCs w:val="20"/>
              </w:rPr>
            </w:pPr>
            <w:r w:rsidRPr="00FC38D1">
              <w:rPr>
                <w:sz w:val="20"/>
                <w:szCs w:val="20"/>
              </w:rPr>
              <w:t>12.75%</w:t>
            </w:r>
            <w:r w:rsidRPr="00FC38D1">
              <w:rPr>
                <w:spacing w:val="-8"/>
                <w:sz w:val="20"/>
                <w:szCs w:val="20"/>
              </w:rPr>
              <w:t xml:space="preserve"> </w:t>
            </w:r>
            <w:r w:rsidRPr="00FC38D1">
              <w:rPr>
                <w:sz w:val="20"/>
                <w:szCs w:val="20"/>
              </w:rPr>
              <w:t>employer</w:t>
            </w:r>
            <w:r w:rsidRPr="00FC38D1">
              <w:rPr>
                <w:spacing w:val="-6"/>
                <w:sz w:val="20"/>
                <w:szCs w:val="20"/>
              </w:rPr>
              <w:t xml:space="preserve"> </w:t>
            </w:r>
            <w:r w:rsidRPr="00FC38D1">
              <w:rPr>
                <w:sz w:val="20"/>
                <w:szCs w:val="20"/>
              </w:rPr>
              <w:t>contribution</w:t>
            </w:r>
            <w:r w:rsidRPr="00FC38D1">
              <w:rPr>
                <w:spacing w:val="-7"/>
                <w:sz w:val="20"/>
                <w:szCs w:val="20"/>
              </w:rPr>
              <w:t xml:space="preserve"> </w:t>
            </w:r>
            <w:r w:rsidRPr="00FC38D1">
              <w:rPr>
                <w:sz w:val="20"/>
                <w:szCs w:val="20"/>
              </w:rPr>
              <w:t>from</w:t>
            </w:r>
            <w:r w:rsidRPr="00FC38D1">
              <w:rPr>
                <w:spacing w:val="-6"/>
                <w:sz w:val="20"/>
                <w:szCs w:val="20"/>
              </w:rPr>
              <w:t xml:space="preserve"> </w:t>
            </w:r>
            <w:r w:rsidRPr="00FC38D1">
              <w:rPr>
                <w:sz w:val="20"/>
                <w:szCs w:val="20"/>
              </w:rPr>
              <w:t>1</w:t>
            </w:r>
            <w:r w:rsidRPr="00FC38D1">
              <w:rPr>
                <w:spacing w:val="-5"/>
                <w:sz w:val="20"/>
                <w:szCs w:val="20"/>
              </w:rPr>
              <w:t xml:space="preserve"> </w:t>
            </w:r>
            <w:r w:rsidRPr="00FC38D1">
              <w:rPr>
                <w:sz w:val="20"/>
                <w:szCs w:val="20"/>
              </w:rPr>
              <w:t>July</w:t>
            </w:r>
            <w:r w:rsidRPr="00FC38D1">
              <w:rPr>
                <w:spacing w:val="-6"/>
                <w:sz w:val="20"/>
                <w:szCs w:val="20"/>
              </w:rPr>
              <w:t xml:space="preserve"> </w:t>
            </w:r>
            <w:r w:rsidRPr="00FC38D1">
              <w:rPr>
                <w:spacing w:val="-4"/>
                <w:sz w:val="20"/>
                <w:szCs w:val="20"/>
              </w:rPr>
              <w:t>2025</w:t>
            </w:r>
          </w:p>
        </w:tc>
      </w:tr>
      <w:tr w:rsidR="00B75EAE" w14:paraId="20599F31" w14:textId="77777777" w:rsidTr="354995F1">
        <w:trPr>
          <w:trHeight w:val="674"/>
        </w:trPr>
        <w:tc>
          <w:tcPr>
            <w:tcW w:w="1980" w:type="dxa"/>
          </w:tcPr>
          <w:p w14:paraId="0DC0BD62" w14:textId="77777777" w:rsidR="00B75EAE" w:rsidRPr="00EA4CC8" w:rsidRDefault="00EE5E52" w:rsidP="00EA4CC8">
            <w:pPr>
              <w:pStyle w:val="TableParagraph"/>
              <w:spacing w:beforeLines="60" w:before="144" w:after="60"/>
              <w:ind w:left="108"/>
              <w:rPr>
                <w:rFonts w:ascii="Karma"/>
                <w:b/>
                <w:color w:val="681F2D"/>
                <w:spacing w:val="-2"/>
              </w:rPr>
            </w:pPr>
            <w:r>
              <w:rPr>
                <w:rFonts w:ascii="Karma"/>
                <w:b/>
                <w:color w:val="681F2D"/>
                <w:spacing w:val="-2"/>
              </w:rPr>
              <w:t>Location</w:t>
            </w:r>
          </w:p>
        </w:tc>
        <w:tc>
          <w:tcPr>
            <w:tcW w:w="7939" w:type="dxa"/>
          </w:tcPr>
          <w:p w14:paraId="1FEB48EE" w14:textId="3E167257" w:rsidR="00B75EAE" w:rsidRPr="00D33E47" w:rsidRDefault="00EE5E52" w:rsidP="00D33E47">
            <w:pPr>
              <w:pStyle w:val="TableParagraph"/>
              <w:spacing w:beforeLines="60" w:before="144" w:after="60"/>
              <w:ind w:right="3942"/>
              <w:rPr>
                <w:sz w:val="20"/>
                <w:szCs w:val="20"/>
              </w:rPr>
            </w:pPr>
            <w:r w:rsidRPr="00FC38D1">
              <w:rPr>
                <w:sz w:val="20"/>
                <w:szCs w:val="20"/>
              </w:rPr>
              <w:t>St Peters Lutheran College – Indooroopilly 66</w:t>
            </w:r>
            <w:r w:rsidRPr="00FC38D1">
              <w:rPr>
                <w:spacing w:val="-5"/>
                <w:sz w:val="20"/>
                <w:szCs w:val="20"/>
              </w:rPr>
              <w:t xml:space="preserve"> </w:t>
            </w:r>
            <w:r w:rsidRPr="00FC38D1">
              <w:rPr>
                <w:sz w:val="20"/>
                <w:szCs w:val="20"/>
              </w:rPr>
              <w:t>Harts</w:t>
            </w:r>
            <w:r w:rsidRPr="00FC38D1">
              <w:rPr>
                <w:spacing w:val="-4"/>
                <w:sz w:val="20"/>
                <w:szCs w:val="20"/>
              </w:rPr>
              <w:t xml:space="preserve"> </w:t>
            </w:r>
            <w:r w:rsidRPr="00FC38D1">
              <w:rPr>
                <w:sz w:val="20"/>
                <w:szCs w:val="20"/>
              </w:rPr>
              <w:t>Road,</w:t>
            </w:r>
            <w:r w:rsidRPr="00FC38D1">
              <w:rPr>
                <w:spacing w:val="-6"/>
                <w:sz w:val="20"/>
                <w:szCs w:val="20"/>
              </w:rPr>
              <w:t xml:space="preserve"> </w:t>
            </w:r>
            <w:r w:rsidRPr="00FC38D1">
              <w:rPr>
                <w:sz w:val="20"/>
                <w:szCs w:val="20"/>
              </w:rPr>
              <w:t>INDOOROOPILLY</w:t>
            </w:r>
            <w:r w:rsidRPr="00FC38D1">
              <w:rPr>
                <w:spacing w:val="70"/>
                <w:sz w:val="20"/>
                <w:szCs w:val="20"/>
              </w:rPr>
              <w:t xml:space="preserve"> </w:t>
            </w:r>
            <w:r w:rsidRPr="00FC38D1">
              <w:rPr>
                <w:sz w:val="20"/>
                <w:szCs w:val="20"/>
              </w:rPr>
              <w:t>QLD</w:t>
            </w:r>
            <w:r w:rsidRPr="00FC38D1">
              <w:rPr>
                <w:spacing w:val="68"/>
                <w:sz w:val="20"/>
                <w:szCs w:val="20"/>
              </w:rPr>
              <w:t xml:space="preserve"> </w:t>
            </w:r>
            <w:r w:rsidRPr="00FC38D1">
              <w:rPr>
                <w:sz w:val="20"/>
                <w:szCs w:val="20"/>
              </w:rPr>
              <w:t>406</w:t>
            </w:r>
            <w:r w:rsidR="00D33E47">
              <w:rPr>
                <w:sz w:val="20"/>
                <w:szCs w:val="20"/>
              </w:rPr>
              <w:t>8</w:t>
            </w:r>
          </w:p>
        </w:tc>
      </w:tr>
      <w:tr w:rsidR="007D54DE" w14:paraId="7E09BAFC" w14:textId="77777777" w:rsidTr="354995F1">
        <w:trPr>
          <w:trHeight w:val="1300"/>
        </w:trPr>
        <w:tc>
          <w:tcPr>
            <w:tcW w:w="1980" w:type="dxa"/>
          </w:tcPr>
          <w:p w14:paraId="293CCE47" w14:textId="77777777" w:rsidR="007D54DE" w:rsidRDefault="007D54DE" w:rsidP="007D54DE">
            <w:pPr>
              <w:pStyle w:val="TableParagraph"/>
              <w:spacing w:beforeLines="60" w:before="144" w:after="60"/>
              <w:ind w:left="108"/>
              <w:rPr>
                <w:rFonts w:ascii="Karma"/>
                <w:b/>
                <w:color w:val="681F2D"/>
                <w:spacing w:val="-2"/>
              </w:rPr>
            </w:pPr>
            <w:r>
              <w:rPr>
                <w:rFonts w:ascii="Karma"/>
                <w:b/>
                <w:color w:val="681F2D"/>
                <w:spacing w:val="-2"/>
              </w:rPr>
              <w:t xml:space="preserve">Professional </w:t>
            </w:r>
            <w:proofErr w:type="spellStart"/>
            <w:r>
              <w:rPr>
                <w:rFonts w:ascii="Karma"/>
                <w:b/>
                <w:color w:val="681F2D"/>
                <w:spacing w:val="-2"/>
              </w:rPr>
              <w:t>Behaviours</w:t>
            </w:r>
            <w:proofErr w:type="spellEnd"/>
          </w:p>
        </w:tc>
        <w:tc>
          <w:tcPr>
            <w:tcW w:w="7939" w:type="dxa"/>
          </w:tcPr>
          <w:p w14:paraId="1CC24B78" w14:textId="77777777" w:rsidR="007D54DE" w:rsidRPr="001E7381" w:rsidRDefault="007D54DE" w:rsidP="007D54DE">
            <w:pPr>
              <w:pStyle w:val="TableParagraph"/>
              <w:spacing w:beforeLines="60" w:before="144" w:afterLines="60" w:after="144"/>
              <w:ind w:right="98"/>
              <w:jc w:val="both"/>
              <w:rPr>
                <w:sz w:val="20"/>
                <w:lang w:val="en-AU"/>
              </w:rPr>
            </w:pPr>
            <w:r w:rsidRPr="001E7381">
              <w:rPr>
                <w:sz w:val="20"/>
                <w:lang w:val="en-AU"/>
              </w:rPr>
              <w:t>Applicants are expected to respect and uphold the College’s Mission of “Excellence in Christian Co-Education”, support the Christian ethos of St Peters Lutheran College, and uphold the Code of Conduct and Valuing Safe Communities standards.</w:t>
            </w:r>
          </w:p>
          <w:p w14:paraId="64D5ED9E" w14:textId="77777777" w:rsidR="007D54DE" w:rsidRPr="00FC38D1" w:rsidRDefault="007D54DE" w:rsidP="00D02D1F">
            <w:pPr>
              <w:pStyle w:val="TableParagraph"/>
              <w:spacing w:beforeLines="60" w:before="144" w:afterLines="60" w:after="144"/>
              <w:ind w:right="98"/>
              <w:jc w:val="both"/>
              <w:rPr>
                <w:sz w:val="20"/>
                <w:szCs w:val="20"/>
              </w:rPr>
            </w:pPr>
            <w:r w:rsidRPr="001E7381">
              <w:rPr>
                <w:sz w:val="20"/>
                <w:lang w:val="en-AU"/>
              </w:rPr>
              <w:t>All employees are expected to demonstrate courtesy, co-operation and teamwork with fellow members of staff, and actively and effectively participate in reasonable</w:t>
            </w:r>
            <w:r w:rsidR="00D02D1F">
              <w:rPr>
                <w:sz w:val="20"/>
                <w:lang w:val="en-AU"/>
              </w:rPr>
              <w:t xml:space="preserve"> </w:t>
            </w:r>
            <w:r w:rsidRPr="001E7381">
              <w:rPr>
                <w:sz w:val="20"/>
                <w:lang w:val="en-AU"/>
              </w:rPr>
              <w:t>directions provided.</w:t>
            </w:r>
          </w:p>
        </w:tc>
      </w:tr>
      <w:tr w:rsidR="007D54DE" w14:paraId="705B6C45" w14:textId="77777777" w:rsidTr="354995F1">
        <w:trPr>
          <w:trHeight w:val="1300"/>
        </w:trPr>
        <w:tc>
          <w:tcPr>
            <w:tcW w:w="1980" w:type="dxa"/>
          </w:tcPr>
          <w:p w14:paraId="565747A9" w14:textId="77777777" w:rsidR="007D54DE" w:rsidRDefault="007D54DE" w:rsidP="007D54DE">
            <w:pPr>
              <w:pStyle w:val="TableParagraph"/>
              <w:spacing w:beforeLines="60" w:before="144" w:after="60"/>
              <w:ind w:left="108"/>
              <w:rPr>
                <w:rFonts w:ascii="Karma"/>
                <w:b/>
                <w:color w:val="681F2D"/>
                <w:spacing w:val="-2"/>
              </w:rPr>
            </w:pPr>
            <w:r w:rsidRPr="001E7381">
              <w:rPr>
                <w:rFonts w:ascii="Karma"/>
                <w:b/>
                <w:color w:val="681F2D"/>
                <w:spacing w:val="-2"/>
              </w:rPr>
              <w:t xml:space="preserve">Child </w:t>
            </w:r>
            <w:r>
              <w:rPr>
                <w:rFonts w:ascii="Karma"/>
                <w:b/>
                <w:color w:val="681F2D"/>
                <w:spacing w:val="-2"/>
              </w:rPr>
              <w:t>Protection</w:t>
            </w:r>
          </w:p>
        </w:tc>
        <w:tc>
          <w:tcPr>
            <w:tcW w:w="7939" w:type="dxa"/>
          </w:tcPr>
          <w:p w14:paraId="6D6510CF" w14:textId="77777777" w:rsidR="007D54DE" w:rsidRPr="001E7381" w:rsidRDefault="007D54DE" w:rsidP="007D54DE">
            <w:pPr>
              <w:pStyle w:val="TableParagraph"/>
              <w:spacing w:beforeLines="60" w:before="144" w:afterLines="60" w:after="144"/>
              <w:ind w:right="98"/>
              <w:jc w:val="both"/>
              <w:rPr>
                <w:sz w:val="20"/>
                <w:lang w:val="en-AU"/>
              </w:rPr>
            </w:pPr>
            <w:r w:rsidRPr="001E7381">
              <w:rPr>
                <w:sz w:val="20"/>
                <w:lang w:val="en-AU"/>
              </w:rPr>
              <w:t>All employees of St Peters are required to complete annual Child Safety Training. New employees must complete this training upon commencement, and/or provide certificate of completion from previous workplace.</w:t>
            </w:r>
          </w:p>
          <w:p w14:paraId="5942BD0C" w14:textId="77777777" w:rsidR="007D54DE" w:rsidRPr="001E7381" w:rsidRDefault="007D54DE" w:rsidP="007D54DE">
            <w:pPr>
              <w:pStyle w:val="TableParagraph"/>
              <w:spacing w:beforeLines="60" w:before="144" w:afterLines="60" w:after="144"/>
              <w:ind w:right="98"/>
              <w:jc w:val="both"/>
              <w:rPr>
                <w:sz w:val="20"/>
                <w:lang w:val="en-AU"/>
              </w:rPr>
            </w:pPr>
            <w:r w:rsidRPr="001E7381">
              <w:rPr>
                <w:sz w:val="20"/>
                <w:lang w:val="en-AU"/>
              </w:rPr>
              <w:t>Employees must understand and adhere to the College’s Child Protection Policy and Procedures.</w:t>
            </w:r>
          </w:p>
        </w:tc>
      </w:tr>
      <w:tr w:rsidR="007D54DE" w14:paraId="47F39B28" w14:textId="77777777" w:rsidTr="354995F1">
        <w:trPr>
          <w:trHeight w:val="1300"/>
        </w:trPr>
        <w:tc>
          <w:tcPr>
            <w:tcW w:w="1980" w:type="dxa"/>
          </w:tcPr>
          <w:p w14:paraId="7E557704" w14:textId="77777777" w:rsidR="007D54DE" w:rsidRPr="001E7381" w:rsidRDefault="007D54DE" w:rsidP="007D54DE">
            <w:pPr>
              <w:pStyle w:val="TableParagraph"/>
              <w:spacing w:beforeLines="60" w:before="144" w:after="60"/>
              <w:ind w:left="108"/>
              <w:rPr>
                <w:rFonts w:ascii="Karma"/>
                <w:b/>
                <w:color w:val="681F2D"/>
                <w:spacing w:val="-2"/>
              </w:rPr>
            </w:pPr>
            <w:r w:rsidRPr="001E7381">
              <w:rPr>
                <w:rFonts w:ascii="Karma"/>
                <w:b/>
                <w:color w:val="681F2D"/>
                <w:spacing w:val="-2"/>
              </w:rPr>
              <w:t xml:space="preserve">Health &amp; </w:t>
            </w:r>
            <w:r>
              <w:rPr>
                <w:rFonts w:ascii="Karma"/>
                <w:b/>
                <w:color w:val="681F2D"/>
                <w:spacing w:val="-2"/>
              </w:rPr>
              <w:t>Safety</w:t>
            </w:r>
          </w:p>
        </w:tc>
        <w:tc>
          <w:tcPr>
            <w:tcW w:w="7939" w:type="dxa"/>
          </w:tcPr>
          <w:p w14:paraId="2FC3E0A5" w14:textId="26BA4F9F" w:rsidR="007D54DE" w:rsidRPr="001E7381" w:rsidRDefault="007D54DE" w:rsidP="00D25FED">
            <w:pPr>
              <w:pStyle w:val="TableParagraph"/>
              <w:spacing w:beforeLines="60" w:before="144" w:afterLines="60" w:after="144"/>
              <w:ind w:right="98"/>
              <w:jc w:val="both"/>
              <w:rPr>
                <w:sz w:val="20"/>
                <w:lang w:val="en-AU"/>
              </w:rPr>
            </w:pPr>
            <w:r w:rsidRPr="001E7381">
              <w:rPr>
                <w:sz w:val="20"/>
                <w:lang w:val="en-AU"/>
              </w:rPr>
              <w:t>All employees are required to take reasonable measures to protect their own health, safety and wellbeing, and that of others, and to follow all reasonable Health and Safety policies, guidelines, and directions.</w:t>
            </w:r>
          </w:p>
          <w:p w14:paraId="088DEE17" w14:textId="0A0D5FBB" w:rsidR="007D54DE" w:rsidRPr="001E7381" w:rsidRDefault="007D54DE" w:rsidP="00D25FED">
            <w:pPr>
              <w:pStyle w:val="TableParagraph"/>
              <w:spacing w:beforeLines="60" w:before="144" w:afterLines="60" w:after="144"/>
              <w:ind w:left="0" w:right="98"/>
              <w:jc w:val="both"/>
              <w:rPr>
                <w:sz w:val="20"/>
                <w:lang w:val="en-AU"/>
              </w:rPr>
            </w:pPr>
          </w:p>
        </w:tc>
      </w:tr>
      <w:tr w:rsidR="007D54DE" w14:paraId="5E8DDCEF" w14:textId="77777777" w:rsidTr="354995F1">
        <w:trPr>
          <w:trHeight w:val="1300"/>
        </w:trPr>
        <w:tc>
          <w:tcPr>
            <w:tcW w:w="1980" w:type="dxa"/>
          </w:tcPr>
          <w:p w14:paraId="67942D36" w14:textId="77777777" w:rsidR="007D54DE" w:rsidRPr="001E7381" w:rsidRDefault="007D54DE" w:rsidP="007D54DE">
            <w:pPr>
              <w:pStyle w:val="TableParagraph"/>
              <w:spacing w:beforeLines="60" w:before="144" w:after="60"/>
              <w:ind w:left="108"/>
              <w:rPr>
                <w:rFonts w:ascii="Karma"/>
                <w:b/>
                <w:color w:val="681F2D"/>
                <w:spacing w:val="-2"/>
              </w:rPr>
            </w:pPr>
            <w:r w:rsidRPr="001E7381">
              <w:rPr>
                <w:rFonts w:ascii="Karma"/>
                <w:b/>
                <w:color w:val="681F2D"/>
                <w:spacing w:val="-2"/>
              </w:rPr>
              <w:t xml:space="preserve">Policies &amp; </w:t>
            </w:r>
            <w:r>
              <w:rPr>
                <w:rFonts w:ascii="Karma"/>
                <w:b/>
                <w:color w:val="681F2D"/>
                <w:spacing w:val="-2"/>
              </w:rPr>
              <w:t>Procedures</w:t>
            </w:r>
          </w:p>
        </w:tc>
        <w:tc>
          <w:tcPr>
            <w:tcW w:w="7939" w:type="dxa"/>
          </w:tcPr>
          <w:p w14:paraId="3A976F19" w14:textId="77777777" w:rsidR="007D54DE" w:rsidRPr="001E7381" w:rsidRDefault="007D54DE" w:rsidP="007D54DE">
            <w:pPr>
              <w:pStyle w:val="TableParagraph"/>
              <w:spacing w:beforeLines="60" w:before="144" w:afterLines="60" w:after="144"/>
              <w:ind w:right="98"/>
              <w:jc w:val="both"/>
              <w:rPr>
                <w:sz w:val="20"/>
                <w:lang w:val="en-AU"/>
              </w:rPr>
            </w:pPr>
            <w:r w:rsidRPr="001E7381">
              <w:rPr>
                <w:sz w:val="20"/>
                <w:lang w:val="en-AU"/>
              </w:rPr>
              <w:t>Employees are expected to understand and act in accordance with St Peters policy and procedure documents that are available on the College’s intranet, relevant legislation and directions within the employment contract and/or Queensland Lutheran Schools Single Enterprise Agreement and take the responsibility to maintain currency with these.</w:t>
            </w:r>
          </w:p>
        </w:tc>
      </w:tr>
      <w:tr w:rsidR="007D54DE" w14:paraId="30C79346" w14:textId="77777777" w:rsidTr="354995F1">
        <w:trPr>
          <w:trHeight w:val="1300"/>
        </w:trPr>
        <w:tc>
          <w:tcPr>
            <w:tcW w:w="1980" w:type="dxa"/>
          </w:tcPr>
          <w:p w14:paraId="0361A847" w14:textId="77777777" w:rsidR="007D54DE" w:rsidRPr="001E7381" w:rsidRDefault="007D54DE" w:rsidP="007D54DE">
            <w:pPr>
              <w:pStyle w:val="TableParagraph"/>
              <w:spacing w:beforeLines="60" w:before="144" w:after="60"/>
              <w:ind w:left="108"/>
              <w:rPr>
                <w:rFonts w:ascii="Karma"/>
                <w:b/>
                <w:color w:val="681F2D"/>
                <w:spacing w:val="-2"/>
              </w:rPr>
            </w:pPr>
            <w:r>
              <w:rPr>
                <w:rFonts w:ascii="Karma"/>
                <w:b/>
                <w:color w:val="681F2D"/>
                <w:spacing w:val="-2"/>
              </w:rPr>
              <w:lastRenderedPageBreak/>
              <w:t>Compliance Requirements</w:t>
            </w:r>
          </w:p>
        </w:tc>
        <w:tc>
          <w:tcPr>
            <w:tcW w:w="7939" w:type="dxa"/>
          </w:tcPr>
          <w:p w14:paraId="54814B0A" w14:textId="548CB73D" w:rsidR="007D54DE" w:rsidRPr="001E7381" w:rsidRDefault="007D54DE" w:rsidP="007D54DE">
            <w:pPr>
              <w:pStyle w:val="TableParagraph"/>
              <w:spacing w:beforeLines="60" w:before="144" w:afterLines="60" w:after="144"/>
              <w:ind w:right="98"/>
              <w:jc w:val="both"/>
              <w:rPr>
                <w:sz w:val="20"/>
                <w:lang w:val="en-AU"/>
              </w:rPr>
            </w:pPr>
            <w:r w:rsidRPr="001E7381">
              <w:rPr>
                <w:sz w:val="20"/>
                <w:lang w:val="en-AU"/>
              </w:rPr>
              <w:t>Right to work in Australia</w:t>
            </w:r>
            <w:r w:rsidR="008A1056">
              <w:rPr>
                <w:sz w:val="20"/>
                <w:lang w:val="en-AU"/>
              </w:rPr>
              <w:t>.</w:t>
            </w:r>
          </w:p>
          <w:p w14:paraId="7F288EA7" w14:textId="77777777" w:rsidR="007D54DE" w:rsidRPr="001E7381" w:rsidRDefault="007D54DE" w:rsidP="007D54DE">
            <w:pPr>
              <w:pStyle w:val="TableParagraph"/>
              <w:spacing w:beforeLines="60" w:before="144" w:afterLines="60" w:after="144"/>
              <w:ind w:right="98"/>
              <w:jc w:val="both"/>
              <w:rPr>
                <w:sz w:val="20"/>
                <w:lang w:val="en-AU"/>
              </w:rPr>
            </w:pPr>
            <w:r w:rsidRPr="001E7381">
              <w:rPr>
                <w:sz w:val="20"/>
                <w:lang w:val="en-AU"/>
              </w:rPr>
              <w:t>Current Blue Card and/or Queensland College of Teachers Registration.</w:t>
            </w:r>
          </w:p>
          <w:p w14:paraId="51F59C92" w14:textId="77777777" w:rsidR="007D54DE" w:rsidRPr="001E7381" w:rsidRDefault="007D54DE" w:rsidP="007D54DE">
            <w:pPr>
              <w:pStyle w:val="TableParagraph"/>
              <w:spacing w:beforeLines="60" w:before="144" w:afterLines="60" w:after="144"/>
              <w:ind w:right="98"/>
              <w:jc w:val="both"/>
              <w:rPr>
                <w:sz w:val="20"/>
                <w:lang w:val="en-AU"/>
              </w:rPr>
            </w:pPr>
            <w:r w:rsidRPr="001E7381">
              <w:rPr>
                <w:sz w:val="20"/>
                <w:lang w:val="en-AU"/>
              </w:rPr>
              <w:t>Identified positions will require additional security clearances. All successful candidates will be required to obtain and maintain currency and levels of security clearance.</w:t>
            </w:r>
          </w:p>
          <w:p w14:paraId="56846946" w14:textId="77777777" w:rsidR="007D54DE" w:rsidRPr="001E7381" w:rsidRDefault="007D54DE" w:rsidP="007D54DE">
            <w:pPr>
              <w:pStyle w:val="TableParagraph"/>
              <w:spacing w:beforeLines="60" w:before="144" w:afterLines="60" w:after="144"/>
              <w:ind w:right="98"/>
              <w:jc w:val="both"/>
              <w:rPr>
                <w:sz w:val="20"/>
                <w:lang w:val="en-AU"/>
              </w:rPr>
            </w:pPr>
            <w:r w:rsidRPr="001E7381">
              <w:rPr>
                <w:sz w:val="20"/>
                <w:lang w:val="en-AU"/>
              </w:rPr>
              <w:t>Timely completion of mandatory training requirements and training relevant to their role.</w:t>
            </w:r>
          </w:p>
        </w:tc>
      </w:tr>
      <w:tr w:rsidR="007D54DE" w14:paraId="2A01AA67" w14:textId="77777777" w:rsidTr="354995F1">
        <w:trPr>
          <w:trHeight w:val="1300"/>
        </w:trPr>
        <w:tc>
          <w:tcPr>
            <w:tcW w:w="1980" w:type="dxa"/>
          </w:tcPr>
          <w:p w14:paraId="7369AD08" w14:textId="77777777" w:rsidR="007D54DE" w:rsidRDefault="007D54DE" w:rsidP="007D54DE">
            <w:pPr>
              <w:pStyle w:val="TableParagraph"/>
              <w:spacing w:beforeLines="60" w:before="144" w:after="60"/>
              <w:ind w:left="108"/>
              <w:rPr>
                <w:rFonts w:ascii="Karma"/>
                <w:b/>
                <w:color w:val="681F2D"/>
                <w:spacing w:val="-2"/>
              </w:rPr>
            </w:pPr>
            <w:r w:rsidRPr="0024462E">
              <w:rPr>
                <w:rFonts w:ascii="Karma"/>
                <w:b/>
                <w:color w:val="681F2D"/>
                <w:spacing w:val="-2"/>
              </w:rPr>
              <w:t xml:space="preserve">Other </w:t>
            </w:r>
            <w:r>
              <w:rPr>
                <w:rFonts w:ascii="Karma"/>
                <w:b/>
                <w:color w:val="681F2D"/>
                <w:spacing w:val="-2"/>
              </w:rPr>
              <w:t>R</w:t>
            </w:r>
            <w:r w:rsidRPr="0024462E">
              <w:rPr>
                <w:rFonts w:ascii="Karma"/>
                <w:b/>
                <w:color w:val="681F2D"/>
                <w:spacing w:val="-2"/>
              </w:rPr>
              <w:t xml:space="preserve">elevant </w:t>
            </w:r>
            <w:r>
              <w:rPr>
                <w:rFonts w:ascii="Karma"/>
                <w:b/>
                <w:color w:val="681F2D"/>
                <w:spacing w:val="-2"/>
              </w:rPr>
              <w:t>Information</w:t>
            </w:r>
          </w:p>
        </w:tc>
        <w:tc>
          <w:tcPr>
            <w:tcW w:w="7939" w:type="dxa"/>
          </w:tcPr>
          <w:p w14:paraId="38200C7C" w14:textId="77777777" w:rsidR="007D54DE" w:rsidRDefault="007D54DE" w:rsidP="007D54DE">
            <w:pPr>
              <w:pStyle w:val="TableParagraph"/>
              <w:spacing w:beforeLines="60" w:before="144" w:afterLines="60" w:after="144"/>
              <w:ind w:left="108" w:right="119"/>
              <w:rPr>
                <w:sz w:val="20"/>
              </w:rPr>
            </w:pPr>
            <w:r>
              <w:rPr>
                <w:sz w:val="20"/>
              </w:rPr>
              <w:t>The</w:t>
            </w:r>
            <w:r>
              <w:rPr>
                <w:spacing w:val="-4"/>
                <w:sz w:val="20"/>
              </w:rPr>
              <w:t xml:space="preserve"> </w:t>
            </w:r>
            <w:r>
              <w:rPr>
                <w:sz w:val="20"/>
              </w:rPr>
              <w:t>College</w:t>
            </w:r>
            <w:r>
              <w:rPr>
                <w:spacing w:val="-4"/>
                <w:sz w:val="20"/>
              </w:rPr>
              <w:t xml:space="preserve"> </w:t>
            </w:r>
            <w:r>
              <w:rPr>
                <w:sz w:val="20"/>
              </w:rPr>
              <w:t>will</w:t>
            </w:r>
            <w:r>
              <w:rPr>
                <w:spacing w:val="-4"/>
                <w:sz w:val="20"/>
              </w:rPr>
              <w:t xml:space="preserve"> </w:t>
            </w:r>
            <w:r>
              <w:rPr>
                <w:sz w:val="20"/>
              </w:rPr>
              <w:t>conduct</w:t>
            </w:r>
            <w:r>
              <w:rPr>
                <w:spacing w:val="-5"/>
                <w:sz w:val="20"/>
              </w:rPr>
              <w:t xml:space="preserve"> </w:t>
            </w:r>
            <w:r>
              <w:rPr>
                <w:sz w:val="20"/>
              </w:rPr>
              <w:t>relevant</w:t>
            </w:r>
            <w:r>
              <w:rPr>
                <w:spacing w:val="-3"/>
                <w:sz w:val="20"/>
              </w:rPr>
              <w:t xml:space="preserve"> </w:t>
            </w:r>
            <w:r>
              <w:rPr>
                <w:sz w:val="20"/>
              </w:rPr>
              <w:t>and</w:t>
            </w:r>
            <w:r>
              <w:rPr>
                <w:spacing w:val="-4"/>
                <w:sz w:val="20"/>
              </w:rPr>
              <w:t xml:space="preserve"> </w:t>
            </w:r>
            <w:r>
              <w:rPr>
                <w:sz w:val="20"/>
              </w:rPr>
              <w:t>required</w:t>
            </w:r>
            <w:r>
              <w:rPr>
                <w:spacing w:val="-4"/>
                <w:sz w:val="20"/>
              </w:rPr>
              <w:t xml:space="preserve"> </w:t>
            </w:r>
            <w:r>
              <w:rPr>
                <w:sz w:val="20"/>
              </w:rPr>
              <w:t>applicant</w:t>
            </w:r>
            <w:r>
              <w:rPr>
                <w:spacing w:val="-5"/>
                <w:sz w:val="20"/>
              </w:rPr>
              <w:t xml:space="preserve"> </w:t>
            </w:r>
            <w:r>
              <w:rPr>
                <w:sz w:val="20"/>
              </w:rPr>
              <w:t>checks</w:t>
            </w:r>
            <w:r>
              <w:rPr>
                <w:spacing w:val="-4"/>
                <w:sz w:val="20"/>
              </w:rPr>
              <w:t xml:space="preserve"> </w:t>
            </w:r>
            <w:r>
              <w:rPr>
                <w:sz w:val="20"/>
              </w:rPr>
              <w:t>which</w:t>
            </w:r>
            <w:r>
              <w:rPr>
                <w:spacing w:val="-4"/>
                <w:sz w:val="20"/>
              </w:rPr>
              <w:t xml:space="preserve"> </w:t>
            </w:r>
            <w:proofErr w:type="gramStart"/>
            <w:r>
              <w:rPr>
                <w:sz w:val="20"/>
              </w:rPr>
              <w:t>includes</w:t>
            </w:r>
            <w:proofErr w:type="gramEnd"/>
            <w:r>
              <w:rPr>
                <w:spacing w:val="-2"/>
                <w:sz w:val="20"/>
              </w:rPr>
              <w:t xml:space="preserve"> </w:t>
            </w:r>
            <w:r>
              <w:rPr>
                <w:sz w:val="20"/>
              </w:rPr>
              <w:t>and</w:t>
            </w:r>
            <w:r>
              <w:rPr>
                <w:spacing w:val="-1"/>
                <w:sz w:val="20"/>
              </w:rPr>
              <w:t xml:space="preserve"> </w:t>
            </w:r>
            <w:r>
              <w:rPr>
                <w:sz w:val="20"/>
              </w:rPr>
              <w:t>is not limited to, contacting current and previous employer(s) to substantiate employment history, past conduct and performance.</w:t>
            </w:r>
          </w:p>
          <w:p w14:paraId="408BBF33" w14:textId="77777777" w:rsidR="007D54DE" w:rsidRDefault="007D54DE" w:rsidP="007D54DE">
            <w:pPr>
              <w:pStyle w:val="TableParagraph"/>
              <w:spacing w:beforeLines="60" w:before="144" w:afterLines="60" w:after="144"/>
              <w:ind w:left="108" w:right="119"/>
              <w:rPr>
                <w:sz w:val="20"/>
              </w:rPr>
            </w:pPr>
            <w:r>
              <w:rPr>
                <w:sz w:val="20"/>
              </w:rPr>
              <w:t>St Peters Lutheran College aims to be a preferred employer by fostering and valuing diversity,</w:t>
            </w:r>
            <w:r>
              <w:rPr>
                <w:spacing w:val="-5"/>
                <w:sz w:val="20"/>
              </w:rPr>
              <w:t xml:space="preserve"> </w:t>
            </w:r>
            <w:r>
              <w:rPr>
                <w:sz w:val="20"/>
              </w:rPr>
              <w:t>ensuring</w:t>
            </w:r>
            <w:r>
              <w:rPr>
                <w:spacing w:val="-4"/>
                <w:sz w:val="20"/>
              </w:rPr>
              <w:t xml:space="preserve"> </w:t>
            </w:r>
            <w:r>
              <w:rPr>
                <w:sz w:val="20"/>
              </w:rPr>
              <w:t>equitable</w:t>
            </w:r>
            <w:r>
              <w:rPr>
                <w:spacing w:val="-5"/>
                <w:sz w:val="20"/>
              </w:rPr>
              <w:t xml:space="preserve"> </w:t>
            </w:r>
            <w:r>
              <w:rPr>
                <w:sz w:val="20"/>
              </w:rPr>
              <w:t>and</w:t>
            </w:r>
            <w:r>
              <w:rPr>
                <w:spacing w:val="-5"/>
                <w:sz w:val="20"/>
              </w:rPr>
              <w:t xml:space="preserve"> </w:t>
            </w:r>
            <w:r>
              <w:rPr>
                <w:sz w:val="20"/>
              </w:rPr>
              <w:t>fair</w:t>
            </w:r>
            <w:r>
              <w:rPr>
                <w:spacing w:val="-3"/>
                <w:sz w:val="20"/>
              </w:rPr>
              <w:t xml:space="preserve"> </w:t>
            </w:r>
            <w:r>
              <w:rPr>
                <w:sz w:val="20"/>
              </w:rPr>
              <w:t>treatment</w:t>
            </w:r>
            <w:r>
              <w:rPr>
                <w:spacing w:val="-4"/>
                <w:sz w:val="20"/>
              </w:rPr>
              <w:t xml:space="preserve"> </w:t>
            </w:r>
            <w:r>
              <w:rPr>
                <w:sz w:val="20"/>
              </w:rPr>
              <w:t>for</w:t>
            </w:r>
            <w:r>
              <w:rPr>
                <w:spacing w:val="-5"/>
                <w:sz w:val="20"/>
              </w:rPr>
              <w:t xml:space="preserve"> </w:t>
            </w:r>
            <w:r>
              <w:rPr>
                <w:sz w:val="20"/>
              </w:rPr>
              <w:t>all,</w:t>
            </w:r>
            <w:r>
              <w:rPr>
                <w:spacing w:val="-2"/>
                <w:sz w:val="20"/>
              </w:rPr>
              <w:t xml:space="preserve"> </w:t>
            </w:r>
            <w:r>
              <w:rPr>
                <w:sz w:val="20"/>
              </w:rPr>
              <w:t>and</w:t>
            </w:r>
            <w:r>
              <w:rPr>
                <w:spacing w:val="-5"/>
                <w:sz w:val="20"/>
              </w:rPr>
              <w:t xml:space="preserve"> </w:t>
            </w:r>
            <w:r>
              <w:rPr>
                <w:sz w:val="20"/>
              </w:rPr>
              <w:t>respecting</w:t>
            </w:r>
            <w:r>
              <w:rPr>
                <w:spacing w:val="-4"/>
                <w:sz w:val="20"/>
              </w:rPr>
              <w:t xml:space="preserve"> </w:t>
            </w:r>
            <w:r>
              <w:rPr>
                <w:sz w:val="20"/>
              </w:rPr>
              <w:t>and</w:t>
            </w:r>
            <w:r>
              <w:rPr>
                <w:spacing w:val="-5"/>
                <w:sz w:val="20"/>
              </w:rPr>
              <w:t xml:space="preserve"> </w:t>
            </w:r>
            <w:r>
              <w:rPr>
                <w:sz w:val="20"/>
              </w:rPr>
              <w:t>upholding human rights.</w:t>
            </w:r>
          </w:p>
          <w:p w14:paraId="4C32CC50" w14:textId="77777777" w:rsidR="007D54DE" w:rsidRDefault="007D54DE" w:rsidP="007D54DE">
            <w:pPr>
              <w:pStyle w:val="TableParagraph"/>
              <w:spacing w:beforeLines="60" w:before="144" w:afterLines="60" w:after="144"/>
              <w:ind w:left="108" w:right="119"/>
              <w:rPr>
                <w:sz w:val="20"/>
              </w:rPr>
            </w:pPr>
            <w:r>
              <w:rPr>
                <w:sz w:val="20"/>
              </w:rPr>
              <w:t>The</w:t>
            </w:r>
            <w:r>
              <w:rPr>
                <w:spacing w:val="-4"/>
                <w:sz w:val="20"/>
              </w:rPr>
              <w:t xml:space="preserve"> </w:t>
            </w:r>
            <w:r>
              <w:rPr>
                <w:sz w:val="20"/>
              </w:rPr>
              <w:t>College</w:t>
            </w:r>
            <w:r>
              <w:rPr>
                <w:spacing w:val="-5"/>
                <w:sz w:val="20"/>
              </w:rPr>
              <w:t xml:space="preserve"> </w:t>
            </w:r>
            <w:r>
              <w:rPr>
                <w:sz w:val="20"/>
              </w:rPr>
              <w:t>is</w:t>
            </w:r>
            <w:r>
              <w:rPr>
                <w:spacing w:val="-4"/>
                <w:sz w:val="20"/>
              </w:rPr>
              <w:t xml:space="preserve"> </w:t>
            </w:r>
            <w:r>
              <w:rPr>
                <w:sz w:val="20"/>
              </w:rPr>
              <w:t>committed</w:t>
            </w:r>
            <w:r>
              <w:rPr>
                <w:spacing w:val="-2"/>
                <w:sz w:val="20"/>
              </w:rPr>
              <w:t xml:space="preserve"> </w:t>
            </w:r>
            <w:r>
              <w:rPr>
                <w:sz w:val="20"/>
              </w:rPr>
              <w:t>to</w:t>
            </w:r>
            <w:r>
              <w:rPr>
                <w:spacing w:val="-4"/>
                <w:sz w:val="20"/>
              </w:rPr>
              <w:t xml:space="preserve"> </w:t>
            </w:r>
            <w:r>
              <w:rPr>
                <w:sz w:val="20"/>
              </w:rPr>
              <w:t>increasing</w:t>
            </w:r>
            <w:r>
              <w:rPr>
                <w:spacing w:val="-2"/>
                <w:sz w:val="20"/>
              </w:rPr>
              <w:t xml:space="preserve"> </w:t>
            </w:r>
            <w:r>
              <w:rPr>
                <w:sz w:val="20"/>
              </w:rPr>
              <w:t>the</w:t>
            </w:r>
            <w:r>
              <w:rPr>
                <w:spacing w:val="-4"/>
                <w:sz w:val="20"/>
              </w:rPr>
              <w:t xml:space="preserve"> </w:t>
            </w:r>
            <w:r>
              <w:rPr>
                <w:sz w:val="20"/>
              </w:rPr>
              <w:t>participation</w:t>
            </w:r>
            <w:r>
              <w:rPr>
                <w:spacing w:val="-5"/>
                <w:sz w:val="20"/>
              </w:rPr>
              <w:t xml:space="preserve"> </w:t>
            </w:r>
            <w:r>
              <w:rPr>
                <w:sz w:val="20"/>
              </w:rPr>
              <w:t>rate</w:t>
            </w:r>
            <w:r>
              <w:rPr>
                <w:spacing w:val="-4"/>
                <w:sz w:val="20"/>
              </w:rPr>
              <w:t xml:space="preserve"> </w:t>
            </w:r>
            <w:r>
              <w:rPr>
                <w:sz w:val="20"/>
              </w:rPr>
              <w:t>of</w:t>
            </w:r>
            <w:r>
              <w:rPr>
                <w:spacing w:val="-4"/>
                <w:sz w:val="20"/>
              </w:rPr>
              <w:t xml:space="preserve"> </w:t>
            </w:r>
            <w:r>
              <w:rPr>
                <w:sz w:val="20"/>
              </w:rPr>
              <w:t>Aboriginal</w:t>
            </w:r>
            <w:r>
              <w:rPr>
                <w:spacing w:val="-3"/>
                <w:sz w:val="20"/>
              </w:rPr>
              <w:t xml:space="preserve"> </w:t>
            </w:r>
            <w:r>
              <w:rPr>
                <w:sz w:val="20"/>
              </w:rPr>
              <w:t>and</w:t>
            </w:r>
            <w:r>
              <w:rPr>
                <w:spacing w:val="-2"/>
                <w:sz w:val="20"/>
              </w:rPr>
              <w:t xml:space="preserve"> </w:t>
            </w:r>
            <w:r>
              <w:rPr>
                <w:sz w:val="20"/>
              </w:rPr>
              <w:t>Torres Strait Islander people through best-practice recruitment methods and producing positive training and employment</w:t>
            </w:r>
            <w:r>
              <w:rPr>
                <w:spacing w:val="-1"/>
                <w:sz w:val="20"/>
              </w:rPr>
              <w:t xml:space="preserve"> </w:t>
            </w:r>
            <w:r>
              <w:rPr>
                <w:sz w:val="20"/>
              </w:rPr>
              <w:t>outcomes for Aboriginal and Torres Strait Islander people within the wider communities.</w:t>
            </w:r>
          </w:p>
          <w:p w14:paraId="53D4E929" w14:textId="77777777" w:rsidR="007D54DE" w:rsidRPr="001E7381" w:rsidRDefault="007D54DE" w:rsidP="007D54DE">
            <w:pPr>
              <w:pStyle w:val="TableParagraph"/>
              <w:spacing w:beforeLines="60" w:before="144" w:afterLines="60" w:after="144"/>
              <w:ind w:right="98"/>
              <w:jc w:val="both"/>
              <w:rPr>
                <w:sz w:val="20"/>
                <w:lang w:val="en-AU"/>
              </w:rPr>
            </w:pPr>
            <w:r>
              <w:rPr>
                <w:sz w:val="20"/>
              </w:rPr>
              <w:t>The</w:t>
            </w:r>
            <w:r>
              <w:rPr>
                <w:spacing w:val="-4"/>
                <w:sz w:val="20"/>
              </w:rPr>
              <w:t xml:space="preserve"> </w:t>
            </w:r>
            <w:r>
              <w:rPr>
                <w:sz w:val="20"/>
              </w:rPr>
              <w:t>collection</w:t>
            </w:r>
            <w:r>
              <w:rPr>
                <w:spacing w:val="-3"/>
                <w:sz w:val="20"/>
              </w:rPr>
              <w:t xml:space="preserve"> </w:t>
            </w:r>
            <w:r>
              <w:rPr>
                <w:sz w:val="20"/>
              </w:rPr>
              <w:t>and</w:t>
            </w:r>
            <w:r>
              <w:rPr>
                <w:spacing w:val="-4"/>
                <w:sz w:val="20"/>
              </w:rPr>
              <w:t xml:space="preserve"> </w:t>
            </w:r>
            <w:r>
              <w:rPr>
                <w:sz w:val="20"/>
              </w:rPr>
              <w:t>handling</w:t>
            </w:r>
            <w:r>
              <w:rPr>
                <w:spacing w:val="-2"/>
                <w:sz w:val="20"/>
              </w:rPr>
              <w:t xml:space="preserve"> </w:t>
            </w:r>
            <w:r>
              <w:rPr>
                <w:sz w:val="20"/>
              </w:rPr>
              <w:t>of</w:t>
            </w:r>
            <w:r>
              <w:rPr>
                <w:spacing w:val="-4"/>
                <w:sz w:val="20"/>
              </w:rPr>
              <w:t xml:space="preserve"> </w:t>
            </w:r>
            <w:r>
              <w:rPr>
                <w:sz w:val="20"/>
              </w:rPr>
              <w:t>information</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z w:val="20"/>
              </w:rPr>
              <w:t>consistent</w:t>
            </w:r>
            <w:r>
              <w:rPr>
                <w:spacing w:val="-4"/>
                <w:sz w:val="20"/>
              </w:rPr>
              <w:t xml:space="preserve"> </w:t>
            </w:r>
            <w:r>
              <w:rPr>
                <w:sz w:val="20"/>
              </w:rPr>
              <w:t>with</w:t>
            </w:r>
            <w:r>
              <w:rPr>
                <w:spacing w:val="-3"/>
                <w:sz w:val="20"/>
              </w:rPr>
              <w:t xml:space="preserve"> </w:t>
            </w:r>
            <w:r>
              <w:rPr>
                <w:sz w:val="20"/>
              </w:rPr>
              <w:t>the</w:t>
            </w:r>
            <w:r>
              <w:rPr>
                <w:spacing w:val="-2"/>
                <w:sz w:val="20"/>
              </w:rPr>
              <w:t xml:space="preserve"> </w:t>
            </w:r>
            <w:r>
              <w:rPr>
                <w:sz w:val="20"/>
              </w:rPr>
              <w:t>requirements</w:t>
            </w:r>
            <w:r>
              <w:rPr>
                <w:spacing w:val="-4"/>
                <w:sz w:val="20"/>
              </w:rPr>
              <w:t xml:space="preserve"> </w:t>
            </w:r>
            <w:r>
              <w:rPr>
                <w:sz w:val="20"/>
              </w:rPr>
              <w:t xml:space="preserve">of the </w:t>
            </w:r>
            <w:r>
              <w:rPr>
                <w:i/>
                <w:sz w:val="20"/>
              </w:rPr>
              <w:t>Privacy Act 1988.</w:t>
            </w:r>
          </w:p>
        </w:tc>
      </w:tr>
      <w:tr w:rsidR="007D54DE" w14:paraId="599C3051" w14:textId="77777777" w:rsidTr="354995F1">
        <w:trPr>
          <w:trHeight w:val="1006"/>
        </w:trPr>
        <w:tc>
          <w:tcPr>
            <w:tcW w:w="1980" w:type="dxa"/>
          </w:tcPr>
          <w:p w14:paraId="1CF30976" w14:textId="77777777" w:rsidR="007D54DE" w:rsidRPr="0024462E" w:rsidRDefault="007D54DE" w:rsidP="007D54DE">
            <w:pPr>
              <w:pStyle w:val="TableParagraph"/>
              <w:spacing w:beforeLines="60" w:before="144" w:after="60"/>
              <w:ind w:left="108"/>
              <w:rPr>
                <w:rFonts w:ascii="Karma"/>
                <w:b/>
                <w:color w:val="681F2D"/>
                <w:spacing w:val="-2"/>
              </w:rPr>
            </w:pPr>
            <w:r>
              <w:rPr>
                <w:rFonts w:ascii="Karma"/>
                <w:b/>
                <w:color w:val="681F2D"/>
                <w:spacing w:val="-2"/>
              </w:rPr>
              <w:t>Further Information</w:t>
            </w:r>
          </w:p>
        </w:tc>
        <w:tc>
          <w:tcPr>
            <w:tcW w:w="7939" w:type="dxa"/>
          </w:tcPr>
          <w:p w14:paraId="32BEB7C1" w14:textId="77777777" w:rsidR="007D54DE" w:rsidRDefault="007D54DE" w:rsidP="007D54DE">
            <w:pPr>
              <w:pStyle w:val="TableParagraph"/>
              <w:spacing w:beforeLines="60" w:before="144" w:afterLines="60" w:after="144"/>
              <w:ind w:left="108" w:right="119"/>
              <w:rPr>
                <w:sz w:val="20"/>
              </w:rPr>
            </w:pPr>
            <w:r>
              <w:rPr>
                <w:sz w:val="20"/>
              </w:rPr>
              <w:t>Further</w:t>
            </w:r>
            <w:r w:rsidRPr="0024462E">
              <w:rPr>
                <w:sz w:val="20"/>
              </w:rPr>
              <w:t xml:space="preserve"> </w:t>
            </w:r>
            <w:r>
              <w:rPr>
                <w:sz w:val="20"/>
              </w:rPr>
              <w:t>information</w:t>
            </w:r>
            <w:r w:rsidRPr="0024462E">
              <w:rPr>
                <w:sz w:val="20"/>
              </w:rPr>
              <w:t xml:space="preserve"> </w:t>
            </w:r>
            <w:r>
              <w:rPr>
                <w:sz w:val="20"/>
              </w:rPr>
              <w:t>about</w:t>
            </w:r>
            <w:r w:rsidRPr="0024462E">
              <w:rPr>
                <w:sz w:val="20"/>
              </w:rPr>
              <w:t xml:space="preserve"> </w:t>
            </w:r>
            <w:r>
              <w:rPr>
                <w:sz w:val="20"/>
              </w:rPr>
              <w:t>St</w:t>
            </w:r>
            <w:r w:rsidRPr="0024462E">
              <w:rPr>
                <w:sz w:val="20"/>
              </w:rPr>
              <w:t xml:space="preserve"> </w:t>
            </w:r>
            <w:r>
              <w:rPr>
                <w:sz w:val="20"/>
              </w:rPr>
              <w:t>Peters</w:t>
            </w:r>
            <w:r w:rsidRPr="0024462E">
              <w:rPr>
                <w:sz w:val="20"/>
              </w:rPr>
              <w:t xml:space="preserve"> </w:t>
            </w:r>
            <w:r>
              <w:rPr>
                <w:sz w:val="20"/>
              </w:rPr>
              <w:t>can</w:t>
            </w:r>
            <w:r w:rsidRPr="0024462E">
              <w:rPr>
                <w:sz w:val="20"/>
              </w:rPr>
              <w:t xml:space="preserve"> </w:t>
            </w:r>
            <w:r>
              <w:rPr>
                <w:sz w:val="20"/>
              </w:rPr>
              <w:t>be</w:t>
            </w:r>
            <w:r w:rsidRPr="0024462E">
              <w:rPr>
                <w:sz w:val="20"/>
              </w:rPr>
              <w:t xml:space="preserve"> </w:t>
            </w:r>
            <w:r>
              <w:rPr>
                <w:sz w:val="20"/>
              </w:rPr>
              <w:t>found</w:t>
            </w:r>
            <w:r w:rsidRPr="0024462E">
              <w:rPr>
                <w:sz w:val="20"/>
              </w:rPr>
              <w:t xml:space="preserve"> </w:t>
            </w:r>
            <w:r>
              <w:rPr>
                <w:sz w:val="20"/>
              </w:rPr>
              <w:t>at</w:t>
            </w:r>
            <w:r w:rsidRPr="0024462E">
              <w:rPr>
                <w:sz w:val="20"/>
              </w:rPr>
              <w:t xml:space="preserve"> </w:t>
            </w:r>
            <w:hyperlink r:id="rId11">
              <w:r w:rsidRPr="0024462E">
                <w:rPr>
                  <w:sz w:val="20"/>
                </w:rPr>
                <w:t>www.stpeters.qld.edu.au</w:t>
              </w:r>
            </w:hyperlink>
          </w:p>
        </w:tc>
      </w:tr>
      <w:bookmarkEnd w:id="0"/>
    </w:tbl>
    <w:p w14:paraId="57F67F06" w14:textId="77777777" w:rsidR="00B75EAE" w:rsidRDefault="00B75EAE">
      <w:pPr>
        <w:pStyle w:val="BodyText"/>
        <w:spacing w:before="49"/>
        <w:rPr>
          <w:rFonts w:ascii="Times New Roman"/>
          <w:sz w:val="20"/>
        </w:rPr>
      </w:pPr>
    </w:p>
    <w:p w14:paraId="45E7935A" w14:textId="2D39CDAC" w:rsidR="00F032F1" w:rsidRPr="00FC38D1" w:rsidRDefault="00D33E47" w:rsidP="00375A36">
      <w:pPr>
        <w:rPr>
          <w:sz w:val="20"/>
          <w:szCs w:val="20"/>
        </w:rPr>
      </w:pPr>
      <w:r>
        <w:rPr>
          <w:sz w:val="20"/>
          <w:szCs w:val="20"/>
        </w:rPr>
        <w:t xml:space="preserve"> November 2025</w:t>
      </w:r>
    </w:p>
    <w:sectPr w:rsidR="00F032F1" w:rsidRPr="00FC38D1">
      <w:headerReference w:type="default" r:id="rId12"/>
      <w:footerReference w:type="default" r:id="rId13"/>
      <w:pgSz w:w="11910" w:h="16840"/>
      <w:pgMar w:top="2000" w:right="850" w:bottom="700" w:left="850" w:header="567" w:footer="5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BD205" w14:textId="77777777" w:rsidR="00BC2D88" w:rsidRDefault="00BC2D88">
      <w:r>
        <w:separator/>
      </w:r>
    </w:p>
  </w:endnote>
  <w:endnote w:type="continuationSeparator" w:id="0">
    <w:p w14:paraId="5FEFCAB8" w14:textId="77777777" w:rsidR="00BC2D88" w:rsidRDefault="00BC2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lein">
    <w:panose1 w:val="00000000000000000000"/>
    <w:charset w:val="00"/>
    <w:family w:val="modern"/>
    <w:notTrueType/>
    <w:pitch w:val="variable"/>
    <w:sig w:usb0="8000006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Karma">
    <w:panose1 w:val="02000000000000000000"/>
    <w:charset w:val="4D"/>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45074"/>
      <w:docPartObj>
        <w:docPartGallery w:val="Page Numbers (Bottom of Page)"/>
        <w:docPartUnique/>
      </w:docPartObj>
    </w:sdtPr>
    <w:sdtEndPr>
      <w:rPr>
        <w:color w:val="7F7F7F" w:themeColor="background1" w:themeShade="7F"/>
        <w:spacing w:val="60"/>
      </w:rPr>
    </w:sdtEndPr>
    <w:sdtContent>
      <w:p w14:paraId="3BCADE27" w14:textId="70837C71" w:rsidR="0002609B" w:rsidRDefault="0002609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A337FF2" w14:textId="4A6085E4" w:rsidR="00B75EAE" w:rsidRDefault="00B75EAE" w:rsidP="16FD271E">
    <w:pPr>
      <w:pStyle w:val="BodyText"/>
      <w:spacing w:before="0"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F8917" w14:textId="77777777" w:rsidR="00BC2D88" w:rsidRDefault="00BC2D88">
      <w:r>
        <w:separator/>
      </w:r>
    </w:p>
  </w:footnote>
  <w:footnote w:type="continuationSeparator" w:id="0">
    <w:p w14:paraId="017C5867" w14:textId="77777777" w:rsidR="00BC2D88" w:rsidRDefault="00BC2D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34D2F" w14:textId="6358832C" w:rsidR="00B75EAE" w:rsidRDefault="516CD944" w:rsidP="516CD944">
    <w:pPr>
      <w:pStyle w:val="Header"/>
      <w:tabs>
        <w:tab w:val="clear" w:pos="9026"/>
        <w:tab w:val="right" w:pos="10051"/>
      </w:tabs>
      <w:rPr>
        <w:rFonts w:ascii="Karma" w:eastAsiaTheme="majorEastAsia" w:hAnsi="Karma" w:cs="Karma"/>
        <w:b/>
        <w:bCs/>
        <w:color w:val="68202E"/>
        <w:kern w:val="2"/>
        <w:sz w:val="32"/>
        <w:szCs w:val="32"/>
        <w:lang w:val="en-AU"/>
        <w14:ligatures w14:val="standardContextual"/>
      </w:rPr>
    </w:pPr>
    <w:bookmarkStart w:id="1" w:name="_Hlk213745229"/>
    <w:bookmarkStart w:id="2" w:name="_Hlk213745230"/>
    <w:r>
      <w:rPr>
        <w:noProof/>
      </w:rPr>
      <w:drawing>
        <wp:inline distT="0" distB="0" distL="0" distR="0" wp14:anchorId="65378A16" wp14:editId="15D2690F">
          <wp:extent cx="2152650" cy="838200"/>
          <wp:effectExtent l="0" t="0" r="0" b="0"/>
          <wp:docPr id="1954725603" name="Picture 2"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logo with text on i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2650" cy="838200"/>
                  </a:xfrm>
                  <a:prstGeom prst="rect">
                    <a:avLst/>
                  </a:prstGeom>
                  <a:noFill/>
                  <a:ln>
                    <a:noFill/>
                  </a:ln>
                </pic:spPr>
              </pic:pic>
            </a:graphicData>
          </a:graphic>
        </wp:inline>
      </w:drawing>
    </w:r>
    <w:r w:rsidR="00E66D97">
      <w:tab/>
    </w:r>
    <w:r w:rsidRPr="516CD944">
      <w:rPr>
        <w:rFonts w:ascii="Karma" w:eastAsiaTheme="majorEastAsia" w:hAnsi="Karma" w:cs="Karma"/>
        <w:b/>
        <w:bCs/>
        <w:color w:val="68202E"/>
        <w:sz w:val="32"/>
        <w:szCs w:val="32"/>
        <w:lang w:val="en-AU"/>
      </w:rPr>
      <w:t>Position Description</w:t>
    </w:r>
  </w:p>
  <w:bookmarkEnd w:id="1"/>
  <w:bookmarkEnd w:id="2"/>
  <w:p w14:paraId="2EE4E329" w14:textId="77777777" w:rsidR="001047E5" w:rsidRPr="001047E5" w:rsidRDefault="001047E5" w:rsidP="001047E5">
    <w:pPr>
      <w:pStyle w:val="Header"/>
      <w:tabs>
        <w:tab w:val="clear" w:pos="9026"/>
        <w:tab w:val="right" w:pos="10051"/>
      </w:tabs>
      <w:rPr>
        <w:rFonts w:ascii="Karma" w:eastAsiaTheme="majorEastAsia" w:hAnsi="Karma" w:cs="Karma"/>
        <w:b/>
        <w:color w:val="68202E"/>
        <w:kern w:val="2"/>
        <w:lang w:val="en-AU"/>
        <w14:ligatures w14:val="standardContextu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340B3"/>
    <w:multiLevelType w:val="hybridMultilevel"/>
    <w:tmpl w:val="BB08D4A8"/>
    <w:lvl w:ilvl="0" w:tplc="0C090001">
      <w:start w:val="1"/>
      <w:numFmt w:val="bullet"/>
      <w:lvlText w:val=""/>
      <w:lvlJc w:val="left"/>
      <w:pPr>
        <w:ind w:left="360" w:hanging="360"/>
      </w:pPr>
      <w:rPr>
        <w:rFonts w:ascii="Symbol" w:hAnsi="Symbol" w:hint="default"/>
      </w:rPr>
    </w:lvl>
    <w:lvl w:ilvl="1" w:tplc="0C090001">
      <w:start w:val="1"/>
      <w:numFmt w:val="bullet"/>
      <w:lvlText w:val=""/>
      <w:lvlJc w:val="left"/>
      <w:pPr>
        <w:ind w:left="1080" w:hanging="360"/>
      </w:pPr>
      <w:rPr>
        <w:rFonts w:ascii="Symbol" w:hAnsi="Symbol"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15:restartNumberingAfterBreak="0">
    <w:nsid w:val="198BACD5"/>
    <w:multiLevelType w:val="hybridMultilevel"/>
    <w:tmpl w:val="B5564E46"/>
    <w:lvl w:ilvl="0" w:tplc="5DA05D14">
      <w:numFmt w:val="bullet"/>
      <w:lvlText w:val=""/>
      <w:lvlJc w:val="left"/>
      <w:pPr>
        <w:ind w:left="427" w:hanging="284"/>
      </w:pPr>
      <w:rPr>
        <w:rFonts w:ascii="Symbol" w:eastAsia="Symbol" w:hAnsi="Symbol" w:cs="Symbol" w:hint="default"/>
        <w:b w:val="0"/>
        <w:bCs w:val="0"/>
        <w:i w:val="0"/>
        <w:iCs w:val="0"/>
        <w:spacing w:val="0"/>
        <w:w w:val="99"/>
        <w:sz w:val="20"/>
        <w:szCs w:val="20"/>
        <w:lang w:val="en-US" w:eastAsia="en-US" w:bidi="ar-SA"/>
      </w:rPr>
    </w:lvl>
    <w:lvl w:ilvl="1" w:tplc="24F634C8">
      <w:numFmt w:val="bullet"/>
      <w:lvlText w:val="•"/>
      <w:lvlJc w:val="left"/>
      <w:pPr>
        <w:ind w:left="1170" w:hanging="284"/>
      </w:pPr>
      <w:rPr>
        <w:rFonts w:hint="default"/>
        <w:lang w:val="en-US" w:eastAsia="en-US" w:bidi="ar-SA"/>
      </w:rPr>
    </w:lvl>
    <w:lvl w:ilvl="2" w:tplc="312CE48C">
      <w:numFmt w:val="bullet"/>
      <w:lvlText w:val="•"/>
      <w:lvlJc w:val="left"/>
      <w:pPr>
        <w:ind w:left="1921" w:hanging="284"/>
      </w:pPr>
      <w:rPr>
        <w:rFonts w:hint="default"/>
        <w:lang w:val="en-US" w:eastAsia="en-US" w:bidi="ar-SA"/>
      </w:rPr>
    </w:lvl>
    <w:lvl w:ilvl="3" w:tplc="4AD06102">
      <w:numFmt w:val="bullet"/>
      <w:lvlText w:val="•"/>
      <w:lvlJc w:val="left"/>
      <w:pPr>
        <w:ind w:left="2672" w:hanging="284"/>
      </w:pPr>
      <w:rPr>
        <w:rFonts w:hint="default"/>
        <w:lang w:val="en-US" w:eastAsia="en-US" w:bidi="ar-SA"/>
      </w:rPr>
    </w:lvl>
    <w:lvl w:ilvl="4" w:tplc="FF68FC5A">
      <w:numFmt w:val="bullet"/>
      <w:lvlText w:val="•"/>
      <w:lvlJc w:val="left"/>
      <w:pPr>
        <w:ind w:left="3423" w:hanging="284"/>
      </w:pPr>
      <w:rPr>
        <w:rFonts w:hint="default"/>
        <w:lang w:val="en-US" w:eastAsia="en-US" w:bidi="ar-SA"/>
      </w:rPr>
    </w:lvl>
    <w:lvl w:ilvl="5" w:tplc="AA9EFAFC">
      <w:numFmt w:val="bullet"/>
      <w:lvlText w:val="•"/>
      <w:lvlJc w:val="left"/>
      <w:pPr>
        <w:ind w:left="4174" w:hanging="284"/>
      </w:pPr>
      <w:rPr>
        <w:rFonts w:hint="default"/>
        <w:lang w:val="en-US" w:eastAsia="en-US" w:bidi="ar-SA"/>
      </w:rPr>
    </w:lvl>
    <w:lvl w:ilvl="6" w:tplc="6372711A">
      <w:numFmt w:val="bullet"/>
      <w:lvlText w:val="•"/>
      <w:lvlJc w:val="left"/>
      <w:pPr>
        <w:ind w:left="4925" w:hanging="284"/>
      </w:pPr>
      <w:rPr>
        <w:rFonts w:hint="default"/>
        <w:lang w:val="en-US" w:eastAsia="en-US" w:bidi="ar-SA"/>
      </w:rPr>
    </w:lvl>
    <w:lvl w:ilvl="7" w:tplc="902C77F8">
      <w:numFmt w:val="bullet"/>
      <w:lvlText w:val="•"/>
      <w:lvlJc w:val="left"/>
      <w:pPr>
        <w:ind w:left="5676" w:hanging="284"/>
      </w:pPr>
      <w:rPr>
        <w:rFonts w:hint="default"/>
        <w:lang w:val="en-US" w:eastAsia="en-US" w:bidi="ar-SA"/>
      </w:rPr>
    </w:lvl>
    <w:lvl w:ilvl="8" w:tplc="CA4A337E">
      <w:numFmt w:val="bullet"/>
      <w:lvlText w:val="•"/>
      <w:lvlJc w:val="left"/>
      <w:pPr>
        <w:ind w:left="6427" w:hanging="284"/>
      </w:pPr>
      <w:rPr>
        <w:rFonts w:hint="default"/>
        <w:lang w:val="en-US" w:eastAsia="en-US" w:bidi="ar-SA"/>
      </w:rPr>
    </w:lvl>
  </w:abstractNum>
  <w:abstractNum w:abstractNumId="2" w15:restartNumberingAfterBreak="0">
    <w:nsid w:val="1B4F63FE"/>
    <w:multiLevelType w:val="hybridMultilevel"/>
    <w:tmpl w:val="97FC2F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B226F06"/>
    <w:multiLevelType w:val="hybridMultilevel"/>
    <w:tmpl w:val="F09AEC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343B7462"/>
    <w:multiLevelType w:val="hybridMultilevel"/>
    <w:tmpl w:val="57D050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3D5B0854"/>
    <w:multiLevelType w:val="hybridMultilevel"/>
    <w:tmpl w:val="03204DAC"/>
    <w:lvl w:ilvl="0" w:tplc="0C090001">
      <w:start w:val="1"/>
      <w:numFmt w:val="bullet"/>
      <w:lvlText w:val=""/>
      <w:lvlJc w:val="left"/>
      <w:pPr>
        <w:ind w:left="1040" w:hanging="360"/>
      </w:pPr>
      <w:rPr>
        <w:rFonts w:ascii="Symbol" w:hAnsi="Symbol" w:hint="default"/>
      </w:rPr>
    </w:lvl>
    <w:lvl w:ilvl="1" w:tplc="0C090003" w:tentative="1">
      <w:start w:val="1"/>
      <w:numFmt w:val="bullet"/>
      <w:lvlText w:val="o"/>
      <w:lvlJc w:val="left"/>
      <w:pPr>
        <w:ind w:left="1760" w:hanging="360"/>
      </w:pPr>
      <w:rPr>
        <w:rFonts w:ascii="Courier New" w:hAnsi="Courier New" w:cs="Courier New" w:hint="default"/>
      </w:rPr>
    </w:lvl>
    <w:lvl w:ilvl="2" w:tplc="0C090005" w:tentative="1">
      <w:start w:val="1"/>
      <w:numFmt w:val="bullet"/>
      <w:lvlText w:val=""/>
      <w:lvlJc w:val="left"/>
      <w:pPr>
        <w:ind w:left="2480" w:hanging="360"/>
      </w:pPr>
      <w:rPr>
        <w:rFonts w:ascii="Wingdings" w:hAnsi="Wingdings" w:hint="default"/>
      </w:rPr>
    </w:lvl>
    <w:lvl w:ilvl="3" w:tplc="0C090001" w:tentative="1">
      <w:start w:val="1"/>
      <w:numFmt w:val="bullet"/>
      <w:lvlText w:val=""/>
      <w:lvlJc w:val="left"/>
      <w:pPr>
        <w:ind w:left="3200" w:hanging="360"/>
      </w:pPr>
      <w:rPr>
        <w:rFonts w:ascii="Symbol" w:hAnsi="Symbol" w:hint="default"/>
      </w:rPr>
    </w:lvl>
    <w:lvl w:ilvl="4" w:tplc="0C090003" w:tentative="1">
      <w:start w:val="1"/>
      <w:numFmt w:val="bullet"/>
      <w:lvlText w:val="o"/>
      <w:lvlJc w:val="left"/>
      <w:pPr>
        <w:ind w:left="3920" w:hanging="360"/>
      </w:pPr>
      <w:rPr>
        <w:rFonts w:ascii="Courier New" w:hAnsi="Courier New" w:cs="Courier New" w:hint="default"/>
      </w:rPr>
    </w:lvl>
    <w:lvl w:ilvl="5" w:tplc="0C090005" w:tentative="1">
      <w:start w:val="1"/>
      <w:numFmt w:val="bullet"/>
      <w:lvlText w:val=""/>
      <w:lvlJc w:val="left"/>
      <w:pPr>
        <w:ind w:left="4640" w:hanging="360"/>
      </w:pPr>
      <w:rPr>
        <w:rFonts w:ascii="Wingdings" w:hAnsi="Wingdings" w:hint="default"/>
      </w:rPr>
    </w:lvl>
    <w:lvl w:ilvl="6" w:tplc="0C090001" w:tentative="1">
      <w:start w:val="1"/>
      <w:numFmt w:val="bullet"/>
      <w:lvlText w:val=""/>
      <w:lvlJc w:val="left"/>
      <w:pPr>
        <w:ind w:left="5360" w:hanging="360"/>
      </w:pPr>
      <w:rPr>
        <w:rFonts w:ascii="Symbol" w:hAnsi="Symbol" w:hint="default"/>
      </w:rPr>
    </w:lvl>
    <w:lvl w:ilvl="7" w:tplc="0C090003" w:tentative="1">
      <w:start w:val="1"/>
      <w:numFmt w:val="bullet"/>
      <w:lvlText w:val="o"/>
      <w:lvlJc w:val="left"/>
      <w:pPr>
        <w:ind w:left="6080" w:hanging="360"/>
      </w:pPr>
      <w:rPr>
        <w:rFonts w:ascii="Courier New" w:hAnsi="Courier New" w:cs="Courier New" w:hint="default"/>
      </w:rPr>
    </w:lvl>
    <w:lvl w:ilvl="8" w:tplc="0C090005" w:tentative="1">
      <w:start w:val="1"/>
      <w:numFmt w:val="bullet"/>
      <w:lvlText w:val=""/>
      <w:lvlJc w:val="left"/>
      <w:pPr>
        <w:ind w:left="6800" w:hanging="360"/>
      </w:pPr>
      <w:rPr>
        <w:rFonts w:ascii="Wingdings" w:hAnsi="Wingdings" w:hint="default"/>
      </w:rPr>
    </w:lvl>
  </w:abstractNum>
  <w:abstractNum w:abstractNumId="6" w15:restartNumberingAfterBreak="0">
    <w:nsid w:val="3DB75DCD"/>
    <w:multiLevelType w:val="hybridMultilevel"/>
    <w:tmpl w:val="941689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490C1014"/>
    <w:multiLevelType w:val="multilevel"/>
    <w:tmpl w:val="29E49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9A4A5D8"/>
    <w:multiLevelType w:val="hybridMultilevel"/>
    <w:tmpl w:val="7544173A"/>
    <w:lvl w:ilvl="0" w:tplc="4C327DF8">
      <w:start w:val="3"/>
      <w:numFmt w:val="decimal"/>
      <w:lvlText w:val="%1."/>
      <w:lvlJc w:val="left"/>
      <w:pPr>
        <w:ind w:left="360" w:hanging="252"/>
      </w:pPr>
      <w:rPr>
        <w:rFonts w:ascii="Plein" w:eastAsia="Plein" w:hAnsi="Plein" w:cs="Plein" w:hint="default"/>
        <w:b/>
        <w:bCs/>
        <w:i w:val="0"/>
        <w:iCs w:val="0"/>
        <w:spacing w:val="-1"/>
        <w:w w:val="99"/>
        <w:sz w:val="20"/>
        <w:szCs w:val="20"/>
        <w:lang w:val="en-US" w:eastAsia="en-US" w:bidi="ar-SA"/>
      </w:rPr>
    </w:lvl>
    <w:lvl w:ilvl="1" w:tplc="0352E246">
      <w:numFmt w:val="bullet"/>
      <w:lvlText w:val=""/>
      <w:lvlJc w:val="left"/>
      <w:pPr>
        <w:ind w:left="643" w:hanging="284"/>
      </w:pPr>
      <w:rPr>
        <w:rFonts w:ascii="Symbol" w:eastAsia="Symbol" w:hAnsi="Symbol" w:cs="Symbol" w:hint="default"/>
        <w:b w:val="0"/>
        <w:bCs w:val="0"/>
        <w:i w:val="0"/>
        <w:iCs w:val="0"/>
        <w:spacing w:val="0"/>
        <w:w w:val="99"/>
        <w:sz w:val="20"/>
        <w:szCs w:val="20"/>
        <w:lang w:val="en-US" w:eastAsia="en-US" w:bidi="ar-SA"/>
      </w:rPr>
    </w:lvl>
    <w:lvl w:ilvl="2" w:tplc="119266EC">
      <w:numFmt w:val="bullet"/>
      <w:lvlText w:val="•"/>
      <w:lvlJc w:val="left"/>
      <w:pPr>
        <w:ind w:left="1449" w:hanging="284"/>
      </w:pPr>
      <w:rPr>
        <w:rFonts w:hint="default"/>
        <w:lang w:val="en-US" w:eastAsia="en-US" w:bidi="ar-SA"/>
      </w:rPr>
    </w:lvl>
    <w:lvl w:ilvl="3" w:tplc="06204108">
      <w:numFmt w:val="bullet"/>
      <w:lvlText w:val="•"/>
      <w:lvlJc w:val="left"/>
      <w:pPr>
        <w:ind w:left="2259" w:hanging="284"/>
      </w:pPr>
      <w:rPr>
        <w:rFonts w:hint="default"/>
        <w:lang w:val="en-US" w:eastAsia="en-US" w:bidi="ar-SA"/>
      </w:rPr>
    </w:lvl>
    <w:lvl w:ilvl="4" w:tplc="65A4D182">
      <w:numFmt w:val="bullet"/>
      <w:lvlText w:val="•"/>
      <w:lvlJc w:val="left"/>
      <w:pPr>
        <w:ind w:left="3069" w:hanging="284"/>
      </w:pPr>
      <w:rPr>
        <w:rFonts w:hint="default"/>
        <w:lang w:val="en-US" w:eastAsia="en-US" w:bidi="ar-SA"/>
      </w:rPr>
    </w:lvl>
    <w:lvl w:ilvl="5" w:tplc="FB96737E">
      <w:numFmt w:val="bullet"/>
      <w:lvlText w:val="•"/>
      <w:lvlJc w:val="left"/>
      <w:pPr>
        <w:ind w:left="3879" w:hanging="284"/>
      </w:pPr>
      <w:rPr>
        <w:rFonts w:hint="default"/>
        <w:lang w:val="en-US" w:eastAsia="en-US" w:bidi="ar-SA"/>
      </w:rPr>
    </w:lvl>
    <w:lvl w:ilvl="6" w:tplc="44E2E506">
      <w:numFmt w:val="bullet"/>
      <w:lvlText w:val="•"/>
      <w:lvlJc w:val="left"/>
      <w:pPr>
        <w:ind w:left="4689" w:hanging="284"/>
      </w:pPr>
      <w:rPr>
        <w:rFonts w:hint="default"/>
        <w:lang w:val="en-US" w:eastAsia="en-US" w:bidi="ar-SA"/>
      </w:rPr>
    </w:lvl>
    <w:lvl w:ilvl="7" w:tplc="CB5E67AC">
      <w:numFmt w:val="bullet"/>
      <w:lvlText w:val="•"/>
      <w:lvlJc w:val="left"/>
      <w:pPr>
        <w:ind w:left="5499" w:hanging="284"/>
      </w:pPr>
      <w:rPr>
        <w:rFonts w:hint="default"/>
        <w:lang w:val="en-US" w:eastAsia="en-US" w:bidi="ar-SA"/>
      </w:rPr>
    </w:lvl>
    <w:lvl w:ilvl="8" w:tplc="89C6D2B0">
      <w:numFmt w:val="bullet"/>
      <w:lvlText w:val="•"/>
      <w:lvlJc w:val="left"/>
      <w:pPr>
        <w:ind w:left="6309" w:hanging="284"/>
      </w:pPr>
      <w:rPr>
        <w:rFonts w:hint="default"/>
        <w:lang w:val="en-US" w:eastAsia="en-US" w:bidi="ar-SA"/>
      </w:rPr>
    </w:lvl>
  </w:abstractNum>
  <w:abstractNum w:abstractNumId="9" w15:restartNumberingAfterBreak="0">
    <w:nsid w:val="51947299"/>
    <w:multiLevelType w:val="hybridMultilevel"/>
    <w:tmpl w:val="611AA4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53412241"/>
    <w:multiLevelType w:val="multilevel"/>
    <w:tmpl w:val="8B887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56B863B"/>
    <w:multiLevelType w:val="hybridMultilevel"/>
    <w:tmpl w:val="DF9E56D4"/>
    <w:lvl w:ilvl="0" w:tplc="8B302C10">
      <w:numFmt w:val="bullet"/>
      <w:lvlText w:val=""/>
      <w:lvlJc w:val="left"/>
      <w:pPr>
        <w:ind w:left="643" w:hanging="284"/>
      </w:pPr>
      <w:rPr>
        <w:rFonts w:ascii="Symbol" w:eastAsia="Symbol" w:hAnsi="Symbol" w:cs="Symbol" w:hint="default"/>
        <w:b w:val="0"/>
        <w:bCs w:val="0"/>
        <w:i w:val="0"/>
        <w:iCs w:val="0"/>
        <w:spacing w:val="0"/>
        <w:w w:val="99"/>
        <w:sz w:val="20"/>
        <w:szCs w:val="20"/>
        <w:lang w:val="en-US" w:eastAsia="en-US" w:bidi="ar-SA"/>
      </w:rPr>
    </w:lvl>
    <w:lvl w:ilvl="1" w:tplc="BBD2DA96">
      <w:numFmt w:val="bullet"/>
      <w:lvlText w:val="•"/>
      <w:lvlJc w:val="left"/>
      <w:pPr>
        <w:ind w:left="1368" w:hanging="284"/>
      </w:pPr>
      <w:rPr>
        <w:rFonts w:hint="default"/>
        <w:lang w:val="en-US" w:eastAsia="en-US" w:bidi="ar-SA"/>
      </w:rPr>
    </w:lvl>
    <w:lvl w:ilvl="2" w:tplc="4738B260">
      <w:numFmt w:val="bullet"/>
      <w:lvlText w:val="•"/>
      <w:lvlJc w:val="left"/>
      <w:pPr>
        <w:ind w:left="2097" w:hanging="284"/>
      </w:pPr>
      <w:rPr>
        <w:rFonts w:hint="default"/>
        <w:lang w:val="en-US" w:eastAsia="en-US" w:bidi="ar-SA"/>
      </w:rPr>
    </w:lvl>
    <w:lvl w:ilvl="3" w:tplc="BADE5C86">
      <w:numFmt w:val="bullet"/>
      <w:lvlText w:val="•"/>
      <w:lvlJc w:val="left"/>
      <w:pPr>
        <w:ind w:left="2826" w:hanging="284"/>
      </w:pPr>
      <w:rPr>
        <w:rFonts w:hint="default"/>
        <w:lang w:val="en-US" w:eastAsia="en-US" w:bidi="ar-SA"/>
      </w:rPr>
    </w:lvl>
    <w:lvl w:ilvl="4" w:tplc="1BFAC4A8">
      <w:numFmt w:val="bullet"/>
      <w:lvlText w:val="•"/>
      <w:lvlJc w:val="left"/>
      <w:pPr>
        <w:ind w:left="3555" w:hanging="284"/>
      </w:pPr>
      <w:rPr>
        <w:rFonts w:hint="default"/>
        <w:lang w:val="en-US" w:eastAsia="en-US" w:bidi="ar-SA"/>
      </w:rPr>
    </w:lvl>
    <w:lvl w:ilvl="5" w:tplc="0CD6C642">
      <w:numFmt w:val="bullet"/>
      <w:lvlText w:val="•"/>
      <w:lvlJc w:val="left"/>
      <w:pPr>
        <w:ind w:left="4284" w:hanging="284"/>
      </w:pPr>
      <w:rPr>
        <w:rFonts w:hint="default"/>
        <w:lang w:val="en-US" w:eastAsia="en-US" w:bidi="ar-SA"/>
      </w:rPr>
    </w:lvl>
    <w:lvl w:ilvl="6" w:tplc="5DDC3DE4">
      <w:numFmt w:val="bullet"/>
      <w:lvlText w:val="•"/>
      <w:lvlJc w:val="left"/>
      <w:pPr>
        <w:ind w:left="5013" w:hanging="284"/>
      </w:pPr>
      <w:rPr>
        <w:rFonts w:hint="default"/>
        <w:lang w:val="en-US" w:eastAsia="en-US" w:bidi="ar-SA"/>
      </w:rPr>
    </w:lvl>
    <w:lvl w:ilvl="7" w:tplc="AD9A874C">
      <w:numFmt w:val="bullet"/>
      <w:lvlText w:val="•"/>
      <w:lvlJc w:val="left"/>
      <w:pPr>
        <w:ind w:left="5742" w:hanging="284"/>
      </w:pPr>
      <w:rPr>
        <w:rFonts w:hint="default"/>
        <w:lang w:val="en-US" w:eastAsia="en-US" w:bidi="ar-SA"/>
      </w:rPr>
    </w:lvl>
    <w:lvl w:ilvl="8" w:tplc="F82C5A30">
      <w:numFmt w:val="bullet"/>
      <w:lvlText w:val="•"/>
      <w:lvlJc w:val="left"/>
      <w:pPr>
        <w:ind w:left="6471" w:hanging="284"/>
      </w:pPr>
      <w:rPr>
        <w:rFonts w:hint="default"/>
        <w:lang w:val="en-US" w:eastAsia="en-US" w:bidi="ar-SA"/>
      </w:rPr>
    </w:lvl>
  </w:abstractNum>
  <w:abstractNum w:abstractNumId="12" w15:restartNumberingAfterBreak="0">
    <w:nsid w:val="67E622A6"/>
    <w:multiLevelType w:val="hybridMultilevel"/>
    <w:tmpl w:val="EBDE26EA"/>
    <w:lvl w:ilvl="0" w:tplc="26AAC5C0">
      <w:start w:val="1"/>
      <w:numFmt w:val="decimal"/>
      <w:lvlText w:val="%1."/>
      <w:lvlJc w:val="left"/>
      <w:pPr>
        <w:ind w:left="359" w:hanging="252"/>
      </w:pPr>
      <w:rPr>
        <w:rFonts w:ascii="Plein" w:eastAsia="Plein" w:hAnsi="Plein" w:cs="Plein" w:hint="default"/>
        <w:b/>
        <w:bCs/>
        <w:i w:val="0"/>
        <w:iCs w:val="0"/>
        <w:spacing w:val="-1"/>
        <w:w w:val="99"/>
        <w:sz w:val="20"/>
        <w:szCs w:val="20"/>
        <w:lang w:val="en-US" w:eastAsia="en-US" w:bidi="ar-SA"/>
      </w:rPr>
    </w:lvl>
    <w:lvl w:ilvl="1" w:tplc="E7B0D450">
      <w:numFmt w:val="bullet"/>
      <w:lvlText w:val=""/>
      <w:lvlJc w:val="left"/>
      <w:pPr>
        <w:ind w:left="643" w:hanging="284"/>
      </w:pPr>
      <w:rPr>
        <w:rFonts w:ascii="Symbol" w:eastAsia="Symbol" w:hAnsi="Symbol" w:cs="Symbol" w:hint="default"/>
        <w:b w:val="0"/>
        <w:bCs w:val="0"/>
        <w:i w:val="0"/>
        <w:iCs w:val="0"/>
        <w:spacing w:val="0"/>
        <w:w w:val="99"/>
        <w:sz w:val="20"/>
        <w:szCs w:val="20"/>
        <w:lang w:val="en-US" w:eastAsia="en-US" w:bidi="ar-SA"/>
      </w:rPr>
    </w:lvl>
    <w:lvl w:ilvl="2" w:tplc="77C2B57E">
      <w:numFmt w:val="bullet"/>
      <w:lvlText w:val="•"/>
      <w:lvlJc w:val="left"/>
      <w:pPr>
        <w:ind w:left="1449" w:hanging="284"/>
      </w:pPr>
      <w:rPr>
        <w:rFonts w:hint="default"/>
        <w:lang w:val="en-US" w:eastAsia="en-US" w:bidi="ar-SA"/>
      </w:rPr>
    </w:lvl>
    <w:lvl w:ilvl="3" w:tplc="2294CCE2">
      <w:numFmt w:val="bullet"/>
      <w:lvlText w:val="•"/>
      <w:lvlJc w:val="left"/>
      <w:pPr>
        <w:ind w:left="2259" w:hanging="284"/>
      </w:pPr>
      <w:rPr>
        <w:rFonts w:hint="default"/>
        <w:lang w:val="en-US" w:eastAsia="en-US" w:bidi="ar-SA"/>
      </w:rPr>
    </w:lvl>
    <w:lvl w:ilvl="4" w:tplc="7BC824B2">
      <w:numFmt w:val="bullet"/>
      <w:lvlText w:val="•"/>
      <w:lvlJc w:val="left"/>
      <w:pPr>
        <w:ind w:left="3069" w:hanging="284"/>
      </w:pPr>
      <w:rPr>
        <w:rFonts w:hint="default"/>
        <w:lang w:val="en-US" w:eastAsia="en-US" w:bidi="ar-SA"/>
      </w:rPr>
    </w:lvl>
    <w:lvl w:ilvl="5" w:tplc="090EAA5A">
      <w:numFmt w:val="bullet"/>
      <w:lvlText w:val="•"/>
      <w:lvlJc w:val="left"/>
      <w:pPr>
        <w:ind w:left="3879" w:hanging="284"/>
      </w:pPr>
      <w:rPr>
        <w:rFonts w:hint="default"/>
        <w:lang w:val="en-US" w:eastAsia="en-US" w:bidi="ar-SA"/>
      </w:rPr>
    </w:lvl>
    <w:lvl w:ilvl="6" w:tplc="B2DE936E">
      <w:numFmt w:val="bullet"/>
      <w:lvlText w:val="•"/>
      <w:lvlJc w:val="left"/>
      <w:pPr>
        <w:ind w:left="4689" w:hanging="284"/>
      </w:pPr>
      <w:rPr>
        <w:rFonts w:hint="default"/>
        <w:lang w:val="en-US" w:eastAsia="en-US" w:bidi="ar-SA"/>
      </w:rPr>
    </w:lvl>
    <w:lvl w:ilvl="7" w:tplc="6CB2795A">
      <w:numFmt w:val="bullet"/>
      <w:lvlText w:val="•"/>
      <w:lvlJc w:val="left"/>
      <w:pPr>
        <w:ind w:left="5499" w:hanging="284"/>
      </w:pPr>
      <w:rPr>
        <w:rFonts w:hint="default"/>
        <w:lang w:val="en-US" w:eastAsia="en-US" w:bidi="ar-SA"/>
      </w:rPr>
    </w:lvl>
    <w:lvl w:ilvl="8" w:tplc="D19E274A">
      <w:numFmt w:val="bullet"/>
      <w:lvlText w:val="•"/>
      <w:lvlJc w:val="left"/>
      <w:pPr>
        <w:ind w:left="6309" w:hanging="284"/>
      </w:pPr>
      <w:rPr>
        <w:rFonts w:hint="default"/>
        <w:lang w:val="en-US" w:eastAsia="en-US" w:bidi="ar-SA"/>
      </w:rPr>
    </w:lvl>
  </w:abstractNum>
  <w:abstractNum w:abstractNumId="13" w15:restartNumberingAfterBreak="0">
    <w:nsid w:val="74FD71DE"/>
    <w:multiLevelType w:val="hybridMultilevel"/>
    <w:tmpl w:val="426C7D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78174C1F"/>
    <w:multiLevelType w:val="hybridMultilevel"/>
    <w:tmpl w:val="FD80DB7A"/>
    <w:lvl w:ilvl="0" w:tplc="0C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BABC7744">
      <w:start w:val="1"/>
      <w:numFmt w:val="decimal"/>
      <w:lvlText w:val="%3."/>
      <w:lvlJc w:val="left"/>
      <w:pPr>
        <w:tabs>
          <w:tab w:val="num" w:pos="2160"/>
        </w:tabs>
        <w:ind w:left="2160" w:hanging="360"/>
      </w:pPr>
      <w:rPr>
        <w:b/>
        <w:i w:val="0"/>
        <w:sz w:val="22"/>
      </w:rPr>
    </w:lvl>
    <w:lvl w:ilvl="3" w:tplc="0C090001">
      <w:start w:val="1"/>
      <w:numFmt w:val="bullet"/>
      <w:lvlText w:val=""/>
      <w:lvlJc w:val="left"/>
      <w:pPr>
        <w:tabs>
          <w:tab w:val="num" w:pos="2880"/>
        </w:tabs>
        <w:ind w:left="2880" w:hanging="360"/>
      </w:pPr>
      <w:rPr>
        <w:rFonts w:ascii="Symbol" w:hAnsi="Symbol" w:hint="default"/>
      </w:rPr>
    </w:lvl>
    <w:lvl w:ilvl="4" w:tplc="0C090005">
      <w:start w:val="1"/>
      <w:numFmt w:val="bullet"/>
      <w:lvlText w:val=""/>
      <w:lvlJc w:val="left"/>
      <w:pPr>
        <w:tabs>
          <w:tab w:val="num" w:pos="3600"/>
        </w:tabs>
        <w:ind w:left="3600" w:hanging="360"/>
      </w:pPr>
      <w:rPr>
        <w:rFonts w:ascii="Wingdings" w:hAnsi="Wingdings" w:hint="default"/>
      </w:r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num w:numId="1" w16cid:durableId="485510178">
    <w:abstractNumId w:val="8"/>
  </w:num>
  <w:num w:numId="2" w16cid:durableId="769468328">
    <w:abstractNumId w:val="11"/>
  </w:num>
  <w:num w:numId="3" w16cid:durableId="1796486937">
    <w:abstractNumId w:val="12"/>
  </w:num>
  <w:num w:numId="4" w16cid:durableId="560603486">
    <w:abstractNumId w:val="1"/>
  </w:num>
  <w:num w:numId="5" w16cid:durableId="490562809">
    <w:abstractNumId w:val="10"/>
  </w:num>
  <w:num w:numId="6" w16cid:durableId="1406681675">
    <w:abstractNumId w:val="7"/>
  </w:num>
  <w:num w:numId="7" w16cid:durableId="731465741">
    <w:abstractNumId w:val="14"/>
  </w:num>
  <w:num w:numId="8" w16cid:durableId="1799489592">
    <w:abstractNumId w:val="13"/>
  </w:num>
  <w:num w:numId="9" w16cid:durableId="722217423">
    <w:abstractNumId w:val="4"/>
  </w:num>
  <w:num w:numId="10" w16cid:durableId="1798254568">
    <w:abstractNumId w:val="2"/>
  </w:num>
  <w:num w:numId="11" w16cid:durableId="779690765">
    <w:abstractNumId w:val="0"/>
  </w:num>
  <w:num w:numId="12" w16cid:durableId="1162157487">
    <w:abstractNumId w:val="5"/>
  </w:num>
  <w:num w:numId="13" w16cid:durableId="1296906555">
    <w:abstractNumId w:val="6"/>
  </w:num>
  <w:num w:numId="14" w16cid:durableId="1633830153">
    <w:abstractNumId w:val="3"/>
  </w:num>
  <w:num w:numId="15" w16cid:durableId="8408938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9DD"/>
    <w:rsid w:val="00006606"/>
    <w:rsid w:val="000114AF"/>
    <w:rsid w:val="00016F5A"/>
    <w:rsid w:val="0001743C"/>
    <w:rsid w:val="00020359"/>
    <w:rsid w:val="00024CC3"/>
    <w:rsid w:val="0002609B"/>
    <w:rsid w:val="00033A3C"/>
    <w:rsid w:val="000369DD"/>
    <w:rsid w:val="000371C2"/>
    <w:rsid w:val="00046C4C"/>
    <w:rsid w:val="00050514"/>
    <w:rsid w:val="00081920"/>
    <w:rsid w:val="00094DEB"/>
    <w:rsid w:val="000A0EB8"/>
    <w:rsid w:val="000E5A47"/>
    <w:rsid w:val="00103831"/>
    <w:rsid w:val="001047E5"/>
    <w:rsid w:val="00104D13"/>
    <w:rsid w:val="001056DA"/>
    <w:rsid w:val="001075D0"/>
    <w:rsid w:val="00110C57"/>
    <w:rsid w:val="00115782"/>
    <w:rsid w:val="00125163"/>
    <w:rsid w:val="001254AD"/>
    <w:rsid w:val="00134E79"/>
    <w:rsid w:val="00137B13"/>
    <w:rsid w:val="00153C8E"/>
    <w:rsid w:val="0017075A"/>
    <w:rsid w:val="00177AF3"/>
    <w:rsid w:val="00185602"/>
    <w:rsid w:val="001B1F5F"/>
    <w:rsid w:val="001B7EC9"/>
    <w:rsid w:val="001D0F3F"/>
    <w:rsid w:val="001D6926"/>
    <w:rsid w:val="001E7381"/>
    <w:rsid w:val="001F581E"/>
    <w:rsid w:val="00220E95"/>
    <w:rsid w:val="00224FED"/>
    <w:rsid w:val="00225368"/>
    <w:rsid w:val="0024366B"/>
    <w:rsid w:val="0024462E"/>
    <w:rsid w:val="00246B67"/>
    <w:rsid w:val="00250009"/>
    <w:rsid w:val="00261F05"/>
    <w:rsid w:val="00261FD9"/>
    <w:rsid w:val="0027247D"/>
    <w:rsid w:val="00273191"/>
    <w:rsid w:val="002779FD"/>
    <w:rsid w:val="00283676"/>
    <w:rsid w:val="002A0E2D"/>
    <w:rsid w:val="002A338C"/>
    <w:rsid w:val="002A5B9D"/>
    <w:rsid w:val="002B7189"/>
    <w:rsid w:val="00342297"/>
    <w:rsid w:val="00344BF0"/>
    <w:rsid w:val="00354DDD"/>
    <w:rsid w:val="00375A36"/>
    <w:rsid w:val="00380B8E"/>
    <w:rsid w:val="00391202"/>
    <w:rsid w:val="003A22F6"/>
    <w:rsid w:val="003C6120"/>
    <w:rsid w:val="003E35ED"/>
    <w:rsid w:val="003E376C"/>
    <w:rsid w:val="003F032E"/>
    <w:rsid w:val="003F4577"/>
    <w:rsid w:val="003F675F"/>
    <w:rsid w:val="004003C3"/>
    <w:rsid w:val="00400888"/>
    <w:rsid w:val="00405141"/>
    <w:rsid w:val="00413488"/>
    <w:rsid w:val="00423C68"/>
    <w:rsid w:val="0043059A"/>
    <w:rsid w:val="004451FB"/>
    <w:rsid w:val="0044520C"/>
    <w:rsid w:val="00463008"/>
    <w:rsid w:val="004663E2"/>
    <w:rsid w:val="00467C86"/>
    <w:rsid w:val="004721F8"/>
    <w:rsid w:val="00480285"/>
    <w:rsid w:val="00481B13"/>
    <w:rsid w:val="004956C6"/>
    <w:rsid w:val="00495A45"/>
    <w:rsid w:val="004A19E4"/>
    <w:rsid w:val="004B3243"/>
    <w:rsid w:val="004B51EC"/>
    <w:rsid w:val="004C24A6"/>
    <w:rsid w:val="004C40D0"/>
    <w:rsid w:val="004D6381"/>
    <w:rsid w:val="004E0D2B"/>
    <w:rsid w:val="004F4622"/>
    <w:rsid w:val="004F60D1"/>
    <w:rsid w:val="00504BE5"/>
    <w:rsid w:val="00507E1D"/>
    <w:rsid w:val="00530D2F"/>
    <w:rsid w:val="00566AB2"/>
    <w:rsid w:val="00581664"/>
    <w:rsid w:val="00585443"/>
    <w:rsid w:val="005922E2"/>
    <w:rsid w:val="005A5A91"/>
    <w:rsid w:val="005A607F"/>
    <w:rsid w:val="005A71F5"/>
    <w:rsid w:val="005B3D37"/>
    <w:rsid w:val="005B52FF"/>
    <w:rsid w:val="005C2482"/>
    <w:rsid w:val="005F281F"/>
    <w:rsid w:val="005F493C"/>
    <w:rsid w:val="00603782"/>
    <w:rsid w:val="006308BC"/>
    <w:rsid w:val="00641A4C"/>
    <w:rsid w:val="00646E65"/>
    <w:rsid w:val="006519EB"/>
    <w:rsid w:val="00653320"/>
    <w:rsid w:val="006658E3"/>
    <w:rsid w:val="00672B74"/>
    <w:rsid w:val="0067676B"/>
    <w:rsid w:val="00693E62"/>
    <w:rsid w:val="00697865"/>
    <w:rsid w:val="006A29E5"/>
    <w:rsid w:val="006A6AB1"/>
    <w:rsid w:val="006C02BB"/>
    <w:rsid w:val="006D0388"/>
    <w:rsid w:val="006D4A64"/>
    <w:rsid w:val="006E1191"/>
    <w:rsid w:val="006F122E"/>
    <w:rsid w:val="006F45A4"/>
    <w:rsid w:val="007142C6"/>
    <w:rsid w:val="00722FB8"/>
    <w:rsid w:val="007268E1"/>
    <w:rsid w:val="007501A7"/>
    <w:rsid w:val="00755DF1"/>
    <w:rsid w:val="007650C1"/>
    <w:rsid w:val="00771422"/>
    <w:rsid w:val="00775239"/>
    <w:rsid w:val="00785A94"/>
    <w:rsid w:val="007944DF"/>
    <w:rsid w:val="0079563B"/>
    <w:rsid w:val="007C289D"/>
    <w:rsid w:val="007D353E"/>
    <w:rsid w:val="007D54DE"/>
    <w:rsid w:val="007D7D46"/>
    <w:rsid w:val="007E42CF"/>
    <w:rsid w:val="007E7EF4"/>
    <w:rsid w:val="00806462"/>
    <w:rsid w:val="00807D59"/>
    <w:rsid w:val="008151B6"/>
    <w:rsid w:val="00825160"/>
    <w:rsid w:val="00844CA9"/>
    <w:rsid w:val="0087033E"/>
    <w:rsid w:val="00872069"/>
    <w:rsid w:val="0087222A"/>
    <w:rsid w:val="00891D35"/>
    <w:rsid w:val="008A1056"/>
    <w:rsid w:val="008C086F"/>
    <w:rsid w:val="008C70EE"/>
    <w:rsid w:val="008F0C17"/>
    <w:rsid w:val="00903A1A"/>
    <w:rsid w:val="009061C8"/>
    <w:rsid w:val="0091081B"/>
    <w:rsid w:val="00920B46"/>
    <w:rsid w:val="00921C07"/>
    <w:rsid w:val="00937A2C"/>
    <w:rsid w:val="00940F62"/>
    <w:rsid w:val="00943D11"/>
    <w:rsid w:val="00954957"/>
    <w:rsid w:val="009615AF"/>
    <w:rsid w:val="009662C2"/>
    <w:rsid w:val="009832F0"/>
    <w:rsid w:val="00991421"/>
    <w:rsid w:val="0099422F"/>
    <w:rsid w:val="009B0DEF"/>
    <w:rsid w:val="009B1E30"/>
    <w:rsid w:val="009D27E4"/>
    <w:rsid w:val="009E1D82"/>
    <w:rsid w:val="009F4706"/>
    <w:rsid w:val="009F6811"/>
    <w:rsid w:val="00A01788"/>
    <w:rsid w:val="00A13FCB"/>
    <w:rsid w:val="00A14849"/>
    <w:rsid w:val="00A21328"/>
    <w:rsid w:val="00A24A21"/>
    <w:rsid w:val="00A57147"/>
    <w:rsid w:val="00A626BD"/>
    <w:rsid w:val="00A664FD"/>
    <w:rsid w:val="00A70CD3"/>
    <w:rsid w:val="00A7222D"/>
    <w:rsid w:val="00A740EF"/>
    <w:rsid w:val="00A861F7"/>
    <w:rsid w:val="00AA39EB"/>
    <w:rsid w:val="00AA3C96"/>
    <w:rsid w:val="00AB036C"/>
    <w:rsid w:val="00AC0E93"/>
    <w:rsid w:val="00AC2DB8"/>
    <w:rsid w:val="00AC73D5"/>
    <w:rsid w:val="00AE2BA4"/>
    <w:rsid w:val="00AF19D9"/>
    <w:rsid w:val="00AF21AE"/>
    <w:rsid w:val="00AF4926"/>
    <w:rsid w:val="00B02D5D"/>
    <w:rsid w:val="00B10F08"/>
    <w:rsid w:val="00B26A28"/>
    <w:rsid w:val="00B40B42"/>
    <w:rsid w:val="00B43255"/>
    <w:rsid w:val="00B43693"/>
    <w:rsid w:val="00B47794"/>
    <w:rsid w:val="00B52FFA"/>
    <w:rsid w:val="00B63958"/>
    <w:rsid w:val="00B75EAE"/>
    <w:rsid w:val="00B8258A"/>
    <w:rsid w:val="00B95781"/>
    <w:rsid w:val="00BB03B1"/>
    <w:rsid w:val="00BB3FF5"/>
    <w:rsid w:val="00BC0295"/>
    <w:rsid w:val="00BC2D88"/>
    <w:rsid w:val="00BD46E9"/>
    <w:rsid w:val="00C00088"/>
    <w:rsid w:val="00C2343D"/>
    <w:rsid w:val="00C32B96"/>
    <w:rsid w:val="00C45D99"/>
    <w:rsid w:val="00C500C3"/>
    <w:rsid w:val="00C54727"/>
    <w:rsid w:val="00C91335"/>
    <w:rsid w:val="00CC2198"/>
    <w:rsid w:val="00CC54F1"/>
    <w:rsid w:val="00CD0A2E"/>
    <w:rsid w:val="00CE1854"/>
    <w:rsid w:val="00CE4CD9"/>
    <w:rsid w:val="00D015A0"/>
    <w:rsid w:val="00D02D1F"/>
    <w:rsid w:val="00D139C5"/>
    <w:rsid w:val="00D2061A"/>
    <w:rsid w:val="00D21996"/>
    <w:rsid w:val="00D25FED"/>
    <w:rsid w:val="00D33E47"/>
    <w:rsid w:val="00D37F85"/>
    <w:rsid w:val="00D413FC"/>
    <w:rsid w:val="00D42677"/>
    <w:rsid w:val="00D44CA0"/>
    <w:rsid w:val="00D503A8"/>
    <w:rsid w:val="00D52F43"/>
    <w:rsid w:val="00D53855"/>
    <w:rsid w:val="00D54647"/>
    <w:rsid w:val="00D57E9A"/>
    <w:rsid w:val="00D669A3"/>
    <w:rsid w:val="00D80293"/>
    <w:rsid w:val="00D805C1"/>
    <w:rsid w:val="00D9298F"/>
    <w:rsid w:val="00D93A08"/>
    <w:rsid w:val="00DB16D7"/>
    <w:rsid w:val="00DB3EC4"/>
    <w:rsid w:val="00DD5B0A"/>
    <w:rsid w:val="00DE0EFF"/>
    <w:rsid w:val="00DE1022"/>
    <w:rsid w:val="00E01891"/>
    <w:rsid w:val="00E279AC"/>
    <w:rsid w:val="00E31A5C"/>
    <w:rsid w:val="00E61918"/>
    <w:rsid w:val="00E6235E"/>
    <w:rsid w:val="00E66D97"/>
    <w:rsid w:val="00E70F8F"/>
    <w:rsid w:val="00E76872"/>
    <w:rsid w:val="00E76CA3"/>
    <w:rsid w:val="00E833B8"/>
    <w:rsid w:val="00EA4CC8"/>
    <w:rsid w:val="00EB3392"/>
    <w:rsid w:val="00EB6913"/>
    <w:rsid w:val="00ED096B"/>
    <w:rsid w:val="00EE5E52"/>
    <w:rsid w:val="00EF40CB"/>
    <w:rsid w:val="00F005BB"/>
    <w:rsid w:val="00F032F1"/>
    <w:rsid w:val="00F12E84"/>
    <w:rsid w:val="00F21397"/>
    <w:rsid w:val="00F255E2"/>
    <w:rsid w:val="00F30E64"/>
    <w:rsid w:val="00F36FCB"/>
    <w:rsid w:val="00F4494B"/>
    <w:rsid w:val="00F50986"/>
    <w:rsid w:val="00F53499"/>
    <w:rsid w:val="00F80D72"/>
    <w:rsid w:val="00FB6F52"/>
    <w:rsid w:val="00FC13CB"/>
    <w:rsid w:val="00FC38D1"/>
    <w:rsid w:val="00FD0147"/>
    <w:rsid w:val="00FD2433"/>
    <w:rsid w:val="00FF17E3"/>
    <w:rsid w:val="00FF79A4"/>
    <w:rsid w:val="0282A0B8"/>
    <w:rsid w:val="0764AE5F"/>
    <w:rsid w:val="07D55E4C"/>
    <w:rsid w:val="0A5376EB"/>
    <w:rsid w:val="0ACF4BBE"/>
    <w:rsid w:val="0BCA8492"/>
    <w:rsid w:val="0D30ED24"/>
    <w:rsid w:val="10324E7D"/>
    <w:rsid w:val="16FD271E"/>
    <w:rsid w:val="1DAEE095"/>
    <w:rsid w:val="251E1060"/>
    <w:rsid w:val="26B444A5"/>
    <w:rsid w:val="27F909E5"/>
    <w:rsid w:val="28BB5E02"/>
    <w:rsid w:val="2D3AA0E0"/>
    <w:rsid w:val="2DD473EE"/>
    <w:rsid w:val="302BB111"/>
    <w:rsid w:val="354995F1"/>
    <w:rsid w:val="37210F9A"/>
    <w:rsid w:val="37D5F80F"/>
    <w:rsid w:val="37EB28C5"/>
    <w:rsid w:val="3922CD40"/>
    <w:rsid w:val="39603DCD"/>
    <w:rsid w:val="41879D45"/>
    <w:rsid w:val="420E06D1"/>
    <w:rsid w:val="42337C3F"/>
    <w:rsid w:val="44CA6CE2"/>
    <w:rsid w:val="48CAFA4B"/>
    <w:rsid w:val="49EEA4B2"/>
    <w:rsid w:val="4B17004F"/>
    <w:rsid w:val="4D06D243"/>
    <w:rsid w:val="4FB981DC"/>
    <w:rsid w:val="516CD944"/>
    <w:rsid w:val="52A170C6"/>
    <w:rsid w:val="52AF18B5"/>
    <w:rsid w:val="55D899D8"/>
    <w:rsid w:val="59A63AC1"/>
    <w:rsid w:val="5C08653A"/>
    <w:rsid w:val="5E9CC7A3"/>
    <w:rsid w:val="6F366FCF"/>
    <w:rsid w:val="6F3DE7BF"/>
    <w:rsid w:val="702B37D0"/>
    <w:rsid w:val="71ACC0B3"/>
    <w:rsid w:val="75D6C40B"/>
    <w:rsid w:val="774FD909"/>
    <w:rsid w:val="7F0BF53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5E21B"/>
  <w15:docId w15:val="{BB0CEBC1-4FBB-4DBD-AAFC-E610B841F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141"/>
    <w:rPr>
      <w:rFonts w:ascii="Plein" w:eastAsia="Plein" w:hAnsi="Plein" w:cs="Ple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73"/>
    </w:pPr>
    <w:rPr>
      <w:sz w:val="16"/>
      <w:szCs w:val="16"/>
    </w:rPr>
  </w:style>
  <w:style w:type="paragraph" w:styleId="Title">
    <w:name w:val="Title"/>
    <w:basedOn w:val="Normal"/>
    <w:uiPriority w:val="10"/>
    <w:qFormat/>
    <w:pPr>
      <w:spacing w:line="359" w:lineRule="exact"/>
      <w:ind w:left="20"/>
    </w:pPr>
    <w:rPr>
      <w:rFonts w:ascii="Karma" w:eastAsia="Karma" w:hAnsi="Karma" w:cs="Karma"/>
      <w:b/>
      <w:bCs/>
      <w:sz w:val="32"/>
      <w:szCs w:val="32"/>
    </w:rPr>
  </w:style>
  <w:style w:type="paragraph" w:styleId="ListParagraph">
    <w:name w:val="List Paragraph"/>
    <w:basedOn w:val="Normal"/>
    <w:uiPriority w:val="34"/>
    <w:qFormat/>
  </w:style>
  <w:style w:type="paragraph" w:customStyle="1" w:styleId="TableParagraph">
    <w:name w:val="Table Paragraph"/>
    <w:basedOn w:val="Normal"/>
    <w:uiPriority w:val="1"/>
    <w:qFormat/>
    <w:pPr>
      <w:ind w:left="107"/>
    </w:pPr>
  </w:style>
  <w:style w:type="paragraph" w:styleId="Header">
    <w:name w:val="header"/>
    <w:basedOn w:val="Normal"/>
    <w:link w:val="HeaderChar"/>
    <w:unhideWhenUsed/>
    <w:rsid w:val="0001743C"/>
    <w:pPr>
      <w:tabs>
        <w:tab w:val="center" w:pos="4513"/>
        <w:tab w:val="right" w:pos="9026"/>
      </w:tabs>
    </w:pPr>
  </w:style>
  <w:style w:type="character" w:customStyle="1" w:styleId="HeaderChar">
    <w:name w:val="Header Char"/>
    <w:basedOn w:val="DefaultParagraphFont"/>
    <w:link w:val="Header"/>
    <w:uiPriority w:val="99"/>
    <w:rsid w:val="0001743C"/>
    <w:rPr>
      <w:rFonts w:ascii="Plein" w:eastAsia="Plein" w:hAnsi="Plein" w:cs="Plein"/>
    </w:rPr>
  </w:style>
  <w:style w:type="paragraph" w:styleId="Footer">
    <w:name w:val="footer"/>
    <w:basedOn w:val="Normal"/>
    <w:link w:val="FooterChar"/>
    <w:uiPriority w:val="99"/>
    <w:unhideWhenUsed/>
    <w:rsid w:val="0001743C"/>
    <w:pPr>
      <w:tabs>
        <w:tab w:val="center" w:pos="4513"/>
        <w:tab w:val="right" w:pos="9026"/>
      </w:tabs>
    </w:pPr>
  </w:style>
  <w:style w:type="character" w:customStyle="1" w:styleId="FooterChar">
    <w:name w:val="Footer Char"/>
    <w:basedOn w:val="DefaultParagraphFont"/>
    <w:link w:val="Footer"/>
    <w:uiPriority w:val="99"/>
    <w:rsid w:val="0001743C"/>
    <w:rPr>
      <w:rFonts w:ascii="Plein" w:eastAsia="Plein" w:hAnsi="Plein" w:cs="Plein"/>
    </w:rPr>
  </w:style>
  <w:style w:type="character" w:customStyle="1" w:styleId="normaltextrun">
    <w:name w:val="normaltextrun"/>
    <w:basedOn w:val="DefaultParagraphFont"/>
    <w:rsid w:val="000E5A47"/>
  </w:style>
  <w:style w:type="character" w:customStyle="1" w:styleId="eop">
    <w:name w:val="eop"/>
    <w:basedOn w:val="DefaultParagraphFont"/>
    <w:rsid w:val="000E5A47"/>
  </w:style>
  <w:style w:type="paragraph" w:styleId="NoSpacing">
    <w:name w:val="No Spacing"/>
    <w:aliases w:val="SubHeading in Key Accountability"/>
    <w:uiPriority w:val="1"/>
    <w:qFormat/>
    <w:rsid w:val="00641A4C"/>
    <w:pPr>
      <w:widowControl/>
      <w:autoSpaceDE/>
      <w:autoSpaceDN/>
    </w:pPr>
    <w:rPr>
      <w:rFonts w:ascii="Plein" w:eastAsiaTheme="minorEastAsia" w:hAnsi="Plein"/>
      <w:b/>
      <w:color w:val="68202E"/>
      <w:lang w:val="en-AU" w:eastAsia="en-AU"/>
    </w:rPr>
  </w:style>
  <w:style w:type="paragraph" w:customStyle="1" w:styleId="Default">
    <w:name w:val="Default"/>
    <w:rsid w:val="00AC73D5"/>
    <w:pPr>
      <w:widowControl/>
      <w:adjustRightInd w:val="0"/>
    </w:pPr>
    <w:rPr>
      <w:rFonts w:ascii="Arial" w:eastAsia="Times New Roman" w:hAnsi="Arial" w:cs="Arial"/>
      <w:color w:val="000000"/>
      <w:sz w:val="24"/>
      <w:szCs w:val="24"/>
      <w:lang w:val="en-AU" w:eastAsia="en-AU"/>
    </w:rPr>
  </w:style>
  <w:style w:type="paragraph" w:styleId="Revision">
    <w:name w:val="Revision"/>
    <w:hidden/>
    <w:uiPriority w:val="99"/>
    <w:semiHidden/>
    <w:rsid w:val="00AF4926"/>
    <w:pPr>
      <w:widowControl/>
      <w:autoSpaceDE/>
      <w:autoSpaceDN/>
    </w:pPr>
    <w:rPr>
      <w:rFonts w:ascii="Plein" w:eastAsia="Plein" w:hAnsi="Plein" w:cs="Plein"/>
    </w:rPr>
  </w:style>
  <w:style w:type="character" w:styleId="CommentReference">
    <w:name w:val="annotation reference"/>
    <w:basedOn w:val="DefaultParagraphFont"/>
    <w:uiPriority w:val="99"/>
    <w:semiHidden/>
    <w:unhideWhenUsed/>
    <w:rsid w:val="00423C68"/>
    <w:rPr>
      <w:sz w:val="16"/>
      <w:szCs w:val="16"/>
    </w:rPr>
  </w:style>
  <w:style w:type="paragraph" w:styleId="CommentText">
    <w:name w:val="annotation text"/>
    <w:basedOn w:val="Normal"/>
    <w:link w:val="CommentTextChar"/>
    <w:uiPriority w:val="99"/>
    <w:unhideWhenUsed/>
    <w:rsid w:val="00423C68"/>
    <w:rPr>
      <w:sz w:val="20"/>
      <w:szCs w:val="20"/>
    </w:rPr>
  </w:style>
  <w:style w:type="character" w:customStyle="1" w:styleId="CommentTextChar">
    <w:name w:val="Comment Text Char"/>
    <w:basedOn w:val="DefaultParagraphFont"/>
    <w:link w:val="CommentText"/>
    <w:uiPriority w:val="99"/>
    <w:rsid w:val="00423C68"/>
    <w:rPr>
      <w:rFonts w:ascii="Plein" w:eastAsia="Plein" w:hAnsi="Plein" w:cs="Plein"/>
      <w:sz w:val="20"/>
      <w:szCs w:val="20"/>
    </w:rPr>
  </w:style>
  <w:style w:type="paragraph" w:styleId="CommentSubject">
    <w:name w:val="annotation subject"/>
    <w:basedOn w:val="CommentText"/>
    <w:next w:val="CommentText"/>
    <w:link w:val="CommentSubjectChar"/>
    <w:uiPriority w:val="99"/>
    <w:semiHidden/>
    <w:unhideWhenUsed/>
    <w:rsid w:val="00423C68"/>
    <w:rPr>
      <w:b/>
      <w:bCs/>
    </w:rPr>
  </w:style>
  <w:style w:type="character" w:customStyle="1" w:styleId="CommentSubjectChar">
    <w:name w:val="Comment Subject Char"/>
    <w:basedOn w:val="CommentTextChar"/>
    <w:link w:val="CommentSubject"/>
    <w:uiPriority w:val="99"/>
    <w:semiHidden/>
    <w:rsid w:val="00423C68"/>
    <w:rPr>
      <w:rFonts w:ascii="Plein" w:eastAsia="Plein" w:hAnsi="Plein" w:cs="Plei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8596215">
      <w:bodyDiv w:val="1"/>
      <w:marLeft w:val="0"/>
      <w:marRight w:val="0"/>
      <w:marTop w:val="0"/>
      <w:marBottom w:val="0"/>
      <w:divBdr>
        <w:top w:val="none" w:sz="0" w:space="0" w:color="auto"/>
        <w:left w:val="none" w:sz="0" w:space="0" w:color="auto"/>
        <w:bottom w:val="none" w:sz="0" w:space="0" w:color="auto"/>
        <w:right w:val="none" w:sz="0" w:space="0" w:color="auto"/>
      </w:divBdr>
      <w:divsChild>
        <w:div w:id="61487710">
          <w:marLeft w:val="0"/>
          <w:marRight w:val="0"/>
          <w:marTop w:val="0"/>
          <w:marBottom w:val="0"/>
          <w:divBdr>
            <w:top w:val="none" w:sz="0" w:space="0" w:color="auto"/>
            <w:left w:val="none" w:sz="0" w:space="0" w:color="auto"/>
            <w:bottom w:val="none" w:sz="0" w:space="0" w:color="auto"/>
            <w:right w:val="none" w:sz="0" w:space="0" w:color="auto"/>
          </w:divBdr>
        </w:div>
        <w:div w:id="405036626">
          <w:marLeft w:val="0"/>
          <w:marRight w:val="0"/>
          <w:marTop w:val="0"/>
          <w:marBottom w:val="0"/>
          <w:divBdr>
            <w:top w:val="none" w:sz="0" w:space="0" w:color="auto"/>
            <w:left w:val="none" w:sz="0" w:space="0" w:color="auto"/>
            <w:bottom w:val="none" w:sz="0" w:space="0" w:color="auto"/>
            <w:right w:val="none" w:sz="0" w:space="0" w:color="auto"/>
          </w:divBdr>
        </w:div>
        <w:div w:id="957680165">
          <w:marLeft w:val="0"/>
          <w:marRight w:val="0"/>
          <w:marTop w:val="0"/>
          <w:marBottom w:val="0"/>
          <w:divBdr>
            <w:top w:val="none" w:sz="0" w:space="0" w:color="auto"/>
            <w:left w:val="none" w:sz="0" w:space="0" w:color="auto"/>
            <w:bottom w:val="none" w:sz="0" w:space="0" w:color="auto"/>
            <w:right w:val="none" w:sz="0" w:space="0" w:color="auto"/>
          </w:divBdr>
        </w:div>
      </w:divsChild>
    </w:div>
    <w:div w:id="1184324785">
      <w:bodyDiv w:val="1"/>
      <w:marLeft w:val="0"/>
      <w:marRight w:val="0"/>
      <w:marTop w:val="0"/>
      <w:marBottom w:val="0"/>
      <w:divBdr>
        <w:top w:val="none" w:sz="0" w:space="0" w:color="auto"/>
        <w:left w:val="none" w:sz="0" w:space="0" w:color="auto"/>
        <w:bottom w:val="none" w:sz="0" w:space="0" w:color="auto"/>
        <w:right w:val="none" w:sz="0" w:space="0" w:color="auto"/>
      </w:divBdr>
      <w:divsChild>
        <w:div w:id="4671128">
          <w:marLeft w:val="0"/>
          <w:marRight w:val="0"/>
          <w:marTop w:val="0"/>
          <w:marBottom w:val="0"/>
          <w:divBdr>
            <w:top w:val="none" w:sz="0" w:space="0" w:color="auto"/>
            <w:left w:val="none" w:sz="0" w:space="0" w:color="auto"/>
            <w:bottom w:val="none" w:sz="0" w:space="0" w:color="auto"/>
            <w:right w:val="none" w:sz="0" w:space="0" w:color="auto"/>
          </w:divBdr>
        </w:div>
        <w:div w:id="14621599">
          <w:marLeft w:val="0"/>
          <w:marRight w:val="0"/>
          <w:marTop w:val="0"/>
          <w:marBottom w:val="0"/>
          <w:divBdr>
            <w:top w:val="none" w:sz="0" w:space="0" w:color="auto"/>
            <w:left w:val="none" w:sz="0" w:space="0" w:color="auto"/>
            <w:bottom w:val="none" w:sz="0" w:space="0" w:color="auto"/>
            <w:right w:val="none" w:sz="0" w:space="0" w:color="auto"/>
          </w:divBdr>
        </w:div>
        <w:div w:id="95752318">
          <w:marLeft w:val="0"/>
          <w:marRight w:val="0"/>
          <w:marTop w:val="0"/>
          <w:marBottom w:val="0"/>
          <w:divBdr>
            <w:top w:val="none" w:sz="0" w:space="0" w:color="auto"/>
            <w:left w:val="none" w:sz="0" w:space="0" w:color="auto"/>
            <w:bottom w:val="none" w:sz="0" w:space="0" w:color="auto"/>
            <w:right w:val="none" w:sz="0" w:space="0" w:color="auto"/>
          </w:divBdr>
        </w:div>
        <w:div w:id="366179038">
          <w:marLeft w:val="0"/>
          <w:marRight w:val="0"/>
          <w:marTop w:val="0"/>
          <w:marBottom w:val="0"/>
          <w:divBdr>
            <w:top w:val="none" w:sz="0" w:space="0" w:color="auto"/>
            <w:left w:val="none" w:sz="0" w:space="0" w:color="auto"/>
            <w:bottom w:val="none" w:sz="0" w:space="0" w:color="auto"/>
            <w:right w:val="none" w:sz="0" w:space="0" w:color="auto"/>
          </w:divBdr>
        </w:div>
        <w:div w:id="415327713">
          <w:marLeft w:val="0"/>
          <w:marRight w:val="0"/>
          <w:marTop w:val="0"/>
          <w:marBottom w:val="0"/>
          <w:divBdr>
            <w:top w:val="none" w:sz="0" w:space="0" w:color="auto"/>
            <w:left w:val="none" w:sz="0" w:space="0" w:color="auto"/>
            <w:bottom w:val="none" w:sz="0" w:space="0" w:color="auto"/>
            <w:right w:val="none" w:sz="0" w:space="0" w:color="auto"/>
          </w:divBdr>
        </w:div>
        <w:div w:id="521092410">
          <w:marLeft w:val="0"/>
          <w:marRight w:val="0"/>
          <w:marTop w:val="0"/>
          <w:marBottom w:val="0"/>
          <w:divBdr>
            <w:top w:val="none" w:sz="0" w:space="0" w:color="auto"/>
            <w:left w:val="none" w:sz="0" w:space="0" w:color="auto"/>
            <w:bottom w:val="none" w:sz="0" w:space="0" w:color="auto"/>
            <w:right w:val="none" w:sz="0" w:space="0" w:color="auto"/>
          </w:divBdr>
        </w:div>
        <w:div w:id="538785611">
          <w:marLeft w:val="0"/>
          <w:marRight w:val="0"/>
          <w:marTop w:val="0"/>
          <w:marBottom w:val="0"/>
          <w:divBdr>
            <w:top w:val="none" w:sz="0" w:space="0" w:color="auto"/>
            <w:left w:val="none" w:sz="0" w:space="0" w:color="auto"/>
            <w:bottom w:val="none" w:sz="0" w:space="0" w:color="auto"/>
            <w:right w:val="none" w:sz="0" w:space="0" w:color="auto"/>
          </w:divBdr>
        </w:div>
        <w:div w:id="755588488">
          <w:marLeft w:val="0"/>
          <w:marRight w:val="0"/>
          <w:marTop w:val="0"/>
          <w:marBottom w:val="0"/>
          <w:divBdr>
            <w:top w:val="none" w:sz="0" w:space="0" w:color="auto"/>
            <w:left w:val="none" w:sz="0" w:space="0" w:color="auto"/>
            <w:bottom w:val="none" w:sz="0" w:space="0" w:color="auto"/>
            <w:right w:val="none" w:sz="0" w:space="0" w:color="auto"/>
          </w:divBdr>
        </w:div>
        <w:div w:id="1070931281">
          <w:marLeft w:val="0"/>
          <w:marRight w:val="0"/>
          <w:marTop w:val="0"/>
          <w:marBottom w:val="0"/>
          <w:divBdr>
            <w:top w:val="none" w:sz="0" w:space="0" w:color="auto"/>
            <w:left w:val="none" w:sz="0" w:space="0" w:color="auto"/>
            <w:bottom w:val="none" w:sz="0" w:space="0" w:color="auto"/>
            <w:right w:val="none" w:sz="0" w:space="0" w:color="auto"/>
          </w:divBdr>
        </w:div>
        <w:div w:id="1085222264">
          <w:marLeft w:val="0"/>
          <w:marRight w:val="0"/>
          <w:marTop w:val="0"/>
          <w:marBottom w:val="0"/>
          <w:divBdr>
            <w:top w:val="none" w:sz="0" w:space="0" w:color="auto"/>
            <w:left w:val="none" w:sz="0" w:space="0" w:color="auto"/>
            <w:bottom w:val="none" w:sz="0" w:space="0" w:color="auto"/>
            <w:right w:val="none" w:sz="0" w:space="0" w:color="auto"/>
          </w:divBdr>
        </w:div>
        <w:div w:id="1154374640">
          <w:marLeft w:val="0"/>
          <w:marRight w:val="0"/>
          <w:marTop w:val="0"/>
          <w:marBottom w:val="0"/>
          <w:divBdr>
            <w:top w:val="none" w:sz="0" w:space="0" w:color="auto"/>
            <w:left w:val="none" w:sz="0" w:space="0" w:color="auto"/>
            <w:bottom w:val="none" w:sz="0" w:space="0" w:color="auto"/>
            <w:right w:val="none" w:sz="0" w:space="0" w:color="auto"/>
          </w:divBdr>
        </w:div>
        <w:div w:id="1163202259">
          <w:marLeft w:val="0"/>
          <w:marRight w:val="0"/>
          <w:marTop w:val="0"/>
          <w:marBottom w:val="0"/>
          <w:divBdr>
            <w:top w:val="none" w:sz="0" w:space="0" w:color="auto"/>
            <w:left w:val="none" w:sz="0" w:space="0" w:color="auto"/>
            <w:bottom w:val="none" w:sz="0" w:space="0" w:color="auto"/>
            <w:right w:val="none" w:sz="0" w:space="0" w:color="auto"/>
          </w:divBdr>
        </w:div>
        <w:div w:id="1194464373">
          <w:marLeft w:val="0"/>
          <w:marRight w:val="0"/>
          <w:marTop w:val="0"/>
          <w:marBottom w:val="0"/>
          <w:divBdr>
            <w:top w:val="none" w:sz="0" w:space="0" w:color="auto"/>
            <w:left w:val="none" w:sz="0" w:space="0" w:color="auto"/>
            <w:bottom w:val="none" w:sz="0" w:space="0" w:color="auto"/>
            <w:right w:val="none" w:sz="0" w:space="0" w:color="auto"/>
          </w:divBdr>
        </w:div>
        <w:div w:id="1346706747">
          <w:marLeft w:val="0"/>
          <w:marRight w:val="0"/>
          <w:marTop w:val="0"/>
          <w:marBottom w:val="0"/>
          <w:divBdr>
            <w:top w:val="none" w:sz="0" w:space="0" w:color="auto"/>
            <w:left w:val="none" w:sz="0" w:space="0" w:color="auto"/>
            <w:bottom w:val="none" w:sz="0" w:space="0" w:color="auto"/>
            <w:right w:val="none" w:sz="0" w:space="0" w:color="auto"/>
          </w:divBdr>
        </w:div>
        <w:div w:id="1451897707">
          <w:marLeft w:val="0"/>
          <w:marRight w:val="0"/>
          <w:marTop w:val="0"/>
          <w:marBottom w:val="0"/>
          <w:divBdr>
            <w:top w:val="none" w:sz="0" w:space="0" w:color="auto"/>
            <w:left w:val="none" w:sz="0" w:space="0" w:color="auto"/>
            <w:bottom w:val="none" w:sz="0" w:space="0" w:color="auto"/>
            <w:right w:val="none" w:sz="0" w:space="0" w:color="auto"/>
          </w:divBdr>
        </w:div>
        <w:div w:id="1506045534">
          <w:marLeft w:val="0"/>
          <w:marRight w:val="0"/>
          <w:marTop w:val="0"/>
          <w:marBottom w:val="0"/>
          <w:divBdr>
            <w:top w:val="none" w:sz="0" w:space="0" w:color="auto"/>
            <w:left w:val="none" w:sz="0" w:space="0" w:color="auto"/>
            <w:bottom w:val="none" w:sz="0" w:space="0" w:color="auto"/>
            <w:right w:val="none" w:sz="0" w:space="0" w:color="auto"/>
          </w:divBdr>
        </w:div>
        <w:div w:id="1725518689">
          <w:marLeft w:val="0"/>
          <w:marRight w:val="0"/>
          <w:marTop w:val="0"/>
          <w:marBottom w:val="0"/>
          <w:divBdr>
            <w:top w:val="none" w:sz="0" w:space="0" w:color="auto"/>
            <w:left w:val="none" w:sz="0" w:space="0" w:color="auto"/>
            <w:bottom w:val="none" w:sz="0" w:space="0" w:color="auto"/>
            <w:right w:val="none" w:sz="0" w:space="0" w:color="auto"/>
          </w:divBdr>
        </w:div>
        <w:div w:id="1811508083">
          <w:marLeft w:val="0"/>
          <w:marRight w:val="0"/>
          <w:marTop w:val="0"/>
          <w:marBottom w:val="0"/>
          <w:divBdr>
            <w:top w:val="none" w:sz="0" w:space="0" w:color="auto"/>
            <w:left w:val="none" w:sz="0" w:space="0" w:color="auto"/>
            <w:bottom w:val="none" w:sz="0" w:space="0" w:color="auto"/>
            <w:right w:val="none" w:sz="0" w:space="0" w:color="auto"/>
          </w:divBdr>
        </w:div>
        <w:div w:id="1909923829">
          <w:marLeft w:val="0"/>
          <w:marRight w:val="0"/>
          <w:marTop w:val="0"/>
          <w:marBottom w:val="0"/>
          <w:divBdr>
            <w:top w:val="none" w:sz="0" w:space="0" w:color="auto"/>
            <w:left w:val="none" w:sz="0" w:space="0" w:color="auto"/>
            <w:bottom w:val="none" w:sz="0" w:space="0" w:color="auto"/>
            <w:right w:val="none" w:sz="0" w:space="0" w:color="auto"/>
          </w:divBdr>
        </w:div>
        <w:div w:id="2034500330">
          <w:marLeft w:val="0"/>
          <w:marRight w:val="0"/>
          <w:marTop w:val="0"/>
          <w:marBottom w:val="0"/>
          <w:divBdr>
            <w:top w:val="none" w:sz="0" w:space="0" w:color="auto"/>
            <w:left w:val="none" w:sz="0" w:space="0" w:color="auto"/>
            <w:bottom w:val="none" w:sz="0" w:space="0" w:color="auto"/>
            <w:right w:val="none" w:sz="0" w:space="0" w:color="auto"/>
          </w:divBdr>
        </w:div>
        <w:div w:id="2114662048">
          <w:marLeft w:val="0"/>
          <w:marRight w:val="0"/>
          <w:marTop w:val="0"/>
          <w:marBottom w:val="0"/>
          <w:divBdr>
            <w:top w:val="none" w:sz="0" w:space="0" w:color="auto"/>
            <w:left w:val="none" w:sz="0" w:space="0" w:color="auto"/>
            <w:bottom w:val="none" w:sz="0" w:space="0" w:color="auto"/>
            <w:right w:val="none" w:sz="0" w:space="0" w:color="auto"/>
          </w:divBdr>
        </w:div>
      </w:divsChild>
    </w:div>
    <w:div w:id="1350914219">
      <w:bodyDiv w:val="1"/>
      <w:marLeft w:val="0"/>
      <w:marRight w:val="0"/>
      <w:marTop w:val="0"/>
      <w:marBottom w:val="0"/>
      <w:divBdr>
        <w:top w:val="none" w:sz="0" w:space="0" w:color="auto"/>
        <w:left w:val="none" w:sz="0" w:space="0" w:color="auto"/>
        <w:bottom w:val="none" w:sz="0" w:space="0" w:color="auto"/>
        <w:right w:val="none" w:sz="0" w:space="0" w:color="auto"/>
      </w:divBdr>
      <w:divsChild>
        <w:div w:id="127016612">
          <w:marLeft w:val="0"/>
          <w:marRight w:val="0"/>
          <w:marTop w:val="0"/>
          <w:marBottom w:val="0"/>
          <w:divBdr>
            <w:top w:val="none" w:sz="0" w:space="0" w:color="auto"/>
            <w:left w:val="none" w:sz="0" w:space="0" w:color="auto"/>
            <w:bottom w:val="none" w:sz="0" w:space="0" w:color="auto"/>
            <w:right w:val="none" w:sz="0" w:space="0" w:color="auto"/>
          </w:divBdr>
        </w:div>
        <w:div w:id="143814107">
          <w:marLeft w:val="0"/>
          <w:marRight w:val="0"/>
          <w:marTop w:val="0"/>
          <w:marBottom w:val="0"/>
          <w:divBdr>
            <w:top w:val="none" w:sz="0" w:space="0" w:color="auto"/>
            <w:left w:val="none" w:sz="0" w:space="0" w:color="auto"/>
            <w:bottom w:val="none" w:sz="0" w:space="0" w:color="auto"/>
            <w:right w:val="none" w:sz="0" w:space="0" w:color="auto"/>
          </w:divBdr>
        </w:div>
        <w:div w:id="461578077">
          <w:marLeft w:val="0"/>
          <w:marRight w:val="0"/>
          <w:marTop w:val="0"/>
          <w:marBottom w:val="0"/>
          <w:divBdr>
            <w:top w:val="none" w:sz="0" w:space="0" w:color="auto"/>
            <w:left w:val="none" w:sz="0" w:space="0" w:color="auto"/>
            <w:bottom w:val="none" w:sz="0" w:space="0" w:color="auto"/>
            <w:right w:val="none" w:sz="0" w:space="0" w:color="auto"/>
          </w:divBdr>
        </w:div>
      </w:divsChild>
    </w:div>
    <w:div w:id="1775861181">
      <w:bodyDiv w:val="1"/>
      <w:marLeft w:val="0"/>
      <w:marRight w:val="0"/>
      <w:marTop w:val="0"/>
      <w:marBottom w:val="0"/>
      <w:divBdr>
        <w:top w:val="none" w:sz="0" w:space="0" w:color="auto"/>
        <w:left w:val="none" w:sz="0" w:space="0" w:color="auto"/>
        <w:bottom w:val="none" w:sz="0" w:space="0" w:color="auto"/>
        <w:right w:val="none" w:sz="0" w:space="0" w:color="auto"/>
      </w:divBdr>
      <w:divsChild>
        <w:div w:id="131096825">
          <w:marLeft w:val="0"/>
          <w:marRight w:val="0"/>
          <w:marTop w:val="0"/>
          <w:marBottom w:val="0"/>
          <w:divBdr>
            <w:top w:val="none" w:sz="0" w:space="0" w:color="auto"/>
            <w:left w:val="none" w:sz="0" w:space="0" w:color="auto"/>
            <w:bottom w:val="none" w:sz="0" w:space="0" w:color="auto"/>
            <w:right w:val="none" w:sz="0" w:space="0" w:color="auto"/>
          </w:divBdr>
        </w:div>
        <w:div w:id="153566390">
          <w:marLeft w:val="0"/>
          <w:marRight w:val="0"/>
          <w:marTop w:val="0"/>
          <w:marBottom w:val="0"/>
          <w:divBdr>
            <w:top w:val="none" w:sz="0" w:space="0" w:color="auto"/>
            <w:left w:val="none" w:sz="0" w:space="0" w:color="auto"/>
            <w:bottom w:val="none" w:sz="0" w:space="0" w:color="auto"/>
            <w:right w:val="none" w:sz="0" w:space="0" w:color="auto"/>
          </w:divBdr>
        </w:div>
        <w:div w:id="163514628">
          <w:marLeft w:val="0"/>
          <w:marRight w:val="0"/>
          <w:marTop w:val="0"/>
          <w:marBottom w:val="0"/>
          <w:divBdr>
            <w:top w:val="none" w:sz="0" w:space="0" w:color="auto"/>
            <w:left w:val="none" w:sz="0" w:space="0" w:color="auto"/>
            <w:bottom w:val="none" w:sz="0" w:space="0" w:color="auto"/>
            <w:right w:val="none" w:sz="0" w:space="0" w:color="auto"/>
          </w:divBdr>
        </w:div>
        <w:div w:id="179782389">
          <w:marLeft w:val="0"/>
          <w:marRight w:val="0"/>
          <w:marTop w:val="0"/>
          <w:marBottom w:val="0"/>
          <w:divBdr>
            <w:top w:val="none" w:sz="0" w:space="0" w:color="auto"/>
            <w:left w:val="none" w:sz="0" w:space="0" w:color="auto"/>
            <w:bottom w:val="none" w:sz="0" w:space="0" w:color="auto"/>
            <w:right w:val="none" w:sz="0" w:space="0" w:color="auto"/>
          </w:divBdr>
        </w:div>
        <w:div w:id="302853134">
          <w:marLeft w:val="0"/>
          <w:marRight w:val="0"/>
          <w:marTop w:val="0"/>
          <w:marBottom w:val="0"/>
          <w:divBdr>
            <w:top w:val="none" w:sz="0" w:space="0" w:color="auto"/>
            <w:left w:val="none" w:sz="0" w:space="0" w:color="auto"/>
            <w:bottom w:val="none" w:sz="0" w:space="0" w:color="auto"/>
            <w:right w:val="none" w:sz="0" w:space="0" w:color="auto"/>
          </w:divBdr>
        </w:div>
        <w:div w:id="372997589">
          <w:marLeft w:val="0"/>
          <w:marRight w:val="0"/>
          <w:marTop w:val="0"/>
          <w:marBottom w:val="0"/>
          <w:divBdr>
            <w:top w:val="none" w:sz="0" w:space="0" w:color="auto"/>
            <w:left w:val="none" w:sz="0" w:space="0" w:color="auto"/>
            <w:bottom w:val="none" w:sz="0" w:space="0" w:color="auto"/>
            <w:right w:val="none" w:sz="0" w:space="0" w:color="auto"/>
          </w:divBdr>
        </w:div>
        <w:div w:id="404956563">
          <w:marLeft w:val="0"/>
          <w:marRight w:val="0"/>
          <w:marTop w:val="0"/>
          <w:marBottom w:val="0"/>
          <w:divBdr>
            <w:top w:val="none" w:sz="0" w:space="0" w:color="auto"/>
            <w:left w:val="none" w:sz="0" w:space="0" w:color="auto"/>
            <w:bottom w:val="none" w:sz="0" w:space="0" w:color="auto"/>
            <w:right w:val="none" w:sz="0" w:space="0" w:color="auto"/>
          </w:divBdr>
        </w:div>
        <w:div w:id="465050059">
          <w:marLeft w:val="0"/>
          <w:marRight w:val="0"/>
          <w:marTop w:val="0"/>
          <w:marBottom w:val="0"/>
          <w:divBdr>
            <w:top w:val="none" w:sz="0" w:space="0" w:color="auto"/>
            <w:left w:val="none" w:sz="0" w:space="0" w:color="auto"/>
            <w:bottom w:val="none" w:sz="0" w:space="0" w:color="auto"/>
            <w:right w:val="none" w:sz="0" w:space="0" w:color="auto"/>
          </w:divBdr>
        </w:div>
        <w:div w:id="490483752">
          <w:marLeft w:val="0"/>
          <w:marRight w:val="0"/>
          <w:marTop w:val="0"/>
          <w:marBottom w:val="0"/>
          <w:divBdr>
            <w:top w:val="none" w:sz="0" w:space="0" w:color="auto"/>
            <w:left w:val="none" w:sz="0" w:space="0" w:color="auto"/>
            <w:bottom w:val="none" w:sz="0" w:space="0" w:color="auto"/>
            <w:right w:val="none" w:sz="0" w:space="0" w:color="auto"/>
          </w:divBdr>
        </w:div>
        <w:div w:id="699935788">
          <w:marLeft w:val="0"/>
          <w:marRight w:val="0"/>
          <w:marTop w:val="0"/>
          <w:marBottom w:val="0"/>
          <w:divBdr>
            <w:top w:val="none" w:sz="0" w:space="0" w:color="auto"/>
            <w:left w:val="none" w:sz="0" w:space="0" w:color="auto"/>
            <w:bottom w:val="none" w:sz="0" w:space="0" w:color="auto"/>
            <w:right w:val="none" w:sz="0" w:space="0" w:color="auto"/>
          </w:divBdr>
        </w:div>
        <w:div w:id="1090390014">
          <w:marLeft w:val="0"/>
          <w:marRight w:val="0"/>
          <w:marTop w:val="0"/>
          <w:marBottom w:val="0"/>
          <w:divBdr>
            <w:top w:val="none" w:sz="0" w:space="0" w:color="auto"/>
            <w:left w:val="none" w:sz="0" w:space="0" w:color="auto"/>
            <w:bottom w:val="none" w:sz="0" w:space="0" w:color="auto"/>
            <w:right w:val="none" w:sz="0" w:space="0" w:color="auto"/>
          </w:divBdr>
        </w:div>
        <w:div w:id="1194270921">
          <w:marLeft w:val="0"/>
          <w:marRight w:val="0"/>
          <w:marTop w:val="0"/>
          <w:marBottom w:val="0"/>
          <w:divBdr>
            <w:top w:val="none" w:sz="0" w:space="0" w:color="auto"/>
            <w:left w:val="none" w:sz="0" w:space="0" w:color="auto"/>
            <w:bottom w:val="none" w:sz="0" w:space="0" w:color="auto"/>
            <w:right w:val="none" w:sz="0" w:space="0" w:color="auto"/>
          </w:divBdr>
        </w:div>
        <w:div w:id="1367220190">
          <w:marLeft w:val="0"/>
          <w:marRight w:val="0"/>
          <w:marTop w:val="0"/>
          <w:marBottom w:val="0"/>
          <w:divBdr>
            <w:top w:val="none" w:sz="0" w:space="0" w:color="auto"/>
            <w:left w:val="none" w:sz="0" w:space="0" w:color="auto"/>
            <w:bottom w:val="none" w:sz="0" w:space="0" w:color="auto"/>
            <w:right w:val="none" w:sz="0" w:space="0" w:color="auto"/>
          </w:divBdr>
        </w:div>
        <w:div w:id="1448962769">
          <w:marLeft w:val="0"/>
          <w:marRight w:val="0"/>
          <w:marTop w:val="0"/>
          <w:marBottom w:val="0"/>
          <w:divBdr>
            <w:top w:val="none" w:sz="0" w:space="0" w:color="auto"/>
            <w:left w:val="none" w:sz="0" w:space="0" w:color="auto"/>
            <w:bottom w:val="none" w:sz="0" w:space="0" w:color="auto"/>
            <w:right w:val="none" w:sz="0" w:space="0" w:color="auto"/>
          </w:divBdr>
        </w:div>
        <w:div w:id="1529951416">
          <w:marLeft w:val="0"/>
          <w:marRight w:val="0"/>
          <w:marTop w:val="0"/>
          <w:marBottom w:val="0"/>
          <w:divBdr>
            <w:top w:val="none" w:sz="0" w:space="0" w:color="auto"/>
            <w:left w:val="none" w:sz="0" w:space="0" w:color="auto"/>
            <w:bottom w:val="none" w:sz="0" w:space="0" w:color="auto"/>
            <w:right w:val="none" w:sz="0" w:space="0" w:color="auto"/>
          </w:divBdr>
        </w:div>
        <w:div w:id="1590313114">
          <w:marLeft w:val="0"/>
          <w:marRight w:val="0"/>
          <w:marTop w:val="0"/>
          <w:marBottom w:val="0"/>
          <w:divBdr>
            <w:top w:val="none" w:sz="0" w:space="0" w:color="auto"/>
            <w:left w:val="none" w:sz="0" w:space="0" w:color="auto"/>
            <w:bottom w:val="none" w:sz="0" w:space="0" w:color="auto"/>
            <w:right w:val="none" w:sz="0" w:space="0" w:color="auto"/>
          </w:divBdr>
        </w:div>
        <w:div w:id="1615791555">
          <w:marLeft w:val="0"/>
          <w:marRight w:val="0"/>
          <w:marTop w:val="0"/>
          <w:marBottom w:val="0"/>
          <w:divBdr>
            <w:top w:val="none" w:sz="0" w:space="0" w:color="auto"/>
            <w:left w:val="none" w:sz="0" w:space="0" w:color="auto"/>
            <w:bottom w:val="none" w:sz="0" w:space="0" w:color="auto"/>
            <w:right w:val="none" w:sz="0" w:space="0" w:color="auto"/>
          </w:divBdr>
        </w:div>
        <w:div w:id="1860393826">
          <w:marLeft w:val="0"/>
          <w:marRight w:val="0"/>
          <w:marTop w:val="0"/>
          <w:marBottom w:val="0"/>
          <w:divBdr>
            <w:top w:val="none" w:sz="0" w:space="0" w:color="auto"/>
            <w:left w:val="none" w:sz="0" w:space="0" w:color="auto"/>
            <w:bottom w:val="none" w:sz="0" w:space="0" w:color="auto"/>
            <w:right w:val="none" w:sz="0" w:space="0" w:color="auto"/>
          </w:divBdr>
        </w:div>
        <w:div w:id="1862665558">
          <w:marLeft w:val="0"/>
          <w:marRight w:val="0"/>
          <w:marTop w:val="0"/>
          <w:marBottom w:val="0"/>
          <w:divBdr>
            <w:top w:val="none" w:sz="0" w:space="0" w:color="auto"/>
            <w:left w:val="none" w:sz="0" w:space="0" w:color="auto"/>
            <w:bottom w:val="none" w:sz="0" w:space="0" w:color="auto"/>
            <w:right w:val="none" w:sz="0" w:space="0" w:color="auto"/>
          </w:divBdr>
        </w:div>
        <w:div w:id="1889563743">
          <w:marLeft w:val="0"/>
          <w:marRight w:val="0"/>
          <w:marTop w:val="0"/>
          <w:marBottom w:val="0"/>
          <w:divBdr>
            <w:top w:val="none" w:sz="0" w:space="0" w:color="auto"/>
            <w:left w:val="none" w:sz="0" w:space="0" w:color="auto"/>
            <w:bottom w:val="none" w:sz="0" w:space="0" w:color="auto"/>
            <w:right w:val="none" w:sz="0" w:space="0" w:color="auto"/>
          </w:divBdr>
        </w:div>
        <w:div w:id="210464008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tpeters.qld.edu.au/"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fwc.gov.au/documents/agreement-applications/ag2024_4323.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ation xmlns="7cb61d30-00ca-4fe2-a63b-53d4d92aa8fc">Indooroopilly</Location>
    <CurrentVersion xmlns="7cb61d30-00ca-4fe2-a63b-53d4d92aa8fc">Approved Current PD</CurrentVersion>
    <DateofReview xmlns="7cb61d30-00ca-4fe2-a63b-53d4d92aa8fc">2025-10-17T01:28:43+00:00</DateofReview>
    <Classification xmlns="7cb61d30-00ca-4fe2-a63b-53d4d92aa8fc" xsi:nil="true"/>
    <Department_x002f_SubSchool xmlns="7cb61d30-00ca-4fe2-a63b-53d4d92aa8fc">Housekeeping</Department_x002f_SubSchoo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3E317E3A75D4343B2A48426ACA1CAFD" ma:contentTypeVersion="11" ma:contentTypeDescription="Create a new document." ma:contentTypeScope="" ma:versionID="8f04d87603b6ecbb2862456755c91a78">
  <xsd:schema xmlns:xsd="http://www.w3.org/2001/XMLSchema" xmlns:xs="http://www.w3.org/2001/XMLSchema" xmlns:p="http://schemas.microsoft.com/office/2006/metadata/properties" xmlns:ns2="7cb61d30-00ca-4fe2-a63b-53d4d92aa8fc" xmlns:ns3="284c9d9c-a11e-4bd3-9337-cd624e896d67" targetNamespace="http://schemas.microsoft.com/office/2006/metadata/properties" ma:root="true" ma:fieldsID="6d647fadf0f038c06aec19711f30f8d9" ns2:_="" ns3:_="">
    <xsd:import namespace="7cb61d30-00ca-4fe2-a63b-53d4d92aa8fc"/>
    <xsd:import namespace="284c9d9c-a11e-4bd3-9337-cd624e896d67"/>
    <xsd:element name="properties">
      <xsd:complexType>
        <xsd:sequence>
          <xsd:element name="documentManagement">
            <xsd:complexType>
              <xsd:all>
                <xsd:element ref="ns2:Department_x002f_SubSchool" minOccurs="0"/>
                <xsd:element ref="ns2:Location" minOccurs="0"/>
                <xsd:element ref="ns2:DateofReview" minOccurs="0"/>
                <xsd:element ref="ns2:Classification" minOccurs="0"/>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Current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b61d30-00ca-4fe2-a63b-53d4d92aa8fc" elementFormDefault="qualified">
    <xsd:import namespace="http://schemas.microsoft.com/office/2006/documentManagement/types"/>
    <xsd:import namespace="http://schemas.microsoft.com/office/infopath/2007/PartnerControls"/>
    <xsd:element name="Department_x002f_SubSchool" ma:index="8" nillable="true" ma:displayName="Department/Sub School" ma:format="Dropdown" ma:internalName="Department_x002f_SubSchool">
      <xsd:simpleType>
        <xsd:restriction base="dms:Choice">
          <xsd:enumeration value="Primary Years"/>
          <xsd:enumeration value="Senior Years"/>
          <xsd:enumeration value="Junior High"/>
          <xsd:enumeration value="Facilities and Services"/>
          <xsd:enumeration value="Information Services"/>
          <xsd:enumeration value="Finance and Business Services"/>
          <xsd:enumeration value="People and Culture"/>
          <xsd:enumeration value="Community Engagement"/>
          <xsd:enumeration value="Boarding"/>
          <xsd:enumeration value="Food Services"/>
          <xsd:enumeration value="Sport"/>
          <xsd:enumeration value="Music"/>
          <xsd:enumeration value="Events"/>
          <xsd:enumeration value="Co-curricular/Lifewide Learning"/>
          <xsd:enumeration value="Executive Leadership"/>
          <xsd:enumeration value="OSHC"/>
          <xsd:enumeration value="Housekeeping"/>
          <xsd:enumeration value="SFD - Corporate Administration"/>
          <xsd:enumeration value="Ministry"/>
          <xsd:enumeration value="Academic Operations"/>
          <xsd:enumeration value="Senior Leadership"/>
          <xsd:enumeration value="Ironbark"/>
          <xsd:enumeration value="Choice 23"/>
          <xsd:enumeration value="Nursing"/>
        </xsd:restriction>
      </xsd:simpleType>
    </xsd:element>
    <xsd:element name="Location" ma:index="9" nillable="true" ma:displayName="Location" ma:format="Dropdown" ma:internalName="Location">
      <xsd:simpleType>
        <xsd:restriction base="dms:Choice">
          <xsd:enumeration value="Indooroopilly"/>
          <xsd:enumeration value="Ironbark"/>
          <xsd:enumeration value="Springfield"/>
        </xsd:restriction>
      </xsd:simpleType>
    </xsd:element>
    <xsd:element name="DateofReview" ma:index="10" nillable="true" ma:displayName="Date of Review" ma:default="[today]" ma:format="DateOnly" ma:internalName="DateofReview">
      <xsd:simpleType>
        <xsd:restriction base="dms:DateTime"/>
      </xsd:simpleType>
    </xsd:element>
    <xsd:element name="Classification" ma:index="11" nillable="true" ma:displayName="Classification" ma:format="Dropdown" ma:internalName="Classification">
      <xsd:simpleType>
        <xsd:restriction base="dms:Choice">
          <xsd:enumeration value="Teacher"/>
          <xsd:enumeration value="School Officer 3"/>
          <xsd:enumeration value="School Officer 4"/>
          <xsd:enumeration value="School Officer 5"/>
          <xsd:enumeration value="School Officer 6"/>
          <xsd:enumeration value="School Officer 7"/>
          <xsd:enumeration value="Outdoor Education"/>
          <xsd:enumeration value="Choice 8"/>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CurrentVersion" ma:index="18" nillable="true" ma:displayName="Current Version" ma:default="Draft PD" ma:description="PD Version" ma:format="Dropdown" ma:internalName="CurrentVersion">
      <xsd:simpleType>
        <xsd:restriction base="dms:Choice">
          <xsd:enumeration value="Approved Current PD"/>
          <xsd:enumeration value="Archived PD"/>
          <xsd:enumeration value="Draft PD"/>
        </xsd:restriction>
      </xsd:simpleType>
    </xsd:element>
  </xsd:schema>
  <xsd:schema xmlns:xsd="http://www.w3.org/2001/XMLSchema" xmlns:xs="http://www.w3.org/2001/XMLSchema" xmlns:dms="http://schemas.microsoft.com/office/2006/documentManagement/types" xmlns:pc="http://schemas.microsoft.com/office/infopath/2007/PartnerControls" targetNamespace="284c9d9c-a11e-4bd3-9337-cd624e896d6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3E4D63-43B1-4272-B02A-BE3393172116}">
  <ds:schemaRefs>
    <ds:schemaRef ds:uri="http://schemas.microsoft.com/office/2006/metadata/properties"/>
    <ds:schemaRef ds:uri="http://schemas.microsoft.com/office/infopath/2007/PartnerControls"/>
    <ds:schemaRef ds:uri="7cb61d30-00ca-4fe2-a63b-53d4d92aa8fc"/>
  </ds:schemaRefs>
</ds:datastoreItem>
</file>

<file path=customXml/itemProps2.xml><?xml version="1.0" encoding="utf-8"?>
<ds:datastoreItem xmlns:ds="http://schemas.openxmlformats.org/officeDocument/2006/customXml" ds:itemID="{CA03E1BC-258A-4A5E-9C96-CE57880CEC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b61d30-00ca-4fe2-a63b-53d4d92aa8fc"/>
    <ds:schemaRef ds:uri="284c9d9c-a11e-4bd3-9337-cd624e896d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3FDE06-0600-4514-A275-2734D50FF7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1112</Words>
  <Characters>6342</Characters>
  <Application>Microsoft Office Word</Application>
  <DocSecurity>0</DocSecurity>
  <Lines>52</Lines>
  <Paragraphs>14</Paragraphs>
  <ScaleCrop>false</ScaleCrop>
  <Company>St Peters Lutheran College</Company>
  <LinksUpToDate>false</LinksUpToDate>
  <CharactersWithSpaces>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Pringle</dc:creator>
  <cp:keywords/>
  <cp:lastModifiedBy>Nigel Irwin</cp:lastModifiedBy>
  <cp:revision>2</cp:revision>
  <cp:lastPrinted>2025-11-25T20:59:00Z</cp:lastPrinted>
  <dcterms:created xsi:type="dcterms:W3CDTF">2026-07-23T01:23:00Z</dcterms:created>
  <dcterms:modified xsi:type="dcterms:W3CDTF">2026-07-23T01:23:00Z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0x01010043E317E3A75D4343B2A48426ACA1CAFD</vt:lpwstr>
  </property>
  <property fmtid="{D5CDD505-2E9C-101B-9397-08002B2CF9AE}" pid="3" name="Created">
    <vt:filetime>2025-09-29T00:00:00Z</vt:filetime>
  </property>
  <property fmtid="{D5CDD505-2E9C-101B-9397-08002B2CF9AE}" pid="4" name="Creator">
    <vt:lpwstr>Acrobat PDFMaker 25 for Word</vt:lpwstr>
  </property>
  <property fmtid="{D5CDD505-2E9C-101B-9397-08002B2CF9AE}" pid="5" name="LastSaved">
    <vt:filetime>2025-10-17T00:00:00Z</vt:filetime>
  </property>
  <property fmtid="{D5CDD505-2E9C-101B-9397-08002B2CF9AE}" pid="6" name="Producer">
    <vt:lpwstr>Adobe PDF Library 25.1.213</vt:lpwstr>
  </property>
  <property fmtid="{D5CDD505-2E9C-101B-9397-08002B2CF9AE}" pid="7" name="SourceModified">
    <vt:lpwstr>D:20250929063321</vt:lpwstr>
  </property>
</Properties>
</file>