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71FA" w14:textId="03E50BF7" w:rsidR="009215AF" w:rsidRPr="009215AF" w:rsidRDefault="004D679D" w:rsidP="009215AF">
      <w:pPr>
        <w:pStyle w:val="Bodycopy"/>
        <w:rPr>
          <w:rStyle w:val="SubtleEmphasis"/>
          <w:i w:val="0"/>
          <w:iCs w:val="0"/>
          <w:highlight w:val="yellow"/>
        </w:rPr>
      </w:pPr>
      <w:r w:rsidRPr="00395101">
        <w:rPr>
          <w:noProof/>
          <w:kern w:val="2"/>
          <w:lang w:eastAsia="en-AU"/>
        </w:rPr>
        <w:drawing>
          <wp:anchor distT="0" distB="0" distL="114300" distR="114300" simplePos="0" relativeHeight="251658242" behindDoc="0" locked="0" layoutInCell="1" allowOverlap="1" wp14:anchorId="23DDD0C0" wp14:editId="757D3CFA">
            <wp:simplePos x="0" y="0"/>
            <wp:positionH relativeFrom="margin">
              <wp:posOffset>4653915</wp:posOffset>
            </wp:positionH>
            <wp:positionV relativeFrom="paragraph">
              <wp:posOffset>-148590</wp:posOffset>
            </wp:positionV>
            <wp:extent cx="1286878" cy="611505"/>
            <wp:effectExtent l="0" t="0" r="8890" b="0"/>
            <wp:wrapNone/>
            <wp:docPr id="569969052" name="Picture 56996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9052" name="Picture 56996905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286878"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515">
        <w:rPr>
          <w:noProof/>
        </w:rPr>
        <mc:AlternateContent>
          <mc:Choice Requires="wps">
            <w:drawing>
              <wp:anchor distT="0" distB="0" distL="114300" distR="114300" simplePos="0" relativeHeight="251658240" behindDoc="0" locked="0" layoutInCell="1" allowOverlap="1" wp14:anchorId="71B2DBC2" wp14:editId="4B8FF13B">
                <wp:simplePos x="0" y="0"/>
                <wp:positionH relativeFrom="column">
                  <wp:posOffset>-100330</wp:posOffset>
                </wp:positionH>
                <wp:positionV relativeFrom="page">
                  <wp:posOffset>823595</wp:posOffset>
                </wp:positionV>
                <wp:extent cx="4281805" cy="669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1805" cy="669925"/>
                        </a:xfrm>
                        <a:prstGeom prst="rect">
                          <a:avLst/>
                        </a:prstGeom>
                        <a:noFill/>
                        <a:ln w="6350">
                          <a:noFill/>
                        </a:ln>
                      </wps:spPr>
                      <wps:txb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B2DBC2" id="_x0000_t202" coordsize="21600,21600" o:spt="202" path="m,l,21600r21600,l21600,xe">
                <v:stroke joinstyle="miter"/>
                <v:path gradientshapeok="t" o:connecttype="rect"/>
              </v:shapetype>
              <v:shape id="Text Box 2" o:spid="_x0000_s1026" type="#_x0000_t202" style="position:absolute;margin-left:-7.9pt;margin-top:64.85pt;width:337.15pt;height:5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" filled="f" stroked="f" strokeweight=".5pt">
                <v:textbo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v:textbox>
                <w10:wrap anchory="page"/>
              </v:shape>
            </w:pict>
          </mc:Fallback>
        </mc:AlternateContent>
      </w:r>
      <w:r w:rsidR="00DA3324">
        <w:rPr>
          <w:noProof/>
          <w:color w:val="404040" w:themeColor="text1" w:themeTint="BF"/>
        </w:rPr>
        <w:drawing>
          <wp:anchor distT="0" distB="0" distL="114300" distR="114300" simplePos="0" relativeHeight="251658241" behindDoc="1" locked="1" layoutInCell="1" allowOverlap="1" wp14:anchorId="6B3044E0" wp14:editId="746DE87F">
            <wp:simplePos x="0" y="0"/>
            <wp:positionH relativeFrom="column">
              <wp:posOffset>-972185</wp:posOffset>
            </wp:positionH>
            <wp:positionV relativeFrom="page">
              <wp:posOffset>-7620</wp:posOffset>
            </wp:positionV>
            <wp:extent cx="7599045" cy="1609090"/>
            <wp:effectExtent l="0" t="0" r="0" b="3810"/>
            <wp:wrapNone/>
            <wp:docPr id="3"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99045" cy="1609090"/>
                    </a:xfrm>
                    <a:prstGeom prst="rect">
                      <a:avLst/>
                    </a:prstGeom>
                  </pic:spPr>
                </pic:pic>
              </a:graphicData>
            </a:graphic>
            <wp14:sizeRelH relativeFrom="margin">
              <wp14:pctWidth>0</wp14:pctWidth>
            </wp14:sizeRelH>
            <wp14:sizeRelV relativeFrom="margin">
              <wp14:pctHeight>0</wp14:pctHeight>
            </wp14:sizeRelV>
          </wp:anchor>
        </w:drawing>
      </w:r>
    </w:p>
    <w:p w14:paraId="14C46BD3" w14:textId="3474B7BD" w:rsidR="009215AF" w:rsidRDefault="009215AF" w:rsidP="0097154A">
      <w:pPr>
        <w:pStyle w:val="Bodycopy"/>
        <w:rPr>
          <w:rStyle w:val="SubtleEmphasis"/>
          <w:highlight w:val="yellow"/>
        </w:rPr>
      </w:pPr>
    </w:p>
    <w:p w14:paraId="4E6935A0" w14:textId="488D2645" w:rsidR="009215AF" w:rsidRDefault="009215AF" w:rsidP="0097154A">
      <w:pPr>
        <w:pStyle w:val="Bodycopy"/>
        <w:rPr>
          <w:rStyle w:val="SubtleEmphasis"/>
          <w:highlight w:val="yellow"/>
        </w:rPr>
      </w:pPr>
    </w:p>
    <w:p w14:paraId="353B08E7" w14:textId="30FCFC75" w:rsidR="009215AF" w:rsidRDefault="009215AF" w:rsidP="0097154A">
      <w:pPr>
        <w:pStyle w:val="Bodycopy"/>
        <w:rPr>
          <w:rStyle w:val="SubtleEmphasis"/>
          <w:i w:val="0"/>
          <w:iCs w:val="0"/>
          <w:highlight w:val="yellow"/>
        </w:rPr>
      </w:pPr>
    </w:p>
    <w:tbl>
      <w:tblPr>
        <w:tblStyle w:val="PlainTable2"/>
        <w:tblW w:w="9356" w:type="dxa"/>
        <w:tblBorders>
          <w:top w:val="none" w:sz="0" w:space="0" w:color="auto"/>
          <w:bottom w:val="none" w:sz="0" w:space="0" w:color="auto"/>
        </w:tblBorders>
        <w:tblLook w:val="0480" w:firstRow="0" w:lastRow="0" w:firstColumn="1" w:lastColumn="0" w:noHBand="0" w:noVBand="1"/>
      </w:tblPr>
      <w:tblGrid>
        <w:gridCol w:w="2410"/>
        <w:gridCol w:w="6946"/>
      </w:tblGrid>
      <w:tr w:rsidR="004D679D" w14:paraId="2EBF8650" w14:textId="77777777" w:rsidTr="541BBE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6638547D" w14:textId="43BB57B3"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Position Title</w:t>
            </w:r>
          </w:p>
        </w:tc>
        <w:tc>
          <w:tcPr>
            <w:tcW w:w="6946" w:type="dxa"/>
            <w:tcBorders>
              <w:top w:val="none" w:sz="0" w:space="0" w:color="auto"/>
              <w:bottom w:val="none" w:sz="0" w:space="0" w:color="auto"/>
            </w:tcBorders>
            <w:vAlign w:val="center"/>
          </w:tcPr>
          <w:p w14:paraId="1A0E3979" w14:textId="1D4EBBCA" w:rsidR="004D679D" w:rsidRPr="00D43AB0" w:rsidRDefault="00C321A7" w:rsidP="00FF62AF">
            <w:pPr>
              <w:pStyle w:val="Bodycopy"/>
              <w:spacing w:after="60" w:line="259" w:lineRule="auto"/>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00D43AB0">
              <w:rPr>
                <w:rStyle w:val="SubtleEmphasis"/>
                <w:i w:val="0"/>
                <w:iCs w:val="0"/>
                <w:color w:val="auto"/>
                <w:sz w:val="22"/>
                <w:szCs w:val="22"/>
              </w:rPr>
              <w:t>Director of Student</w:t>
            </w:r>
            <w:r w:rsidR="005C789E" w:rsidRPr="00D43AB0">
              <w:rPr>
                <w:rStyle w:val="SubtleEmphasis"/>
                <w:i w:val="0"/>
                <w:iCs w:val="0"/>
                <w:color w:val="auto"/>
                <w:sz w:val="22"/>
                <w:szCs w:val="22"/>
              </w:rPr>
              <w:t>s</w:t>
            </w:r>
          </w:p>
        </w:tc>
      </w:tr>
      <w:tr w:rsidR="004D679D" w14:paraId="7C296C9D" w14:textId="77777777" w:rsidTr="541BBE1B">
        <w:tc>
          <w:tcPr>
            <w:cnfStyle w:val="001000000000" w:firstRow="0" w:lastRow="0" w:firstColumn="1" w:lastColumn="0" w:oddVBand="0" w:evenVBand="0" w:oddHBand="0" w:evenHBand="0" w:firstRowFirstColumn="0" w:firstRowLastColumn="0" w:lastRowFirstColumn="0" w:lastRowLastColumn="0"/>
            <w:tcW w:w="2410" w:type="dxa"/>
            <w:vAlign w:val="center"/>
          </w:tcPr>
          <w:p w14:paraId="04907D1D" w14:textId="453D2119"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Classification</w:t>
            </w:r>
            <w:r w:rsidRPr="0006409A">
              <w:rPr>
                <w:rFonts w:ascii="The Mix Bold-" w:hAnsi="The Mix Bold-" w:cs="Arial"/>
                <w:color w:val="182441"/>
                <w:sz w:val="24"/>
              </w:rPr>
              <w:tab/>
            </w:r>
          </w:p>
        </w:tc>
        <w:tc>
          <w:tcPr>
            <w:tcW w:w="6946" w:type="dxa"/>
            <w:vAlign w:val="center"/>
          </w:tcPr>
          <w:p w14:paraId="361C710A" w14:textId="6F653953" w:rsidR="004D679D" w:rsidRPr="00D43AB0" w:rsidRDefault="00264532" w:rsidP="541BBE1B">
            <w:pPr>
              <w:pStyle w:val="Bodycopy"/>
              <w:spacing w:after="60" w:line="259" w:lineRule="auto"/>
              <w:cnfStyle w:val="000000000000" w:firstRow="0" w:lastRow="0" w:firstColumn="0" w:lastColumn="0" w:oddVBand="0" w:evenVBand="0" w:oddHBand="0" w:evenHBand="0" w:firstRowFirstColumn="0" w:firstRowLastColumn="0" w:lastRowFirstColumn="0" w:lastRowLastColumn="0"/>
              <w:rPr>
                <w:rStyle w:val="SubtleEmphasis"/>
                <w:i w:val="0"/>
                <w:iCs w:val="0"/>
                <w:color w:val="000000" w:themeColor="text1"/>
                <w:sz w:val="22"/>
                <w:szCs w:val="22"/>
              </w:rPr>
            </w:pPr>
            <w:r w:rsidRPr="00D43AB0">
              <w:rPr>
                <w:rStyle w:val="SubtleEmphasis"/>
                <w:i w:val="0"/>
                <w:iCs w:val="0"/>
                <w:color w:val="000000" w:themeColor="text1"/>
                <w:sz w:val="22"/>
                <w:szCs w:val="22"/>
              </w:rPr>
              <w:t>Teacher, Position of Leadership (POL</w:t>
            </w:r>
            <w:r w:rsidR="00275596" w:rsidRPr="00D43AB0">
              <w:rPr>
                <w:rStyle w:val="SubtleEmphasis"/>
                <w:i w:val="0"/>
                <w:iCs w:val="0"/>
                <w:color w:val="000000" w:themeColor="text1"/>
                <w:sz w:val="22"/>
                <w:szCs w:val="22"/>
              </w:rPr>
              <w:t>4</w:t>
            </w:r>
            <w:r w:rsidR="00275596" w:rsidRPr="00D43AB0">
              <w:rPr>
                <w:rStyle w:val="SubtleEmphasis"/>
                <w:color w:val="000000" w:themeColor="text1"/>
                <w:sz w:val="22"/>
                <w:szCs w:val="22"/>
              </w:rPr>
              <w:t>+</w:t>
            </w:r>
            <w:r w:rsidRPr="00D43AB0">
              <w:rPr>
                <w:rStyle w:val="SubtleEmphasis"/>
                <w:i w:val="0"/>
                <w:iCs w:val="0"/>
                <w:color w:val="000000" w:themeColor="text1"/>
                <w:sz w:val="22"/>
                <w:szCs w:val="22"/>
              </w:rPr>
              <w:t>)</w:t>
            </w:r>
          </w:p>
        </w:tc>
      </w:tr>
      <w:tr w:rsidR="004D679D" w14:paraId="4B377497" w14:textId="77777777" w:rsidTr="541BBE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5C38B706" w14:textId="6DDBC060" w:rsidR="004D679D" w:rsidRDefault="006F20BB" w:rsidP="004D679D">
            <w:pPr>
              <w:pStyle w:val="Bodycopy"/>
              <w:spacing w:after="60"/>
              <w:rPr>
                <w:rStyle w:val="SubtleEmphasis"/>
                <w:i w:val="0"/>
                <w:iCs w:val="0"/>
                <w:highlight w:val="yellow"/>
              </w:rPr>
            </w:pPr>
            <w:r>
              <w:rPr>
                <w:rFonts w:ascii="The Mix Bold-" w:hAnsi="The Mix Bold-" w:cs="Arial"/>
                <w:color w:val="182441"/>
                <w:sz w:val="24"/>
              </w:rPr>
              <w:t>Employment Status</w:t>
            </w:r>
          </w:p>
        </w:tc>
        <w:tc>
          <w:tcPr>
            <w:tcW w:w="6946" w:type="dxa"/>
            <w:tcBorders>
              <w:top w:val="none" w:sz="0" w:space="0" w:color="auto"/>
              <w:bottom w:val="none" w:sz="0" w:space="0" w:color="auto"/>
            </w:tcBorders>
            <w:vAlign w:val="center"/>
          </w:tcPr>
          <w:p w14:paraId="06D241EA" w14:textId="0D64FC17" w:rsidR="004D679D" w:rsidRPr="00D43AB0" w:rsidRDefault="006F20BB" w:rsidP="00FF62AF">
            <w:pPr>
              <w:pStyle w:val="Bodycopy"/>
              <w:spacing w:after="60" w:line="259" w:lineRule="auto"/>
              <w:cnfStyle w:val="000000100000" w:firstRow="0" w:lastRow="0" w:firstColumn="0" w:lastColumn="0" w:oddVBand="0" w:evenVBand="0" w:oddHBand="1" w:evenHBand="0" w:firstRowFirstColumn="0" w:firstRowLastColumn="0" w:lastRowFirstColumn="0" w:lastRowLastColumn="0"/>
              <w:rPr>
                <w:rStyle w:val="SubtleEmphasis"/>
                <w:i w:val="0"/>
                <w:iCs w:val="0"/>
                <w:color w:val="000000" w:themeColor="text1"/>
                <w:sz w:val="22"/>
                <w:szCs w:val="22"/>
              </w:rPr>
            </w:pPr>
            <w:r w:rsidRPr="00D43AB0">
              <w:rPr>
                <w:rStyle w:val="SubtleEmphasis"/>
                <w:i w:val="0"/>
                <w:iCs w:val="0"/>
                <w:color w:val="000000" w:themeColor="text1"/>
                <w:sz w:val="22"/>
                <w:szCs w:val="22"/>
              </w:rPr>
              <w:t>Ongoing</w:t>
            </w:r>
            <w:r w:rsidR="00DF3C46" w:rsidRPr="00D43AB0">
              <w:rPr>
                <w:rStyle w:val="SubtleEmphasis"/>
                <w:i w:val="0"/>
                <w:iCs w:val="0"/>
                <w:color w:val="000000" w:themeColor="text1"/>
                <w:sz w:val="22"/>
                <w:szCs w:val="22"/>
              </w:rPr>
              <w:t xml:space="preserve"> </w:t>
            </w:r>
            <w:r w:rsidR="00C321A7" w:rsidRPr="00D43AB0">
              <w:rPr>
                <w:rStyle w:val="SubtleEmphasis"/>
                <w:i w:val="0"/>
                <w:iCs w:val="0"/>
                <w:color w:val="000000" w:themeColor="text1"/>
                <w:sz w:val="22"/>
                <w:szCs w:val="22"/>
              </w:rPr>
              <w:t xml:space="preserve">Teacher </w:t>
            </w:r>
            <w:r w:rsidR="00264532" w:rsidRPr="00D43AB0">
              <w:rPr>
                <w:rStyle w:val="SubtleEmphasis"/>
                <w:i w:val="0"/>
                <w:iCs w:val="0"/>
                <w:color w:val="000000" w:themeColor="text1"/>
                <w:sz w:val="22"/>
                <w:szCs w:val="22"/>
              </w:rPr>
              <w:t xml:space="preserve">and </w:t>
            </w:r>
            <w:r w:rsidR="00C321A7" w:rsidRPr="00D43AB0">
              <w:rPr>
                <w:rStyle w:val="SubtleEmphasis"/>
                <w:i w:val="0"/>
                <w:iCs w:val="0"/>
                <w:color w:val="000000" w:themeColor="text1"/>
                <w:sz w:val="22"/>
                <w:szCs w:val="22"/>
              </w:rPr>
              <w:t xml:space="preserve">POL </w:t>
            </w:r>
            <w:r w:rsidR="00264532" w:rsidRPr="00D43AB0">
              <w:rPr>
                <w:rStyle w:val="SubtleEmphasis"/>
                <w:i w:val="0"/>
                <w:iCs w:val="0"/>
                <w:color w:val="000000" w:themeColor="text1"/>
                <w:sz w:val="22"/>
                <w:szCs w:val="22"/>
              </w:rPr>
              <w:t>202</w:t>
            </w:r>
            <w:r w:rsidR="00F176DB" w:rsidRPr="00D43AB0">
              <w:rPr>
                <w:rStyle w:val="SubtleEmphasis"/>
                <w:i w:val="0"/>
                <w:iCs w:val="0"/>
                <w:color w:val="000000" w:themeColor="text1"/>
                <w:sz w:val="22"/>
                <w:szCs w:val="22"/>
              </w:rPr>
              <w:t>7</w:t>
            </w:r>
            <w:r w:rsidR="00921B21" w:rsidRPr="00D43AB0">
              <w:rPr>
                <w:rStyle w:val="SubtleEmphasis"/>
                <w:i w:val="0"/>
                <w:iCs w:val="0"/>
                <w:color w:val="000000" w:themeColor="text1"/>
                <w:sz w:val="22"/>
                <w:szCs w:val="22"/>
              </w:rPr>
              <w:t>-2029</w:t>
            </w:r>
          </w:p>
        </w:tc>
      </w:tr>
      <w:tr w:rsidR="004D679D" w14:paraId="1287B4D2" w14:textId="77777777" w:rsidTr="541BBE1B">
        <w:tc>
          <w:tcPr>
            <w:cnfStyle w:val="001000000000" w:firstRow="0" w:lastRow="0" w:firstColumn="1" w:lastColumn="0" w:oddVBand="0" w:evenVBand="0" w:oddHBand="0" w:evenHBand="0" w:firstRowFirstColumn="0" w:firstRowLastColumn="0" w:lastRowFirstColumn="0" w:lastRowLastColumn="0"/>
            <w:tcW w:w="2410" w:type="dxa"/>
            <w:vAlign w:val="center"/>
          </w:tcPr>
          <w:p w14:paraId="787A5006" w14:textId="7EEFB2DB"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Reports to</w:t>
            </w:r>
          </w:p>
        </w:tc>
        <w:tc>
          <w:tcPr>
            <w:tcW w:w="6946" w:type="dxa"/>
            <w:vAlign w:val="center"/>
          </w:tcPr>
          <w:p w14:paraId="075CE9F3" w14:textId="28B6495C" w:rsidR="004D679D" w:rsidRPr="00D43AB0" w:rsidRDefault="00C321A7" w:rsidP="00FF62AF">
            <w:pPr>
              <w:pStyle w:val="Bodycopy"/>
              <w:spacing w:after="60" w:line="259" w:lineRule="auto"/>
              <w:cnfStyle w:val="000000000000" w:firstRow="0" w:lastRow="0" w:firstColumn="0" w:lastColumn="0" w:oddVBand="0" w:evenVBand="0" w:oddHBand="0" w:evenHBand="0" w:firstRowFirstColumn="0" w:firstRowLastColumn="0" w:lastRowFirstColumn="0" w:lastRowLastColumn="0"/>
              <w:rPr>
                <w:rStyle w:val="SubtleEmphasis"/>
                <w:i w:val="0"/>
                <w:iCs w:val="0"/>
                <w:color w:val="000000" w:themeColor="text1"/>
                <w:sz w:val="22"/>
                <w:szCs w:val="22"/>
              </w:rPr>
            </w:pPr>
            <w:r w:rsidRPr="00D43AB0">
              <w:rPr>
                <w:color w:val="000000" w:themeColor="text1"/>
                <w:sz w:val="22"/>
                <w:szCs w:val="22"/>
              </w:rPr>
              <w:t>Principal, Deputy Principal Head of Campus</w:t>
            </w:r>
          </w:p>
        </w:tc>
      </w:tr>
    </w:tbl>
    <w:p w14:paraId="65D0C5D6" w14:textId="77777777" w:rsidR="004D679D" w:rsidRDefault="004D679D" w:rsidP="004E182A">
      <w:pPr>
        <w:pStyle w:val="Bodycopy"/>
        <w:spacing w:before="0" w:after="0"/>
        <w:rPr>
          <w:rStyle w:val="SubtleEmphasis"/>
          <w:i w:val="0"/>
          <w:iCs w:val="0"/>
          <w:highlight w:val="yellow"/>
        </w:rPr>
      </w:pPr>
    </w:p>
    <w:p w14:paraId="6647E2FB" w14:textId="3F98AD60" w:rsidR="004D679D" w:rsidRPr="004D679D" w:rsidRDefault="004D679D" w:rsidP="00B60B4B">
      <w:pPr>
        <w:spacing w:before="120"/>
        <w:rPr>
          <w:rFonts w:ascii="The Mix Bold-" w:hAnsi="The Mix Bold-" w:cs="Arial"/>
          <w:b/>
          <w:bCs/>
          <w:color w:val="182441"/>
        </w:rPr>
      </w:pPr>
      <w:r w:rsidRPr="00B60B4B">
        <w:rPr>
          <w:rFonts w:ascii="The Mix Bold-" w:hAnsi="The Mix Bold-" w:cs="Arial"/>
          <w:b/>
          <w:bCs/>
          <w:noProof/>
          <w:color w:val="182441"/>
        </w:rPr>
        <mc:AlternateContent>
          <mc:Choice Requires="wps">
            <w:drawing>
              <wp:anchor distT="0" distB="0" distL="114300" distR="114300" simplePos="0" relativeHeight="251658243" behindDoc="0" locked="0" layoutInCell="1" allowOverlap="1" wp14:anchorId="49C2BFEF" wp14:editId="1429BE58">
                <wp:simplePos x="0" y="0"/>
                <wp:positionH relativeFrom="margin">
                  <wp:posOffset>0</wp:posOffset>
                </wp:positionH>
                <wp:positionV relativeFrom="paragraph">
                  <wp:posOffset>-635</wp:posOffset>
                </wp:positionV>
                <wp:extent cx="5943600" cy="67235"/>
                <wp:effectExtent l="0" t="0" r="0" b="9525"/>
                <wp:wrapNone/>
                <wp:docPr id="165528392" name="Rectangle 165528392"/>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165528392" style="position:absolute;margin-left:0;margin-top:-.05pt;width:468pt;height:5.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4E1191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4D679D">
        <w:rPr>
          <w:rFonts w:ascii="The Mix Bold-" w:hAnsi="The Mix Bold-" w:cs="Arial"/>
          <w:b/>
          <w:bCs/>
          <w:color w:val="182441"/>
        </w:rPr>
        <w:t>About Penola Catholic College</w:t>
      </w:r>
    </w:p>
    <w:p w14:paraId="6EDBA387" w14:textId="103CCF28" w:rsidR="004D679D" w:rsidRPr="004D679D" w:rsidRDefault="004D679D" w:rsidP="00B60B4B">
      <w:pPr>
        <w:spacing w:before="60" w:after="120"/>
        <w:rPr>
          <w:rFonts w:ascii="Arial" w:hAnsi="Arial" w:cs="Arial"/>
          <w:sz w:val="22"/>
          <w:szCs w:val="22"/>
        </w:rPr>
      </w:pPr>
      <w:r w:rsidRPr="004D679D">
        <w:rPr>
          <w:rFonts w:ascii="Arial" w:hAnsi="Arial" w:cs="Arial"/>
          <w:sz w:val="22"/>
          <w:szCs w:val="22"/>
        </w:rPr>
        <w:t>Penola Catholic College is a co-educational college for students from years 7-12 with two campuses in the Northern suburbs of Melbourne. College campuses are situated in Glenroy, which caters for years 7 and 8, and the senior campus in Broadmeadows that features years 9 to 12 and a total college enrolment of approximately 1,</w:t>
      </w:r>
      <w:r w:rsidR="00DF3C46">
        <w:rPr>
          <w:rFonts w:ascii="Arial" w:hAnsi="Arial" w:cs="Arial"/>
          <w:sz w:val="22"/>
          <w:szCs w:val="22"/>
        </w:rPr>
        <w:t>4</w:t>
      </w:r>
      <w:r w:rsidRPr="004D679D">
        <w:rPr>
          <w:rFonts w:ascii="Arial" w:hAnsi="Arial" w:cs="Arial"/>
          <w:sz w:val="22"/>
          <w:szCs w:val="22"/>
        </w:rPr>
        <w:t xml:space="preserve">00 students. </w:t>
      </w:r>
    </w:p>
    <w:p w14:paraId="7B1D64E8" w14:textId="77777777" w:rsidR="004D679D" w:rsidRPr="004D679D" w:rsidRDefault="004D679D" w:rsidP="00B60B4B">
      <w:pPr>
        <w:spacing w:before="120" w:after="120"/>
        <w:rPr>
          <w:rFonts w:ascii="Arial" w:hAnsi="Arial" w:cs="Arial"/>
          <w:sz w:val="22"/>
          <w:szCs w:val="22"/>
        </w:rPr>
      </w:pPr>
      <w:r w:rsidRPr="004D679D">
        <w:rPr>
          <w:rFonts w:ascii="Arial" w:hAnsi="Arial" w:cs="Arial"/>
          <w:sz w:val="22"/>
          <w:szCs w:val="22"/>
        </w:rPr>
        <w:t>Penola Catholic College is a community of students, parents and staff guided by the teachings of Jesus Christ and inspired by the example of Saint Mary of the Cross MacKillop. Enlightened by the Gospel values of Faith, Love, Hope and Compassion, we strive to provide a holistic education which meets the needs and develops the gifts of each student. As a community we recognise that this is best achieved in a welcoming environment with a commitment to justice, service and collaboration.</w:t>
      </w:r>
    </w:p>
    <w:p w14:paraId="29E01A2F" w14:textId="4CE6F381" w:rsidR="00655A91" w:rsidRDefault="004D679D" w:rsidP="00C321A7">
      <w:pPr>
        <w:spacing w:before="240"/>
        <w:rPr>
          <w:rFonts w:ascii="The Mix Bold-" w:hAnsi="The Mix Bold-" w:cs="Arial"/>
          <w:b/>
          <w:bCs/>
          <w:color w:val="182441"/>
        </w:rPr>
      </w:pPr>
      <w:r w:rsidRPr="00C321A7">
        <w:rPr>
          <w:rFonts w:ascii="The Mix Bold-" w:hAnsi="The Mix Bold-" w:cs="Arial"/>
          <w:b/>
          <w:bCs/>
          <w:noProof/>
          <w:color w:val="182441"/>
        </w:rPr>
        <mc:AlternateContent>
          <mc:Choice Requires="wps">
            <w:drawing>
              <wp:anchor distT="0" distB="0" distL="114300" distR="114300" simplePos="0" relativeHeight="251658244" behindDoc="0" locked="0" layoutInCell="1" allowOverlap="1" wp14:anchorId="670683E9" wp14:editId="2077ECBE">
                <wp:simplePos x="0" y="0"/>
                <wp:positionH relativeFrom="margin">
                  <wp:posOffset>0</wp:posOffset>
                </wp:positionH>
                <wp:positionV relativeFrom="paragraph">
                  <wp:posOffset>-635</wp:posOffset>
                </wp:positionV>
                <wp:extent cx="5943600" cy="67235"/>
                <wp:effectExtent l="0" t="0" r="0" b="9525"/>
                <wp:wrapNone/>
                <wp:docPr id="4" name="Rectangle 4"/>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4" style="position:absolute;margin-left:0;margin-top:-.05pt;width:468pt;height:5.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12A99E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w10:wrap anchorx="margin"/>
              </v:rect>
            </w:pict>
          </mc:Fallback>
        </mc:AlternateContent>
      </w:r>
      <w:r w:rsidRPr="004D679D">
        <w:rPr>
          <w:rFonts w:ascii="The Mix Bold-" w:hAnsi="The Mix Bold-" w:cs="Arial"/>
          <w:b/>
          <w:bCs/>
          <w:color w:val="182441"/>
        </w:rPr>
        <w:t>Position Objective</w:t>
      </w:r>
    </w:p>
    <w:p w14:paraId="359C6C8B" w14:textId="3AF9656D" w:rsidR="00B60B4B" w:rsidRDefault="00B60B4B" w:rsidP="00B60B4B">
      <w:pPr>
        <w:spacing w:before="60" w:after="120"/>
        <w:rPr>
          <w:rFonts w:ascii="Arial" w:hAnsi="Arial" w:cs="Arial"/>
          <w:sz w:val="22"/>
          <w:szCs w:val="22"/>
        </w:rPr>
      </w:pPr>
      <w:r w:rsidRPr="00B60B4B">
        <w:rPr>
          <w:rFonts w:ascii="Arial" w:hAnsi="Arial" w:cs="Arial"/>
          <w:sz w:val="22"/>
          <w:szCs w:val="22"/>
        </w:rPr>
        <w:t xml:space="preserve">The </w:t>
      </w:r>
      <w:r w:rsidR="005C789E" w:rsidRPr="00784D03">
        <w:rPr>
          <w:rFonts w:ascii="Arial" w:hAnsi="Arial" w:cs="Arial"/>
          <w:sz w:val="22"/>
          <w:szCs w:val="22"/>
        </w:rPr>
        <w:t>Director of Students</w:t>
      </w:r>
      <w:r w:rsidR="005C789E" w:rsidRPr="00B60B4B">
        <w:rPr>
          <w:rFonts w:ascii="Arial" w:hAnsi="Arial" w:cs="Arial"/>
          <w:sz w:val="22"/>
          <w:szCs w:val="22"/>
        </w:rPr>
        <w:t xml:space="preserve"> </w:t>
      </w:r>
      <w:r w:rsidRPr="00B60B4B">
        <w:rPr>
          <w:rFonts w:ascii="Arial" w:hAnsi="Arial" w:cs="Arial"/>
          <w:sz w:val="22"/>
          <w:szCs w:val="22"/>
        </w:rPr>
        <w:t>is responsible for the guidance and support of</w:t>
      </w:r>
      <w:r w:rsidR="00613A36">
        <w:rPr>
          <w:rFonts w:ascii="Arial" w:hAnsi="Arial" w:cs="Arial"/>
          <w:sz w:val="22"/>
          <w:szCs w:val="22"/>
        </w:rPr>
        <w:t xml:space="preserve"> </w:t>
      </w:r>
      <w:r w:rsidRPr="00B60B4B">
        <w:rPr>
          <w:rFonts w:ascii="Arial" w:hAnsi="Arial" w:cs="Arial"/>
          <w:sz w:val="22"/>
          <w:szCs w:val="22"/>
        </w:rPr>
        <w:t xml:space="preserve">students at Penola Catholic College. The </w:t>
      </w:r>
      <w:r w:rsidR="005C789E" w:rsidRPr="00784D03">
        <w:rPr>
          <w:rFonts w:ascii="Arial" w:hAnsi="Arial" w:cs="Arial"/>
          <w:sz w:val="22"/>
          <w:szCs w:val="22"/>
        </w:rPr>
        <w:t>Director of Students</w:t>
      </w:r>
      <w:r w:rsidR="005C789E" w:rsidRPr="00B60B4B">
        <w:rPr>
          <w:rFonts w:ascii="Arial" w:hAnsi="Arial" w:cs="Arial"/>
          <w:sz w:val="22"/>
          <w:szCs w:val="22"/>
        </w:rPr>
        <w:t xml:space="preserve"> </w:t>
      </w:r>
      <w:r>
        <w:rPr>
          <w:rFonts w:ascii="Arial" w:hAnsi="Arial" w:cs="Arial"/>
          <w:sz w:val="22"/>
          <w:szCs w:val="22"/>
        </w:rPr>
        <w:t>will</w:t>
      </w:r>
      <w:r w:rsidRPr="00B60B4B">
        <w:rPr>
          <w:rFonts w:ascii="Arial" w:hAnsi="Arial" w:cs="Arial"/>
          <w:sz w:val="22"/>
          <w:szCs w:val="22"/>
        </w:rPr>
        <w:t xml:space="preserve"> promote pastoral care that authentically reflects the shared vision and values of our </w:t>
      </w:r>
      <w:r>
        <w:rPr>
          <w:rFonts w:ascii="Arial" w:hAnsi="Arial" w:cs="Arial"/>
          <w:sz w:val="22"/>
          <w:szCs w:val="22"/>
        </w:rPr>
        <w:t>community</w:t>
      </w:r>
      <w:r w:rsidRPr="00B60B4B">
        <w:rPr>
          <w:rFonts w:ascii="Arial" w:hAnsi="Arial" w:cs="Arial"/>
          <w:sz w:val="22"/>
          <w:szCs w:val="22"/>
        </w:rPr>
        <w:t xml:space="preserve">. They will create a learning environment where students feel safe and connected, </w:t>
      </w:r>
      <w:r>
        <w:rPr>
          <w:rFonts w:ascii="Arial" w:hAnsi="Arial" w:cs="Arial"/>
          <w:sz w:val="22"/>
          <w:szCs w:val="22"/>
        </w:rPr>
        <w:t>are</w:t>
      </w:r>
      <w:r w:rsidRPr="00B60B4B">
        <w:rPr>
          <w:rFonts w:ascii="Arial" w:hAnsi="Arial" w:cs="Arial"/>
          <w:sz w:val="22"/>
          <w:szCs w:val="22"/>
        </w:rPr>
        <w:t xml:space="preserve"> self-reflective and aspirational, and engaged and compassionate citizens. The </w:t>
      </w:r>
      <w:r w:rsidR="005C789E" w:rsidRPr="00784D03">
        <w:rPr>
          <w:rFonts w:ascii="Arial" w:hAnsi="Arial" w:cs="Arial"/>
          <w:sz w:val="22"/>
          <w:szCs w:val="22"/>
        </w:rPr>
        <w:t>Director of Students</w:t>
      </w:r>
      <w:r w:rsidR="005C789E" w:rsidRPr="00B60B4B">
        <w:rPr>
          <w:rFonts w:ascii="Arial" w:hAnsi="Arial" w:cs="Arial"/>
          <w:sz w:val="22"/>
          <w:szCs w:val="22"/>
        </w:rPr>
        <w:t xml:space="preserve"> </w:t>
      </w:r>
      <w:r w:rsidRPr="00B60B4B">
        <w:rPr>
          <w:rFonts w:ascii="Arial" w:hAnsi="Arial" w:cs="Arial"/>
          <w:sz w:val="22"/>
          <w:szCs w:val="22"/>
        </w:rPr>
        <w:t>will continually identify opportunities in which students may be supported to reach their full potential and learn to contribute to the rapidly changing world with confidence, integrity and resilience.</w:t>
      </w:r>
    </w:p>
    <w:p w14:paraId="5A7A9D9D" w14:textId="6DAE452A" w:rsidR="00C321A7" w:rsidRPr="00C321A7" w:rsidRDefault="00B60B4B" w:rsidP="00784D03">
      <w:pPr>
        <w:spacing w:before="60" w:after="120"/>
        <w:rPr>
          <w:rFonts w:ascii="Arial" w:hAnsi="Arial" w:cs="Arial"/>
          <w:sz w:val="22"/>
          <w:szCs w:val="22"/>
        </w:rPr>
      </w:pPr>
      <w:r w:rsidRPr="00B60B4B">
        <w:rPr>
          <w:rFonts w:ascii="Arial" w:hAnsi="Arial" w:cs="Arial"/>
          <w:sz w:val="22"/>
          <w:szCs w:val="22"/>
        </w:rPr>
        <w:t xml:space="preserve">The </w:t>
      </w:r>
      <w:r w:rsidR="00784D03" w:rsidRPr="00784D03">
        <w:rPr>
          <w:rFonts w:ascii="Arial" w:hAnsi="Arial" w:cs="Arial"/>
          <w:sz w:val="22"/>
          <w:szCs w:val="22"/>
        </w:rPr>
        <w:t>Director of Students</w:t>
      </w:r>
      <w:r w:rsidR="00784D03" w:rsidRPr="00B60B4B">
        <w:rPr>
          <w:rFonts w:ascii="Arial" w:hAnsi="Arial" w:cs="Arial"/>
          <w:sz w:val="22"/>
          <w:szCs w:val="22"/>
        </w:rPr>
        <w:t xml:space="preserve"> </w:t>
      </w:r>
      <w:r w:rsidRPr="00B60B4B">
        <w:rPr>
          <w:rFonts w:ascii="Arial" w:hAnsi="Arial" w:cs="Arial"/>
          <w:sz w:val="22"/>
          <w:szCs w:val="22"/>
        </w:rPr>
        <w:t>will work collaboratively with the other two Directors of Students to ensure consistency across all levels of the College</w:t>
      </w:r>
      <w:r>
        <w:rPr>
          <w:rFonts w:ascii="Arial" w:hAnsi="Arial" w:cs="Arial"/>
          <w:sz w:val="22"/>
          <w:szCs w:val="22"/>
        </w:rPr>
        <w:t>.</w:t>
      </w:r>
    </w:p>
    <w:p w14:paraId="50299F8E" w14:textId="6816FA63" w:rsidR="004D679D" w:rsidRPr="004D679D" w:rsidRDefault="004D679D" w:rsidP="00B60B4B">
      <w:pPr>
        <w:spacing w:before="240"/>
        <w:rPr>
          <w:rFonts w:ascii="The Mix Bold-" w:hAnsi="The Mix Bold-" w:cs="Arial"/>
          <w:b/>
          <w:bCs/>
          <w:color w:val="182441"/>
        </w:rPr>
      </w:pPr>
      <w:r w:rsidRPr="00B60B4B">
        <w:rPr>
          <w:rFonts w:ascii="The Mix Bold-" w:hAnsi="The Mix Bold-" w:cs="Arial"/>
          <w:b/>
          <w:bCs/>
          <w:noProof/>
          <w:color w:val="182441"/>
        </w:rPr>
        <mc:AlternateContent>
          <mc:Choice Requires="wps">
            <w:drawing>
              <wp:anchor distT="0" distB="0" distL="114300" distR="114300" simplePos="0" relativeHeight="251658245" behindDoc="0" locked="0" layoutInCell="1" allowOverlap="1" wp14:anchorId="059B90BC" wp14:editId="33C20666">
                <wp:simplePos x="0" y="0"/>
                <wp:positionH relativeFrom="margin">
                  <wp:posOffset>0</wp:posOffset>
                </wp:positionH>
                <wp:positionV relativeFrom="paragraph">
                  <wp:posOffset>0</wp:posOffset>
                </wp:positionV>
                <wp:extent cx="5943600" cy="67235"/>
                <wp:effectExtent l="0" t="0" r="0" b="9525"/>
                <wp:wrapNone/>
                <wp:docPr id="5" name="Rectangle 5"/>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5" style="position:absolute;margin-left:0;margin-top:0;width:468pt;height:5.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499BA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">
                <w10:wrap anchorx="margin"/>
              </v:rect>
            </w:pict>
          </mc:Fallback>
        </mc:AlternateContent>
      </w:r>
      <w:r w:rsidRPr="004D679D">
        <w:rPr>
          <w:rFonts w:ascii="The Mix Bold-" w:hAnsi="The Mix Bold-" w:cs="Arial"/>
          <w:b/>
          <w:bCs/>
          <w:color w:val="182441"/>
        </w:rPr>
        <w:t xml:space="preserve">Responsibilities and Accountabilities </w:t>
      </w:r>
    </w:p>
    <w:p w14:paraId="40008171" w14:textId="2F3DB7F2"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Work in conjunction with </w:t>
      </w:r>
      <w:r w:rsidRPr="00F532B9">
        <w:rPr>
          <w:rFonts w:ascii="Arial" w:hAnsi="Arial" w:cs="Arial"/>
          <w:sz w:val="22"/>
          <w:szCs w:val="22"/>
        </w:rPr>
        <w:t>the Director</w:t>
      </w:r>
      <w:r w:rsidR="00F532B9" w:rsidRPr="00F532B9">
        <w:rPr>
          <w:rFonts w:ascii="Arial" w:hAnsi="Arial" w:cs="Arial"/>
          <w:sz w:val="22"/>
          <w:szCs w:val="22"/>
        </w:rPr>
        <w:t>s</w:t>
      </w:r>
      <w:r w:rsidRPr="00F532B9">
        <w:rPr>
          <w:rFonts w:ascii="Arial" w:hAnsi="Arial" w:cs="Arial"/>
          <w:sz w:val="22"/>
          <w:szCs w:val="22"/>
        </w:rPr>
        <w:t xml:space="preserve"> of Students </w:t>
      </w:r>
      <w:r w:rsidR="00D5611B" w:rsidRPr="00F532B9">
        <w:rPr>
          <w:rFonts w:ascii="Arial" w:hAnsi="Arial" w:cs="Arial"/>
          <w:sz w:val="22"/>
          <w:szCs w:val="22"/>
        </w:rPr>
        <w:t xml:space="preserve">to </w:t>
      </w:r>
      <w:r w:rsidRPr="00F532B9">
        <w:rPr>
          <w:rFonts w:ascii="Arial" w:hAnsi="Arial" w:cs="Arial"/>
          <w:sz w:val="22"/>
          <w:szCs w:val="22"/>
        </w:rPr>
        <w:t>develop</w:t>
      </w:r>
      <w:r w:rsidRPr="00B60B4B">
        <w:rPr>
          <w:rFonts w:ascii="Arial" w:hAnsi="Arial" w:cs="Arial"/>
          <w:sz w:val="22"/>
          <w:szCs w:val="22"/>
        </w:rPr>
        <w:t>, implement and review effective pastoral care and behavioural management processes that support positive social and emotional development of students, provide effective communication between school and home, and ensure students’ safety</w:t>
      </w:r>
      <w:r w:rsidR="00613A36">
        <w:rPr>
          <w:rFonts w:ascii="Arial" w:hAnsi="Arial" w:cs="Arial"/>
          <w:sz w:val="22"/>
          <w:szCs w:val="22"/>
        </w:rPr>
        <w:t>.</w:t>
      </w:r>
    </w:p>
    <w:p w14:paraId="6E72B1CD" w14:textId="2F243BC6"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Promote and practise the College’s values and responsible student behaviour procedures through Restorative Practices</w:t>
      </w:r>
      <w:r w:rsidR="00613A36">
        <w:rPr>
          <w:rFonts w:ascii="Arial" w:hAnsi="Arial" w:cs="Arial"/>
          <w:sz w:val="22"/>
          <w:szCs w:val="22"/>
        </w:rPr>
        <w:t>.</w:t>
      </w:r>
    </w:p>
    <w:p w14:paraId="411BF8F0" w14:textId="7FCFE2DF"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Oversee the holistic development of students</w:t>
      </w:r>
      <w:r w:rsidR="007814F1">
        <w:rPr>
          <w:rFonts w:ascii="Arial" w:hAnsi="Arial" w:cs="Arial"/>
          <w:sz w:val="22"/>
          <w:szCs w:val="22"/>
        </w:rPr>
        <w:t>.</w:t>
      </w:r>
    </w:p>
    <w:p w14:paraId="6929E594" w14:textId="1C15E629"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Support the Principal in overseeing students with escalated pastoral, discipline and academic concerns</w:t>
      </w:r>
      <w:r w:rsidR="00613A36">
        <w:rPr>
          <w:rFonts w:ascii="Arial" w:hAnsi="Arial" w:cs="Arial"/>
          <w:sz w:val="22"/>
          <w:szCs w:val="22"/>
        </w:rPr>
        <w:t>.</w:t>
      </w:r>
    </w:p>
    <w:p w14:paraId="0759492B" w14:textId="60345EBE"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Oversee the implementation of the Code of Conduct, manage escalated behaviour incidents, major breaches of the Code of Conduct and breaches of the law. Inform the</w:t>
      </w:r>
      <w:r>
        <w:rPr>
          <w:rFonts w:ascii="Arial" w:hAnsi="Arial" w:cs="Arial"/>
          <w:sz w:val="22"/>
          <w:szCs w:val="22"/>
        </w:rPr>
        <w:t xml:space="preserve"> </w:t>
      </w:r>
      <w:r w:rsidRPr="00B60B4B">
        <w:rPr>
          <w:rFonts w:ascii="Arial" w:hAnsi="Arial" w:cs="Arial"/>
          <w:sz w:val="22"/>
          <w:szCs w:val="22"/>
        </w:rPr>
        <w:t>Deputy Principal Head of Campus</w:t>
      </w:r>
      <w:r w:rsidR="007814F1">
        <w:rPr>
          <w:rFonts w:ascii="Arial" w:hAnsi="Arial" w:cs="Arial"/>
          <w:sz w:val="22"/>
          <w:szCs w:val="22"/>
        </w:rPr>
        <w:t>es</w:t>
      </w:r>
      <w:r w:rsidRPr="00B60B4B">
        <w:rPr>
          <w:rFonts w:ascii="Arial" w:hAnsi="Arial" w:cs="Arial"/>
          <w:sz w:val="22"/>
          <w:szCs w:val="22"/>
        </w:rPr>
        <w:t xml:space="preserve"> and/or Principal of such breaches.</w:t>
      </w:r>
    </w:p>
    <w:p w14:paraId="0758A767" w14:textId="6CD5F398"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E341B">
        <w:rPr>
          <w:rFonts w:ascii="Arial" w:hAnsi="Arial" w:cs="Arial"/>
          <w:sz w:val="22"/>
          <w:szCs w:val="22"/>
        </w:rPr>
        <w:t xml:space="preserve">Lead the Year Level </w:t>
      </w:r>
      <w:r w:rsidR="00BE341B">
        <w:rPr>
          <w:rFonts w:ascii="Arial" w:hAnsi="Arial" w:cs="Arial"/>
          <w:sz w:val="22"/>
          <w:szCs w:val="22"/>
        </w:rPr>
        <w:t>Coordinators</w:t>
      </w:r>
      <w:r w:rsidRPr="00BE341B">
        <w:rPr>
          <w:rFonts w:ascii="Arial" w:hAnsi="Arial" w:cs="Arial"/>
          <w:sz w:val="22"/>
          <w:szCs w:val="22"/>
        </w:rPr>
        <w:t>, in</w:t>
      </w:r>
      <w:r w:rsidRPr="00B60B4B">
        <w:rPr>
          <w:rFonts w:ascii="Arial" w:hAnsi="Arial" w:cs="Arial"/>
          <w:sz w:val="22"/>
          <w:szCs w:val="22"/>
        </w:rPr>
        <w:t xml:space="preserve"> conjunction with the Deputy Principal</w:t>
      </w:r>
      <w:r w:rsidR="00E43948">
        <w:rPr>
          <w:rFonts w:ascii="Arial" w:hAnsi="Arial" w:cs="Arial"/>
          <w:sz w:val="22"/>
          <w:szCs w:val="22"/>
        </w:rPr>
        <w:t>,</w:t>
      </w:r>
      <w:r w:rsidRPr="00B60B4B">
        <w:rPr>
          <w:rFonts w:ascii="Arial" w:hAnsi="Arial" w:cs="Arial"/>
          <w:sz w:val="22"/>
          <w:szCs w:val="22"/>
        </w:rPr>
        <w:t xml:space="preserve"> Head Campus</w:t>
      </w:r>
      <w:r w:rsidR="00613A36">
        <w:rPr>
          <w:rFonts w:ascii="Arial" w:hAnsi="Arial" w:cs="Arial"/>
          <w:sz w:val="22"/>
          <w:szCs w:val="22"/>
        </w:rPr>
        <w:t>.</w:t>
      </w:r>
    </w:p>
    <w:p w14:paraId="6F1AD768" w14:textId="3AFF991A"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Oversee detentions and coordinate detention supervision rosters</w:t>
      </w:r>
      <w:r>
        <w:rPr>
          <w:rFonts w:ascii="Arial" w:hAnsi="Arial" w:cs="Arial"/>
          <w:sz w:val="22"/>
          <w:szCs w:val="22"/>
        </w:rPr>
        <w:t>.</w:t>
      </w:r>
    </w:p>
    <w:p w14:paraId="73C6AB70" w14:textId="1724E204"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lastRenderedPageBreak/>
        <w:t>Work closely with the Learning Diversity Leader</w:t>
      </w:r>
      <w:r w:rsidR="00E43948">
        <w:rPr>
          <w:rFonts w:ascii="Arial" w:hAnsi="Arial" w:cs="Arial"/>
          <w:sz w:val="22"/>
          <w:szCs w:val="22"/>
        </w:rPr>
        <w:t>s</w:t>
      </w:r>
      <w:r w:rsidRPr="00B60B4B">
        <w:rPr>
          <w:rFonts w:ascii="Arial" w:hAnsi="Arial" w:cs="Arial"/>
          <w:sz w:val="22"/>
          <w:szCs w:val="22"/>
        </w:rPr>
        <w:t xml:space="preserve"> to support students with cognitive, social-emotional, sensory or physical needs</w:t>
      </w:r>
      <w:r w:rsidR="00613A36">
        <w:rPr>
          <w:rFonts w:ascii="Arial" w:hAnsi="Arial" w:cs="Arial"/>
          <w:sz w:val="22"/>
          <w:szCs w:val="22"/>
        </w:rPr>
        <w:t>.</w:t>
      </w:r>
    </w:p>
    <w:p w14:paraId="27ABCEDE" w14:textId="77489DB1"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Work with Wellbeing Services staff, the Learning Diversity Leader</w:t>
      </w:r>
      <w:r w:rsidR="00BD7F32">
        <w:rPr>
          <w:rFonts w:ascii="Arial" w:hAnsi="Arial" w:cs="Arial"/>
          <w:sz w:val="22"/>
          <w:szCs w:val="22"/>
        </w:rPr>
        <w:t xml:space="preserve">, </w:t>
      </w:r>
      <w:r w:rsidRPr="00BE341B">
        <w:rPr>
          <w:rFonts w:ascii="Arial" w:hAnsi="Arial" w:cs="Arial"/>
          <w:sz w:val="22"/>
          <w:szCs w:val="22"/>
        </w:rPr>
        <w:t xml:space="preserve">Year Level </w:t>
      </w:r>
      <w:r w:rsidR="00BE341B">
        <w:rPr>
          <w:rFonts w:ascii="Arial" w:hAnsi="Arial" w:cs="Arial"/>
          <w:sz w:val="22"/>
          <w:szCs w:val="22"/>
        </w:rPr>
        <w:t>Coordinators</w:t>
      </w:r>
      <w:r w:rsidRPr="00B60B4B">
        <w:rPr>
          <w:rFonts w:ascii="Arial" w:hAnsi="Arial" w:cs="Arial"/>
          <w:sz w:val="22"/>
          <w:szCs w:val="22"/>
        </w:rPr>
        <w:t>, classroom teachers and where required, outside agencies, to develop, implement and review behavioural management plans and pastoral interventions for individual students that support their self-management and capacity to interact positively in the classroom environment and/or the schoolyard</w:t>
      </w:r>
      <w:r w:rsidR="00613A36">
        <w:rPr>
          <w:rFonts w:ascii="Arial" w:hAnsi="Arial" w:cs="Arial"/>
          <w:sz w:val="22"/>
          <w:szCs w:val="22"/>
        </w:rPr>
        <w:t>.</w:t>
      </w:r>
    </w:p>
    <w:p w14:paraId="052BD2C6" w14:textId="0E49C825"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Work with </w:t>
      </w:r>
      <w:r w:rsidRPr="00BE341B">
        <w:rPr>
          <w:rFonts w:ascii="Arial" w:hAnsi="Arial" w:cs="Arial"/>
          <w:sz w:val="22"/>
          <w:szCs w:val="22"/>
        </w:rPr>
        <w:t xml:space="preserve">Year Level </w:t>
      </w:r>
      <w:r w:rsidR="00BE341B">
        <w:rPr>
          <w:rFonts w:ascii="Arial" w:hAnsi="Arial" w:cs="Arial"/>
          <w:sz w:val="22"/>
          <w:szCs w:val="22"/>
        </w:rPr>
        <w:t>Coordinators</w:t>
      </w:r>
      <w:r w:rsidRPr="00BE341B">
        <w:rPr>
          <w:rFonts w:ascii="Arial" w:hAnsi="Arial" w:cs="Arial"/>
          <w:sz w:val="22"/>
          <w:szCs w:val="22"/>
        </w:rPr>
        <w:t xml:space="preserve"> and</w:t>
      </w:r>
      <w:r w:rsidR="00BD7F32">
        <w:rPr>
          <w:rFonts w:ascii="Arial" w:hAnsi="Arial" w:cs="Arial"/>
          <w:sz w:val="22"/>
          <w:szCs w:val="22"/>
        </w:rPr>
        <w:t xml:space="preserve"> </w:t>
      </w:r>
      <w:r w:rsidRPr="00B60B4B">
        <w:rPr>
          <w:rFonts w:ascii="Arial" w:hAnsi="Arial" w:cs="Arial"/>
          <w:sz w:val="22"/>
          <w:szCs w:val="22"/>
        </w:rPr>
        <w:t>teachers in monitoring students’ attendance, punctuality, uniform and conduct in accordance with the College guidelines and expectations and become involved in instances of concern</w:t>
      </w:r>
      <w:r w:rsidR="00613A36">
        <w:rPr>
          <w:rFonts w:ascii="Arial" w:hAnsi="Arial" w:cs="Arial"/>
          <w:sz w:val="22"/>
          <w:szCs w:val="22"/>
        </w:rPr>
        <w:t>.</w:t>
      </w:r>
    </w:p>
    <w:p w14:paraId="7D41AB46" w14:textId="7E12E8CB"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Be supportive of students through a presence around the College and actively communicate with the Year Level </w:t>
      </w:r>
      <w:r w:rsidR="00D43AB0">
        <w:rPr>
          <w:rFonts w:ascii="Arial" w:hAnsi="Arial" w:cs="Arial"/>
          <w:sz w:val="22"/>
          <w:szCs w:val="22"/>
        </w:rPr>
        <w:t xml:space="preserve">Coordinators and </w:t>
      </w:r>
      <w:r w:rsidRPr="00B60B4B">
        <w:rPr>
          <w:rFonts w:ascii="Arial" w:hAnsi="Arial" w:cs="Arial"/>
          <w:sz w:val="22"/>
          <w:szCs w:val="22"/>
        </w:rPr>
        <w:t xml:space="preserve">teachers </w:t>
      </w:r>
      <w:proofErr w:type="gramStart"/>
      <w:r w:rsidRPr="00B60B4B">
        <w:rPr>
          <w:rFonts w:ascii="Arial" w:hAnsi="Arial" w:cs="Arial"/>
          <w:sz w:val="22"/>
          <w:szCs w:val="22"/>
        </w:rPr>
        <w:t>in order to</w:t>
      </w:r>
      <w:proofErr w:type="gramEnd"/>
      <w:r w:rsidRPr="00B60B4B">
        <w:rPr>
          <w:rFonts w:ascii="Arial" w:hAnsi="Arial" w:cs="Arial"/>
          <w:sz w:val="22"/>
          <w:szCs w:val="22"/>
        </w:rPr>
        <w:t xml:space="preserve"> be aware of students’ needs Pastoral Care Program</w:t>
      </w:r>
      <w:r w:rsidR="00613A36">
        <w:rPr>
          <w:rFonts w:ascii="Arial" w:hAnsi="Arial" w:cs="Arial"/>
          <w:sz w:val="22"/>
          <w:szCs w:val="22"/>
        </w:rPr>
        <w:t>.</w:t>
      </w:r>
    </w:p>
    <w:p w14:paraId="5B54A938" w14:textId="7527DE7E"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Co-ordinate Pastoral Care Programs to promote, support and restore the wellbeing of students and provide age-appropriate education</w:t>
      </w:r>
      <w:r w:rsidR="00613A36">
        <w:rPr>
          <w:rFonts w:ascii="Arial" w:hAnsi="Arial" w:cs="Arial"/>
          <w:sz w:val="22"/>
          <w:szCs w:val="22"/>
        </w:rPr>
        <w:t>.</w:t>
      </w:r>
    </w:p>
    <w:p w14:paraId="0313E6B9" w14:textId="1FD94E4E"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Attending and/or coordinating </w:t>
      </w:r>
      <w:r w:rsidR="00262667">
        <w:rPr>
          <w:rFonts w:ascii="Arial" w:hAnsi="Arial" w:cs="Arial"/>
          <w:sz w:val="22"/>
          <w:szCs w:val="22"/>
        </w:rPr>
        <w:t xml:space="preserve">student </w:t>
      </w:r>
      <w:r w:rsidRPr="00B60B4B">
        <w:rPr>
          <w:rFonts w:ascii="Arial" w:hAnsi="Arial" w:cs="Arial"/>
          <w:sz w:val="22"/>
          <w:szCs w:val="22"/>
        </w:rPr>
        <w:t>events</w:t>
      </w:r>
      <w:r w:rsidR="00613A36">
        <w:rPr>
          <w:rFonts w:ascii="Arial" w:hAnsi="Arial" w:cs="Arial"/>
          <w:sz w:val="22"/>
          <w:szCs w:val="22"/>
        </w:rPr>
        <w:t>.</w:t>
      </w:r>
    </w:p>
    <w:p w14:paraId="2D870327" w14:textId="3CFACD94"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Meet regularly with the Deputy Principal Head of Campus and/or Principal and ensure that the </w:t>
      </w:r>
      <w:proofErr w:type="gramStart"/>
      <w:r w:rsidRPr="00B60B4B">
        <w:rPr>
          <w:rFonts w:ascii="Arial" w:hAnsi="Arial" w:cs="Arial"/>
          <w:sz w:val="22"/>
          <w:szCs w:val="22"/>
        </w:rPr>
        <w:t>Principal</w:t>
      </w:r>
      <w:proofErr w:type="gramEnd"/>
      <w:r w:rsidRPr="00B60B4B">
        <w:rPr>
          <w:rFonts w:ascii="Arial" w:hAnsi="Arial" w:cs="Arial"/>
          <w:sz w:val="22"/>
          <w:szCs w:val="22"/>
        </w:rPr>
        <w:t xml:space="preserve"> is kept up to date with any relevant programs, matters or issues involving the College community, and ensure that the Executive Team is kept apprised of all important matters related to </w:t>
      </w:r>
      <w:r w:rsidR="00D13066">
        <w:rPr>
          <w:rFonts w:ascii="Arial" w:hAnsi="Arial" w:cs="Arial"/>
          <w:sz w:val="22"/>
          <w:szCs w:val="22"/>
        </w:rPr>
        <w:t>s</w:t>
      </w:r>
      <w:r w:rsidRPr="00B60B4B">
        <w:rPr>
          <w:rFonts w:ascii="Arial" w:hAnsi="Arial" w:cs="Arial"/>
          <w:sz w:val="22"/>
          <w:szCs w:val="22"/>
        </w:rPr>
        <w:t>tudents</w:t>
      </w:r>
      <w:r w:rsidR="00613A36">
        <w:rPr>
          <w:rFonts w:ascii="Arial" w:hAnsi="Arial" w:cs="Arial"/>
          <w:sz w:val="22"/>
          <w:szCs w:val="22"/>
        </w:rPr>
        <w:t>.</w:t>
      </w:r>
    </w:p>
    <w:p w14:paraId="2F90AEA3" w14:textId="50B9126D"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Ensure timely and professional communication with parents, both in alerting them to Pastoral Care and Student Management information and in responding to their concerns</w:t>
      </w:r>
      <w:r w:rsidR="00613A36">
        <w:rPr>
          <w:rFonts w:ascii="Arial" w:hAnsi="Arial" w:cs="Arial"/>
          <w:sz w:val="22"/>
          <w:szCs w:val="22"/>
        </w:rPr>
        <w:t>.</w:t>
      </w:r>
    </w:p>
    <w:p w14:paraId="5C8867EC" w14:textId="3CD77D83"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Foster and model the development of appropriate professional standards within the College</w:t>
      </w:r>
      <w:r w:rsidR="00613A36">
        <w:rPr>
          <w:rFonts w:ascii="Arial" w:hAnsi="Arial" w:cs="Arial"/>
          <w:sz w:val="22"/>
          <w:szCs w:val="22"/>
        </w:rPr>
        <w:t>.</w:t>
      </w:r>
    </w:p>
    <w:p w14:paraId="7807B839" w14:textId="689796C4"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Seek opportunities to build and develop positive, supportive staff relationships</w:t>
      </w:r>
      <w:r w:rsidR="00613A36">
        <w:rPr>
          <w:rFonts w:ascii="Arial" w:hAnsi="Arial" w:cs="Arial"/>
          <w:sz w:val="22"/>
          <w:szCs w:val="22"/>
        </w:rPr>
        <w:t>.</w:t>
      </w:r>
    </w:p>
    <w:p w14:paraId="5B336DB3" w14:textId="61002AFB"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Support regular reviews of all policies relevant to student wellbeing and Child Safety. Student Leadership</w:t>
      </w:r>
      <w:r w:rsidR="00613A36">
        <w:rPr>
          <w:rFonts w:ascii="Arial" w:hAnsi="Arial" w:cs="Arial"/>
          <w:sz w:val="22"/>
          <w:szCs w:val="22"/>
        </w:rPr>
        <w:t>.</w:t>
      </w:r>
    </w:p>
    <w:p w14:paraId="5F0443C4" w14:textId="19D3B0FA"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Assisting with the transfer of students to and from other schools</w:t>
      </w:r>
      <w:r w:rsidR="00613A36">
        <w:rPr>
          <w:rFonts w:ascii="Arial" w:hAnsi="Arial" w:cs="Arial"/>
          <w:sz w:val="22"/>
          <w:szCs w:val="22"/>
        </w:rPr>
        <w:t>.</w:t>
      </w:r>
    </w:p>
    <w:p w14:paraId="41A8AAF1" w14:textId="109283C8"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Support the Deputy Principal Learning and Teaching with following up students with academic concerns and/or poor examination </w:t>
      </w:r>
      <w:r w:rsidR="00B85E3D" w:rsidRPr="00B60B4B">
        <w:rPr>
          <w:rFonts w:ascii="Arial" w:hAnsi="Arial" w:cs="Arial"/>
          <w:sz w:val="22"/>
          <w:szCs w:val="22"/>
        </w:rPr>
        <w:t>performance.</w:t>
      </w:r>
    </w:p>
    <w:p w14:paraId="7EB2B93D" w14:textId="2FE44DD2"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Collaborate with </w:t>
      </w:r>
      <w:r w:rsidRPr="00BE341B">
        <w:rPr>
          <w:rFonts w:ascii="Arial" w:hAnsi="Arial" w:cs="Arial"/>
          <w:sz w:val="22"/>
          <w:szCs w:val="22"/>
        </w:rPr>
        <w:t>Year Level Coordinators and</w:t>
      </w:r>
      <w:r w:rsidRPr="00B60B4B">
        <w:rPr>
          <w:rFonts w:ascii="Arial" w:hAnsi="Arial" w:cs="Arial"/>
          <w:sz w:val="22"/>
          <w:szCs w:val="22"/>
        </w:rPr>
        <w:t xml:space="preserve"> Heads of Learning on student pathways and alternative programs</w:t>
      </w:r>
      <w:r w:rsidR="00613A36">
        <w:rPr>
          <w:rFonts w:ascii="Arial" w:hAnsi="Arial" w:cs="Arial"/>
          <w:sz w:val="22"/>
          <w:szCs w:val="22"/>
        </w:rPr>
        <w:t>.</w:t>
      </w:r>
    </w:p>
    <w:p w14:paraId="29794343" w14:textId="273A90A1" w:rsidR="00B60B4B" w:rsidRPr="00B60B4B" w:rsidRDefault="00B60B4B"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60B4B">
        <w:rPr>
          <w:rFonts w:ascii="Arial" w:hAnsi="Arial" w:cs="Arial"/>
          <w:sz w:val="22"/>
          <w:szCs w:val="22"/>
        </w:rPr>
        <w:t xml:space="preserve">Prepare reports for the College Newsletter, </w:t>
      </w:r>
      <w:proofErr w:type="gramStart"/>
      <w:r w:rsidRPr="00B60B4B">
        <w:rPr>
          <w:rFonts w:ascii="Arial" w:hAnsi="Arial" w:cs="Arial"/>
          <w:sz w:val="22"/>
          <w:szCs w:val="22"/>
        </w:rPr>
        <w:t>Year Book</w:t>
      </w:r>
      <w:proofErr w:type="gramEnd"/>
      <w:r w:rsidRPr="00B60B4B">
        <w:rPr>
          <w:rFonts w:ascii="Arial" w:hAnsi="Arial" w:cs="Arial"/>
          <w:sz w:val="22"/>
          <w:szCs w:val="22"/>
        </w:rPr>
        <w:t xml:space="preserve"> and other publications</w:t>
      </w:r>
      <w:r w:rsidR="00613A36">
        <w:rPr>
          <w:rFonts w:ascii="Arial" w:hAnsi="Arial" w:cs="Arial"/>
          <w:sz w:val="22"/>
          <w:szCs w:val="22"/>
        </w:rPr>
        <w:t>.</w:t>
      </w:r>
    </w:p>
    <w:p w14:paraId="7089B7E0" w14:textId="77777777" w:rsidR="00613A36" w:rsidRPr="000251DB" w:rsidRDefault="00613A36" w:rsidP="00613A36">
      <w:pPr>
        <w:spacing w:before="240" w:after="60"/>
        <w:rPr>
          <w:rFonts w:ascii="Arial" w:hAnsi="Arial" w:cs="Arial"/>
          <w:b/>
          <w:bCs/>
          <w:color w:val="182441"/>
        </w:rPr>
      </w:pPr>
      <w:r w:rsidRPr="000251DB">
        <w:rPr>
          <w:rFonts w:ascii="Arial" w:hAnsi="Arial" w:cs="Arial"/>
          <w:b/>
          <w:bCs/>
          <w:noProof/>
          <w:color w:val="182441"/>
        </w:rPr>
        <mc:AlternateContent>
          <mc:Choice Requires="wps">
            <w:drawing>
              <wp:anchor distT="0" distB="0" distL="114300" distR="114300" simplePos="0" relativeHeight="251658246" behindDoc="0" locked="0" layoutInCell="1" allowOverlap="1" wp14:anchorId="69FAE87F" wp14:editId="59B64998">
                <wp:simplePos x="0" y="0"/>
                <wp:positionH relativeFrom="margin">
                  <wp:align>left</wp:align>
                </wp:positionH>
                <wp:positionV relativeFrom="paragraph">
                  <wp:posOffset>37465</wp:posOffset>
                </wp:positionV>
                <wp:extent cx="5943600" cy="67235"/>
                <wp:effectExtent l="0" t="0" r="0" b="9525"/>
                <wp:wrapNone/>
                <wp:docPr id="6" name="Rectangle 6"/>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6" style="position:absolute;margin-left:0;margin-top:2.95pt;width:468pt;height:5.3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182441" stroked="f" strokeweight="1pt" w14:anchorId="07C12A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">
                <w10:wrap anchorx="margin"/>
              </v:rect>
            </w:pict>
          </mc:Fallback>
        </mc:AlternateContent>
      </w:r>
      <w:r w:rsidRPr="000251DB">
        <w:rPr>
          <w:rFonts w:ascii="Arial" w:hAnsi="Arial" w:cs="Arial"/>
          <w:b/>
          <w:bCs/>
          <w:color w:val="182441"/>
        </w:rPr>
        <w:t>Experience and Qualifications</w:t>
      </w:r>
    </w:p>
    <w:p w14:paraId="6E5FFF50" w14:textId="77777777" w:rsidR="00613A36" w:rsidRPr="00613A36" w:rsidRDefault="00613A36" w:rsidP="00613A36">
      <w:pPr>
        <w:spacing w:before="60"/>
        <w:rPr>
          <w:rFonts w:ascii="The Mix Bold-" w:hAnsi="The Mix Bold-" w:cs="Arial"/>
          <w:b/>
          <w:bCs/>
          <w:color w:val="182441"/>
        </w:rPr>
      </w:pPr>
      <w:r w:rsidRPr="00613A36">
        <w:rPr>
          <w:rFonts w:ascii="The Mix Bold-" w:hAnsi="The Mix Bold-" w:cs="Arial"/>
          <w:b/>
          <w:bCs/>
          <w:color w:val="182441"/>
        </w:rPr>
        <w:t>Commitment to Catholic Education</w:t>
      </w:r>
    </w:p>
    <w:p w14:paraId="73D2927A" w14:textId="77777777" w:rsidR="00613A36" w:rsidRP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613A36">
        <w:rPr>
          <w:rFonts w:ascii="Arial" w:hAnsi="Arial" w:cs="Arial"/>
          <w:sz w:val="22"/>
          <w:szCs w:val="22"/>
        </w:rPr>
        <w:t>A demonstrated understanding of the ethos of a Catholic school and its mission.</w:t>
      </w:r>
    </w:p>
    <w:p w14:paraId="704A3A3E" w14:textId="77777777" w:rsidR="00613A36" w:rsidRP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613A36">
        <w:rPr>
          <w:rFonts w:ascii="Arial" w:hAnsi="Arial" w:cs="Arial"/>
          <w:sz w:val="22"/>
          <w:szCs w:val="22"/>
        </w:rPr>
        <w:t>A demonstrated understanding of the Church’s teachings and the Catholic teacher’s role in the mission of the Church.</w:t>
      </w:r>
    </w:p>
    <w:p w14:paraId="6AA95A53" w14:textId="77777777" w:rsidR="00613A36" w:rsidRP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613A36">
        <w:rPr>
          <w:rFonts w:ascii="Arial" w:hAnsi="Arial" w:cs="Arial"/>
          <w:sz w:val="22"/>
          <w:szCs w:val="22"/>
        </w:rPr>
        <w:t>A demonstrated capacity to instil in students a respect for each other in accordance with the teachings of Jesus Christ.</w:t>
      </w:r>
    </w:p>
    <w:p w14:paraId="7DFB2174" w14:textId="77777777" w:rsidR="00613A36" w:rsidRP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613A36">
        <w:rPr>
          <w:rFonts w:ascii="Arial" w:hAnsi="Arial" w:cs="Arial"/>
          <w:sz w:val="22"/>
          <w:szCs w:val="22"/>
        </w:rPr>
        <w:t>A capacity to integrate the Church’s teachings into all aspects of curriculum.</w:t>
      </w:r>
    </w:p>
    <w:p w14:paraId="263F5049" w14:textId="77777777" w:rsidR="00613A36" w:rsidRPr="00613A36" w:rsidRDefault="00613A36" w:rsidP="00613A36">
      <w:pPr>
        <w:spacing w:before="60"/>
        <w:rPr>
          <w:rFonts w:ascii="The Mix Bold-" w:hAnsi="The Mix Bold-" w:cs="Arial"/>
          <w:b/>
          <w:bCs/>
          <w:color w:val="182441"/>
        </w:rPr>
      </w:pPr>
      <w:r w:rsidRPr="00613A36">
        <w:rPr>
          <w:rFonts w:ascii="The Mix Bold-" w:hAnsi="The Mix Bold-" w:cs="Arial"/>
          <w:b/>
          <w:bCs/>
          <w:color w:val="182441"/>
        </w:rPr>
        <w:t>Commitment to Child Safety</w:t>
      </w:r>
    </w:p>
    <w:p w14:paraId="65F7BEC8" w14:textId="77777777" w:rsidR="00613A36" w:rsidRP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613A36">
        <w:rPr>
          <w:rFonts w:ascii="Arial" w:hAnsi="Arial" w:cs="Arial"/>
          <w:sz w:val="22"/>
          <w:szCs w:val="22"/>
        </w:rPr>
        <w:t xml:space="preserve">Experience working with children </w:t>
      </w:r>
    </w:p>
    <w:p w14:paraId="6C5EFCAF"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A demonstrated understanding of child safety</w:t>
      </w:r>
    </w:p>
    <w:p w14:paraId="1310B359"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A demonstrated understanding of appropriate behaviours when engaging with children</w:t>
      </w:r>
    </w:p>
    <w:p w14:paraId="02BD14DC"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Familiarity with legal obligations relating to child safety (e.g. mandatory reporting)</w:t>
      </w:r>
    </w:p>
    <w:p w14:paraId="2AD5DFE4" w14:textId="0CCB3A99" w:rsidR="00613A36"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Be a suitable person to engage in child-connected work.</w:t>
      </w:r>
    </w:p>
    <w:p w14:paraId="2A8A2355" w14:textId="6C8829A1" w:rsidR="00B85E3D" w:rsidRDefault="00B85E3D">
      <w:pPr>
        <w:rPr>
          <w:rFonts w:ascii="Arial" w:hAnsi="Arial" w:cs="Arial"/>
          <w:sz w:val="22"/>
          <w:szCs w:val="22"/>
        </w:rPr>
      </w:pPr>
      <w:r>
        <w:rPr>
          <w:rFonts w:ascii="Arial" w:hAnsi="Arial" w:cs="Arial"/>
          <w:sz w:val="22"/>
          <w:szCs w:val="22"/>
        </w:rPr>
        <w:br w:type="page"/>
      </w:r>
    </w:p>
    <w:p w14:paraId="3EB1FECC" w14:textId="77777777" w:rsidR="00B85E3D" w:rsidRPr="00B85E3D" w:rsidRDefault="00B85E3D" w:rsidP="00B85E3D">
      <w:pPr>
        <w:pStyle w:val="ListParagraph"/>
        <w:spacing w:before="60"/>
        <w:ind w:left="567"/>
        <w:contextualSpacing w:val="0"/>
        <w:rPr>
          <w:rFonts w:ascii="Arial" w:hAnsi="Arial" w:cs="Arial"/>
          <w:sz w:val="22"/>
          <w:szCs w:val="22"/>
        </w:rPr>
      </w:pPr>
    </w:p>
    <w:p w14:paraId="1A3B0FCA" w14:textId="1643EE94" w:rsidR="00613A36" w:rsidRDefault="00613A36" w:rsidP="00613A36">
      <w:pPr>
        <w:pStyle w:val="paragraph"/>
        <w:spacing w:before="0" w:beforeAutospacing="0" w:after="40" w:afterAutospacing="0"/>
        <w:textAlignment w:val="baseline"/>
        <w:rPr>
          <w:rStyle w:val="normaltextrun"/>
          <w:rFonts w:ascii="Arial" w:eastAsiaTheme="majorEastAsia" w:hAnsi="Arial" w:cs="Arial"/>
          <w:sz w:val="22"/>
          <w:szCs w:val="22"/>
        </w:rPr>
      </w:pPr>
      <w:r w:rsidRPr="000251DB">
        <w:rPr>
          <w:rFonts w:ascii="Arial" w:hAnsi="Arial" w:cs="Arial"/>
          <w:b/>
          <w:bCs/>
          <w:noProof/>
          <w:color w:val="182441"/>
        </w:rPr>
        <mc:AlternateContent>
          <mc:Choice Requires="wps">
            <w:drawing>
              <wp:anchor distT="0" distB="0" distL="114300" distR="114300" simplePos="0" relativeHeight="251658247" behindDoc="0" locked="0" layoutInCell="1" allowOverlap="1" wp14:anchorId="47245511" wp14:editId="536B780E">
                <wp:simplePos x="0" y="0"/>
                <wp:positionH relativeFrom="margin">
                  <wp:posOffset>0</wp:posOffset>
                </wp:positionH>
                <wp:positionV relativeFrom="paragraph">
                  <wp:posOffset>37465</wp:posOffset>
                </wp:positionV>
                <wp:extent cx="5943600" cy="67235"/>
                <wp:effectExtent l="0" t="0" r="0" b="9525"/>
                <wp:wrapNone/>
                <wp:docPr id="2021614434" name="Rectangle 2021614434"/>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2021614434" style="position:absolute;margin-left:0;margin-top:2.95pt;width:468pt;height:5.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82441" stroked="f" strokeweight="1pt" w14:anchorId="09FD2F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">
                <w10:wrap anchorx="margin"/>
              </v:rect>
            </w:pict>
          </mc:Fallback>
        </mc:AlternateContent>
      </w:r>
    </w:p>
    <w:p w14:paraId="01FC59B8" w14:textId="77777777" w:rsidR="00613A36" w:rsidRPr="000251DB" w:rsidRDefault="00613A36" w:rsidP="00B85E3D">
      <w:pPr>
        <w:spacing w:before="60"/>
        <w:rPr>
          <w:rFonts w:ascii="Arial" w:hAnsi="Arial" w:cs="Arial"/>
          <w:b/>
          <w:bCs/>
          <w:color w:val="182441"/>
        </w:rPr>
      </w:pPr>
      <w:r w:rsidRPr="000251DB">
        <w:rPr>
          <w:rFonts w:ascii="Arial" w:hAnsi="Arial" w:cs="Arial"/>
          <w:b/>
          <w:bCs/>
          <w:color w:val="182441"/>
        </w:rPr>
        <w:t>Education and Experience</w:t>
      </w:r>
    </w:p>
    <w:p w14:paraId="490A9314" w14:textId="77777777" w:rsidR="00613A36" w:rsidRPr="000251DB" w:rsidRDefault="00613A36" w:rsidP="00613A36">
      <w:pPr>
        <w:pStyle w:val="Bodycopy"/>
        <w:spacing w:after="60" w:line="259" w:lineRule="auto"/>
        <w:rPr>
          <w:rFonts w:cs="Arial"/>
          <w:b/>
          <w:bCs/>
          <w:i/>
          <w:iCs/>
          <w:color w:val="182441"/>
          <w:sz w:val="22"/>
          <w:szCs w:val="22"/>
        </w:rPr>
      </w:pPr>
      <w:r w:rsidRPr="000251DB">
        <w:rPr>
          <w:rFonts w:cs="Arial"/>
          <w:b/>
          <w:bCs/>
          <w:i/>
          <w:iCs/>
          <w:color w:val="182441"/>
          <w:sz w:val="22"/>
          <w:szCs w:val="22"/>
        </w:rPr>
        <w:t>Essential</w:t>
      </w:r>
    </w:p>
    <w:p w14:paraId="35B938B1"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Teaching qualifications</w:t>
      </w:r>
    </w:p>
    <w:p w14:paraId="1DC0A14A"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Current Victorian Institute of Teaching (VIT) registration</w:t>
      </w:r>
    </w:p>
    <w:p w14:paraId="01F85633"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Accreditation to teach in a Catholic school (or be working towards such accreditation).</w:t>
      </w:r>
    </w:p>
    <w:p w14:paraId="2F0F8C7D" w14:textId="77777777" w:rsidR="00613A36" w:rsidRPr="000251DB" w:rsidRDefault="00613A36" w:rsidP="00B85E3D">
      <w:pPr>
        <w:pStyle w:val="Bodycopy"/>
        <w:spacing w:after="60" w:line="259" w:lineRule="auto"/>
        <w:rPr>
          <w:rFonts w:cs="Arial"/>
          <w:b/>
          <w:bCs/>
          <w:i/>
          <w:iCs/>
          <w:color w:val="182441"/>
          <w:sz w:val="22"/>
          <w:szCs w:val="22"/>
        </w:rPr>
      </w:pPr>
      <w:r w:rsidRPr="000251DB">
        <w:rPr>
          <w:rFonts w:cs="Arial"/>
          <w:b/>
          <w:bCs/>
          <w:i/>
          <w:iCs/>
          <w:color w:val="182441"/>
          <w:sz w:val="22"/>
          <w:szCs w:val="22"/>
        </w:rPr>
        <w:t>Desirable</w:t>
      </w:r>
    </w:p>
    <w:p w14:paraId="028D6677"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 xml:space="preserve">Accreditation to Teach Religious Education </w:t>
      </w:r>
    </w:p>
    <w:p w14:paraId="05A09F8D"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Demonstrated understanding and experience of the learning and teaching pedagogy associated with the Victorian Curriculum</w:t>
      </w:r>
    </w:p>
    <w:p w14:paraId="7E15A02A"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Demonstrated experience in using ICT to teach subject area</w:t>
      </w:r>
    </w:p>
    <w:p w14:paraId="1EAE6815" w14:textId="11A4EED0"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 xml:space="preserve">Preference for experience in </w:t>
      </w:r>
      <w:r w:rsidR="002418D2" w:rsidRPr="00B85E3D">
        <w:rPr>
          <w:rFonts w:ascii="Arial" w:hAnsi="Arial" w:cs="Arial"/>
          <w:sz w:val="22"/>
          <w:szCs w:val="22"/>
        </w:rPr>
        <w:t>inquiry-based</w:t>
      </w:r>
      <w:r w:rsidRPr="00B85E3D">
        <w:rPr>
          <w:rFonts w:ascii="Arial" w:hAnsi="Arial" w:cs="Arial"/>
          <w:sz w:val="22"/>
          <w:szCs w:val="22"/>
        </w:rPr>
        <w:t xml:space="preserve"> learning and use of student data to maximise learning outcomes</w:t>
      </w:r>
    </w:p>
    <w:p w14:paraId="23DBA980" w14:textId="77777777" w:rsidR="00613A36" w:rsidRPr="00654926" w:rsidRDefault="00613A36" w:rsidP="00B85E3D">
      <w:pPr>
        <w:pStyle w:val="Bodycopy"/>
        <w:spacing w:after="60" w:line="259" w:lineRule="auto"/>
        <w:rPr>
          <w:rFonts w:cs="Arial"/>
          <w:b/>
          <w:bCs/>
          <w:i/>
          <w:iCs/>
          <w:color w:val="182441"/>
          <w:sz w:val="22"/>
          <w:szCs w:val="22"/>
        </w:rPr>
      </w:pPr>
      <w:r w:rsidRPr="00654926">
        <w:rPr>
          <w:rFonts w:cs="Arial"/>
          <w:b/>
          <w:bCs/>
          <w:i/>
          <w:iCs/>
          <w:color w:val="182441"/>
          <w:sz w:val="22"/>
          <w:szCs w:val="22"/>
        </w:rPr>
        <w:t>Skills / Attributes</w:t>
      </w:r>
    </w:p>
    <w:p w14:paraId="3D024BFF"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Good oral and written communication skills, including ability to communicate with children, parents and the school community.</w:t>
      </w:r>
    </w:p>
    <w:p w14:paraId="1C2A4DD4"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Experience and proven record in effective learning and teaching skills, including management of composite classes/mixed ability classes.</w:t>
      </w:r>
    </w:p>
    <w:p w14:paraId="1DF88FD7"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Ability to demonstrate an understanding of appropriate behaviours when engaging with children.</w:t>
      </w:r>
    </w:p>
    <w:p w14:paraId="63B2EC11"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Demonstrated capacity to participate in a range of school activities, e.g. school sports, sacramental programs, liturgies, school camps/excursions.</w:t>
      </w:r>
    </w:p>
    <w:p w14:paraId="62173485"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Leadership qualities.</w:t>
      </w:r>
    </w:p>
    <w:p w14:paraId="2F46C52F" w14:textId="77777777" w:rsidR="00613A36" w:rsidRPr="00B85E3D" w:rsidRDefault="00613A36" w:rsidP="00356712">
      <w:pPr>
        <w:pStyle w:val="ListParagraph"/>
        <w:numPr>
          <w:ilvl w:val="0"/>
          <w:numId w:val="6"/>
        </w:numPr>
        <w:tabs>
          <w:tab w:val="clear" w:pos="720"/>
        </w:tabs>
        <w:spacing w:before="60"/>
        <w:ind w:left="567" w:hanging="425"/>
        <w:contextualSpacing w:val="0"/>
        <w:rPr>
          <w:rFonts w:ascii="Arial" w:hAnsi="Arial" w:cs="Arial"/>
          <w:sz w:val="22"/>
          <w:szCs w:val="22"/>
        </w:rPr>
      </w:pPr>
      <w:r w:rsidRPr="00B85E3D">
        <w:rPr>
          <w:rFonts w:ascii="Arial" w:hAnsi="Arial" w:cs="Arial"/>
          <w:sz w:val="22"/>
          <w:szCs w:val="22"/>
        </w:rPr>
        <w:t>Self-motivation.</w:t>
      </w:r>
    </w:p>
    <w:p w14:paraId="49076102" w14:textId="77777777" w:rsidR="00613A36" w:rsidRPr="00B85E3D" w:rsidRDefault="00613A36" w:rsidP="00356712">
      <w:pPr>
        <w:pStyle w:val="ListParagraph"/>
        <w:numPr>
          <w:ilvl w:val="0"/>
          <w:numId w:val="6"/>
        </w:numPr>
        <w:tabs>
          <w:tab w:val="clear" w:pos="720"/>
        </w:tabs>
        <w:spacing w:before="60" w:after="120"/>
        <w:ind w:left="567" w:hanging="425"/>
        <w:contextualSpacing w:val="0"/>
        <w:rPr>
          <w:rFonts w:ascii="Arial" w:hAnsi="Arial" w:cs="Arial"/>
          <w:sz w:val="22"/>
          <w:szCs w:val="22"/>
        </w:rPr>
      </w:pPr>
      <w:r w:rsidRPr="00B85E3D">
        <w:rPr>
          <w:rFonts w:ascii="Arial" w:hAnsi="Arial" w:cs="Arial"/>
          <w:sz w:val="22"/>
          <w:szCs w:val="22"/>
        </w:rPr>
        <w:t>Ability and willingness to accept policy directives.</w:t>
      </w:r>
    </w:p>
    <w:p w14:paraId="60CF0B6E" w14:textId="77777777" w:rsidR="00B85E3D" w:rsidRPr="00005B0D" w:rsidRDefault="00B85E3D" w:rsidP="00B85E3D">
      <w:pPr>
        <w:spacing w:before="360" w:after="60"/>
        <w:rPr>
          <w:rFonts w:ascii="Arial" w:hAnsi="Arial" w:cs="Arial"/>
          <w:b/>
          <w:bCs/>
          <w:color w:val="182441"/>
        </w:rPr>
      </w:pPr>
      <w:r>
        <w:rPr>
          <w:noProof/>
        </w:rPr>
        <mc:AlternateContent>
          <mc:Choice Requires="wps">
            <w:drawing>
              <wp:anchor distT="0" distB="0" distL="0" distR="0" simplePos="0" relativeHeight="251658248" behindDoc="0" locked="0" layoutInCell="1" allowOverlap="1" wp14:anchorId="44EF2ED2" wp14:editId="26E40B0D">
                <wp:simplePos x="0" y="0"/>
                <wp:positionH relativeFrom="margin">
                  <wp:align>left</wp:align>
                </wp:positionH>
                <wp:positionV relativeFrom="paragraph">
                  <wp:posOffset>28575</wp:posOffset>
                </wp:positionV>
                <wp:extent cx="5943600" cy="66675"/>
                <wp:effectExtent l="0" t="0" r="0" b="9525"/>
                <wp:wrapNone/>
                <wp:docPr id="119230778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66675"/>
                        </a:xfrm>
                        <a:custGeom>
                          <a:avLst/>
                          <a:gdLst/>
                          <a:ahLst/>
                          <a:cxnLst/>
                          <a:rect l="l" t="t" r="r" b="b"/>
                          <a:pathLst>
                            <a:path w="5943600" h="66675">
                              <a:moveTo>
                                <a:pt x="5943600" y="0"/>
                              </a:moveTo>
                              <a:lnTo>
                                <a:pt x="0" y="0"/>
                              </a:lnTo>
                              <a:lnTo>
                                <a:pt x="0" y="66675"/>
                              </a:lnTo>
                              <a:lnTo>
                                <a:pt x="5943600" y="66675"/>
                              </a:lnTo>
                              <a:lnTo>
                                <a:pt x="5943600" y="0"/>
                              </a:lnTo>
                              <a:close/>
                            </a:path>
                          </a:pathLst>
                        </a:custGeom>
                        <a:solidFill>
                          <a:srgbClr val="172341"/>
                        </a:solidFill>
                      </wps:spPr>
                      <wps:bodyPr wrap="square" lIns="0" tIns="0" rIns="0" bIns="0" rtlCol="0">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Graphic 7" style="position:absolute;margin-left:0;margin-top:2.25pt;width:468pt;height:5.25pt;z-index:251681792;visibility:visible;mso-wrap-style:square;mso-wrap-distance-left:0;mso-wrap-distance-top:0;mso-wrap-distance-right:0;mso-wrap-distance-bottom:0;mso-position-horizontal:left;mso-position-horizontal-relative:margin;mso-position-vertical:absolute;mso-position-vertical-relative:text;v-text-anchor:top" coordsize="5943600,66675" o:spid="_x0000_s1026" fillcolor="#172341" stroked="f" path="m5943600,l,,,66675r5943600,l59436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" w14:anchorId="49A8BE46">
                <v:path arrowok="t"/>
                <w10:wrap anchorx="margin"/>
              </v:shape>
            </w:pict>
          </mc:Fallback>
        </mc:AlternateContent>
      </w:r>
      <w:r w:rsidRPr="00005B0D">
        <w:rPr>
          <w:rFonts w:ascii="Arial" w:hAnsi="Arial" w:cs="Arial"/>
          <w:b/>
          <w:bCs/>
          <w:color w:val="182441"/>
        </w:rPr>
        <w:t>Additional Information</w:t>
      </w:r>
    </w:p>
    <w:p w14:paraId="01F65B53" w14:textId="77777777" w:rsidR="00B85E3D" w:rsidRPr="00005B0D" w:rsidRDefault="00B85E3D" w:rsidP="00B85E3D">
      <w:pPr>
        <w:pStyle w:val="Bodycopy"/>
        <w:spacing w:after="60" w:line="259" w:lineRule="auto"/>
        <w:rPr>
          <w:rFonts w:cs="Arial"/>
          <w:b/>
          <w:bCs/>
          <w:i/>
          <w:iCs/>
          <w:color w:val="182441"/>
          <w:sz w:val="22"/>
          <w:szCs w:val="22"/>
        </w:rPr>
      </w:pPr>
      <w:r w:rsidRPr="00005B0D">
        <w:rPr>
          <w:rFonts w:cs="Arial"/>
          <w:b/>
          <w:bCs/>
          <w:i/>
          <w:iCs/>
          <w:color w:val="182441"/>
          <w:sz w:val="22"/>
          <w:szCs w:val="22"/>
        </w:rPr>
        <w:t>Annual Review Meetings</w:t>
      </w:r>
    </w:p>
    <w:p w14:paraId="631A22E4" w14:textId="77777777" w:rsidR="00B85E3D" w:rsidRPr="00B445D9" w:rsidRDefault="00B85E3D" w:rsidP="00B85E3D">
      <w:pPr>
        <w:spacing w:after="40"/>
        <w:rPr>
          <w:rFonts w:ascii="Arial" w:hAnsi="Arial" w:cs="Arial"/>
          <w:sz w:val="22"/>
          <w:szCs w:val="22"/>
        </w:rPr>
      </w:pPr>
      <w:r w:rsidRPr="00B445D9">
        <w:rPr>
          <w:rFonts w:ascii="Arial" w:hAnsi="Arial" w:cs="Arial"/>
          <w:sz w:val="22"/>
          <w:szCs w:val="22"/>
        </w:rPr>
        <w:t>Actively participate in the Annual Review Meeting (ARM) process with the Principal or Principal’s nominee (Assessor). The ARM is a positive process for the Teacher and Assessor to:</w:t>
      </w:r>
    </w:p>
    <w:p w14:paraId="7CB97751" w14:textId="77777777" w:rsidR="00B85E3D" w:rsidRPr="00730E85"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730E85">
        <w:rPr>
          <w:rStyle w:val="normaltextrun"/>
          <w:rFonts w:ascii="Arial" w:eastAsiaTheme="majorEastAsia" w:hAnsi="Arial" w:cs="Arial"/>
          <w:sz w:val="22"/>
          <w:szCs w:val="22"/>
        </w:rPr>
        <w:t>Identify and establish professional development goals and avenues for professional development;</w:t>
      </w:r>
    </w:p>
    <w:p w14:paraId="7223643F" w14:textId="77777777" w:rsidR="00B85E3D" w:rsidRPr="00730E85"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730E85">
        <w:rPr>
          <w:rStyle w:val="normaltextrun"/>
          <w:rFonts w:ascii="Arial" w:eastAsiaTheme="majorEastAsia" w:hAnsi="Arial" w:cs="Arial"/>
          <w:sz w:val="22"/>
          <w:szCs w:val="22"/>
        </w:rPr>
        <w:t>Assist the Teacher in relation to the Australian Professional Standards for Teachers (the Standards); and</w:t>
      </w:r>
    </w:p>
    <w:p w14:paraId="52C9AE9C" w14:textId="77777777" w:rsidR="00B85E3D" w:rsidRPr="00730E85"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730E85">
        <w:rPr>
          <w:rStyle w:val="normaltextrun"/>
          <w:rFonts w:ascii="Arial" w:eastAsiaTheme="majorEastAsia" w:hAnsi="Arial" w:cs="Arial"/>
          <w:sz w:val="22"/>
          <w:szCs w:val="22"/>
        </w:rPr>
        <w:t>Affirm achievements and identify areas for improvement and development.</w:t>
      </w:r>
    </w:p>
    <w:p w14:paraId="1E3C7BE7" w14:textId="77777777" w:rsidR="00B85E3D" w:rsidRPr="00730E85" w:rsidRDefault="00B85E3D" w:rsidP="00B85E3D">
      <w:pPr>
        <w:pStyle w:val="Bodycopy"/>
        <w:spacing w:after="60" w:line="259" w:lineRule="auto"/>
        <w:rPr>
          <w:rFonts w:cs="Arial"/>
          <w:b/>
          <w:bCs/>
          <w:i/>
          <w:iCs/>
          <w:color w:val="182441"/>
          <w:sz w:val="22"/>
          <w:szCs w:val="22"/>
        </w:rPr>
      </w:pPr>
      <w:r w:rsidRPr="00730E85">
        <w:rPr>
          <w:rFonts w:cs="Arial"/>
          <w:b/>
          <w:bCs/>
          <w:i/>
          <w:iCs/>
          <w:color w:val="182441"/>
          <w:sz w:val="22"/>
          <w:szCs w:val="22"/>
        </w:rPr>
        <w:t xml:space="preserve">Meetings </w:t>
      </w:r>
    </w:p>
    <w:p w14:paraId="116A0F9B" w14:textId="77777777" w:rsidR="00B85E3D" w:rsidRPr="00B445D9" w:rsidRDefault="00B85E3D" w:rsidP="00B85E3D">
      <w:pPr>
        <w:spacing w:after="120"/>
        <w:rPr>
          <w:rFonts w:ascii="Arial" w:hAnsi="Arial" w:cs="Arial"/>
          <w:sz w:val="22"/>
          <w:szCs w:val="22"/>
        </w:rPr>
      </w:pPr>
      <w:r w:rsidRPr="00B445D9">
        <w:rPr>
          <w:rFonts w:ascii="Arial" w:hAnsi="Arial" w:cs="Arial"/>
          <w:sz w:val="22"/>
          <w:szCs w:val="22"/>
        </w:rPr>
        <w:t>Attend staff meetings and other meetings as required.</w:t>
      </w:r>
    </w:p>
    <w:p w14:paraId="2CE57A1D" w14:textId="77777777" w:rsidR="00B85E3D" w:rsidRPr="00730E85" w:rsidRDefault="00B85E3D" w:rsidP="00B85E3D">
      <w:pPr>
        <w:pStyle w:val="Bodycopy"/>
        <w:spacing w:after="60" w:line="259" w:lineRule="auto"/>
        <w:rPr>
          <w:rFonts w:cs="Arial"/>
          <w:b/>
          <w:bCs/>
          <w:i/>
          <w:iCs/>
          <w:color w:val="182441"/>
          <w:sz w:val="22"/>
          <w:szCs w:val="22"/>
        </w:rPr>
      </w:pPr>
      <w:r w:rsidRPr="00730E85">
        <w:rPr>
          <w:rFonts w:cs="Arial"/>
          <w:b/>
          <w:bCs/>
          <w:i/>
          <w:iCs/>
          <w:color w:val="182441"/>
          <w:sz w:val="22"/>
          <w:szCs w:val="22"/>
        </w:rPr>
        <w:t>Professional Learning</w:t>
      </w:r>
    </w:p>
    <w:p w14:paraId="7A8A64FA" w14:textId="77777777" w:rsidR="00B85E3D" w:rsidRPr="00B445D9" w:rsidRDefault="00B85E3D" w:rsidP="00B85E3D">
      <w:pPr>
        <w:spacing w:after="120"/>
        <w:rPr>
          <w:rFonts w:ascii="Arial" w:hAnsi="Arial" w:cs="Arial"/>
          <w:sz w:val="22"/>
          <w:szCs w:val="22"/>
        </w:rPr>
      </w:pPr>
      <w:r w:rsidRPr="00B445D9">
        <w:rPr>
          <w:rFonts w:ascii="Arial" w:hAnsi="Arial" w:cs="Arial"/>
          <w:sz w:val="22"/>
          <w:szCs w:val="22"/>
        </w:rPr>
        <w:t>Relevant professional learning can be accessed with the approval of the Deputy Principal Learning and Teaching.</w:t>
      </w:r>
    </w:p>
    <w:p w14:paraId="2A50BEBC" w14:textId="77777777" w:rsidR="00B85E3D" w:rsidRPr="00730E85" w:rsidRDefault="00B85E3D" w:rsidP="00B85E3D">
      <w:pPr>
        <w:pStyle w:val="Bodycopy"/>
        <w:spacing w:after="60" w:line="259" w:lineRule="auto"/>
        <w:rPr>
          <w:rFonts w:cs="Arial"/>
          <w:b/>
          <w:bCs/>
          <w:i/>
          <w:iCs/>
          <w:color w:val="182441"/>
          <w:sz w:val="22"/>
          <w:szCs w:val="22"/>
        </w:rPr>
      </w:pPr>
      <w:r w:rsidRPr="00730E85">
        <w:rPr>
          <w:rFonts w:cs="Arial"/>
          <w:b/>
          <w:bCs/>
          <w:i/>
          <w:iCs/>
          <w:color w:val="182441"/>
          <w:sz w:val="22"/>
          <w:szCs w:val="22"/>
        </w:rPr>
        <w:t>Management of Staff</w:t>
      </w:r>
    </w:p>
    <w:p w14:paraId="76B20C22" w14:textId="5CEC0A3A" w:rsidR="00B85E3D" w:rsidRDefault="00B85E3D" w:rsidP="00B85E3D">
      <w:pPr>
        <w:spacing w:after="120"/>
        <w:rPr>
          <w:rFonts w:ascii="Arial" w:hAnsi="Arial" w:cs="Arial"/>
          <w:sz w:val="22"/>
          <w:szCs w:val="22"/>
        </w:rPr>
      </w:pPr>
      <w:r w:rsidRPr="00B445D9">
        <w:rPr>
          <w:rFonts w:ascii="Arial" w:hAnsi="Arial" w:cs="Arial"/>
          <w:sz w:val="22"/>
          <w:szCs w:val="22"/>
        </w:rPr>
        <w:t>As a POL holder the incumbent will be required to effectively manage staff including setting directions, providing feedback and raising any performance concerns in accordance with the College’s policies and procedures. As a POL it is expected that the incumbent will conduct Annual Review Meetings with staff, if they are nominated as an Assessor.</w:t>
      </w:r>
    </w:p>
    <w:p w14:paraId="08CC452D" w14:textId="77777777" w:rsidR="00B85E3D" w:rsidRDefault="00B85E3D" w:rsidP="00B85E3D">
      <w:pPr>
        <w:spacing w:after="120"/>
        <w:rPr>
          <w:rFonts w:ascii="Arial" w:hAnsi="Arial" w:cs="Arial"/>
          <w:sz w:val="22"/>
          <w:szCs w:val="22"/>
        </w:rPr>
      </w:pPr>
    </w:p>
    <w:p w14:paraId="076C7DC9" w14:textId="77777777" w:rsidR="00B85E3D" w:rsidRDefault="00B85E3D" w:rsidP="00B85E3D">
      <w:pPr>
        <w:spacing w:after="120"/>
        <w:rPr>
          <w:rFonts w:ascii="Arial" w:hAnsi="Arial" w:cs="Arial"/>
          <w:sz w:val="22"/>
          <w:szCs w:val="22"/>
        </w:rPr>
      </w:pPr>
    </w:p>
    <w:p w14:paraId="095B5FE8" w14:textId="1013182A" w:rsidR="00B85E3D" w:rsidRDefault="00B85E3D" w:rsidP="00B85E3D">
      <w:pPr>
        <w:spacing w:before="240"/>
        <w:rPr>
          <w:rFonts w:ascii="Arial" w:hAnsi="Arial" w:cs="Arial"/>
          <w:b/>
          <w:bCs/>
          <w:color w:val="182441"/>
        </w:rPr>
      </w:pPr>
      <w:r w:rsidRPr="000251DB">
        <w:rPr>
          <w:rFonts w:ascii="Arial" w:hAnsi="Arial" w:cs="Arial"/>
          <w:b/>
          <w:bCs/>
          <w:noProof/>
          <w:color w:val="182441"/>
        </w:rPr>
        <w:lastRenderedPageBreak/>
        <mc:AlternateContent>
          <mc:Choice Requires="wps">
            <w:drawing>
              <wp:anchor distT="0" distB="0" distL="114300" distR="114300" simplePos="0" relativeHeight="251658249" behindDoc="0" locked="0" layoutInCell="1" allowOverlap="1" wp14:anchorId="555ED08C" wp14:editId="4792BFCD">
                <wp:simplePos x="0" y="0"/>
                <wp:positionH relativeFrom="margin">
                  <wp:align>right</wp:align>
                </wp:positionH>
                <wp:positionV relativeFrom="paragraph">
                  <wp:posOffset>185420</wp:posOffset>
                </wp:positionV>
                <wp:extent cx="5943600" cy="66675"/>
                <wp:effectExtent l="0" t="0" r="0" b="9525"/>
                <wp:wrapNone/>
                <wp:docPr id="128956486" name="Rectangle 128956486"/>
                <wp:cNvGraphicFramePr/>
                <a:graphic xmlns:a="http://schemas.openxmlformats.org/drawingml/2006/main">
                  <a:graphicData uri="http://schemas.microsoft.com/office/word/2010/wordprocessingShape">
                    <wps:wsp>
                      <wps:cNvSpPr/>
                      <wps:spPr>
                        <a:xfrm>
                          <a:off x="0" y="0"/>
                          <a:ext cx="5943600" cy="66675"/>
                        </a:xfrm>
                        <a:prstGeom prst="rect">
                          <a:avLst/>
                        </a:prstGeom>
                        <a:solidFill>
                          <a:srgbClr val="18244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128956486" style="position:absolute;margin-left:416.8pt;margin-top:14.6pt;width:468pt;height:5.2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182441" stroked="f" strokeweight="1pt" w14:anchorId="3CB6E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">
                <w10:wrap anchorx="margin"/>
              </v:rect>
            </w:pict>
          </mc:Fallback>
        </mc:AlternateContent>
      </w:r>
    </w:p>
    <w:p w14:paraId="27886C63" w14:textId="5686E52F" w:rsidR="00B85E3D" w:rsidRPr="00730E85" w:rsidRDefault="00B85E3D" w:rsidP="00B85E3D">
      <w:pPr>
        <w:spacing w:before="240"/>
        <w:rPr>
          <w:rFonts w:ascii="Arial" w:hAnsi="Arial" w:cs="Arial"/>
          <w:b/>
          <w:bCs/>
          <w:color w:val="182441"/>
        </w:rPr>
      </w:pPr>
      <w:r w:rsidRPr="00730E85">
        <w:rPr>
          <w:rFonts w:ascii="Arial" w:hAnsi="Arial" w:cs="Arial"/>
          <w:b/>
          <w:bCs/>
          <w:color w:val="182441"/>
        </w:rPr>
        <w:t>Employee Obligations</w:t>
      </w:r>
    </w:p>
    <w:p w14:paraId="37B2EB81" w14:textId="6D74FE0F" w:rsidR="00B85E3D" w:rsidRPr="00730E85" w:rsidRDefault="00B85E3D" w:rsidP="00B85E3D">
      <w:pPr>
        <w:pStyle w:val="Bodycopy"/>
        <w:spacing w:before="120" w:after="60" w:line="259" w:lineRule="auto"/>
        <w:rPr>
          <w:rFonts w:cs="Arial"/>
          <w:b/>
          <w:bCs/>
          <w:i/>
          <w:iCs/>
          <w:color w:val="182441"/>
          <w:sz w:val="22"/>
          <w:szCs w:val="22"/>
        </w:rPr>
      </w:pPr>
      <w:r w:rsidRPr="00730E85">
        <w:rPr>
          <w:rFonts w:cs="Arial"/>
          <w:b/>
          <w:bCs/>
          <w:i/>
          <w:iCs/>
          <w:color w:val="182441"/>
          <w:sz w:val="22"/>
          <w:szCs w:val="22"/>
        </w:rPr>
        <w:t xml:space="preserve">Policies </w:t>
      </w:r>
    </w:p>
    <w:p w14:paraId="66019006" w14:textId="77777777" w:rsidR="00B85E3D" w:rsidRPr="00B445D9" w:rsidRDefault="00B85E3D" w:rsidP="00B85E3D">
      <w:pPr>
        <w:spacing w:before="120" w:after="120"/>
        <w:rPr>
          <w:rFonts w:ascii="Arial" w:hAnsi="Arial" w:cs="Arial"/>
          <w:sz w:val="22"/>
          <w:szCs w:val="22"/>
        </w:rPr>
      </w:pPr>
      <w:r w:rsidRPr="00B445D9">
        <w:rPr>
          <w:rFonts w:ascii="Arial" w:hAnsi="Arial" w:cs="Arial"/>
          <w:sz w:val="22"/>
          <w:szCs w:val="22"/>
        </w:rPr>
        <w:t xml:space="preserve">All staff are employed under and abide by the </w:t>
      </w:r>
      <w:r w:rsidRPr="00B445D9">
        <w:rPr>
          <w:rFonts w:ascii="Arial" w:hAnsi="Arial" w:cs="Arial"/>
          <w:i/>
          <w:iCs/>
          <w:sz w:val="22"/>
          <w:szCs w:val="22"/>
        </w:rPr>
        <w:t>Catholic Education Multi Enterprise Agreement (CEMEA) 2022</w:t>
      </w:r>
      <w:r w:rsidRPr="00B445D9">
        <w:rPr>
          <w:rFonts w:ascii="Arial" w:hAnsi="Arial" w:cs="Arial"/>
          <w:sz w:val="22"/>
          <w:szCs w:val="22"/>
        </w:rPr>
        <w:t xml:space="preserve"> (and any instrument that replaces it) and Penola Catholic College policies, guidelines and procedures. </w:t>
      </w:r>
    </w:p>
    <w:p w14:paraId="64FF200D" w14:textId="2508D6AF" w:rsidR="00B85E3D" w:rsidRPr="00B852DE" w:rsidRDefault="00B85E3D" w:rsidP="00B85E3D">
      <w:pPr>
        <w:pStyle w:val="Bodycopy"/>
        <w:spacing w:before="120" w:after="60" w:line="259" w:lineRule="auto"/>
        <w:rPr>
          <w:rFonts w:cs="Arial"/>
          <w:b/>
          <w:bCs/>
          <w:i/>
          <w:iCs/>
          <w:color w:val="182441"/>
          <w:sz w:val="22"/>
          <w:szCs w:val="22"/>
        </w:rPr>
      </w:pPr>
      <w:r w:rsidRPr="00B852DE">
        <w:rPr>
          <w:rFonts w:cs="Arial"/>
          <w:b/>
          <w:bCs/>
          <w:i/>
          <w:iCs/>
          <w:color w:val="182441"/>
          <w:sz w:val="22"/>
          <w:szCs w:val="22"/>
        </w:rPr>
        <w:t>Child Safety</w:t>
      </w:r>
    </w:p>
    <w:p w14:paraId="2A7D85D0" w14:textId="21E55F71" w:rsidR="00B85E3D" w:rsidRPr="00B445D9" w:rsidRDefault="00B85E3D" w:rsidP="00B85E3D">
      <w:pPr>
        <w:spacing w:after="40"/>
        <w:rPr>
          <w:rFonts w:ascii="Arial" w:hAnsi="Arial" w:cs="Arial"/>
          <w:sz w:val="22"/>
          <w:szCs w:val="22"/>
        </w:rPr>
      </w:pPr>
      <w:r w:rsidRPr="00B445D9">
        <w:rPr>
          <w:rFonts w:ascii="Arial" w:hAnsi="Arial" w:cs="Arial"/>
          <w:sz w:val="22"/>
          <w:szCs w:val="22"/>
        </w:rPr>
        <w:t xml:space="preserve">The College has a zero tolerance of all forms of child abuse and actively works to listen to and empower students. The College has policies and processes in place to protect students from abuse and takes all allegations and concerns </w:t>
      </w:r>
      <w:r w:rsidR="00255092" w:rsidRPr="00B445D9">
        <w:rPr>
          <w:rFonts w:ascii="Arial" w:hAnsi="Arial" w:cs="Arial"/>
          <w:sz w:val="22"/>
          <w:szCs w:val="22"/>
        </w:rPr>
        <w:t>seriously and</w:t>
      </w:r>
      <w:r w:rsidRPr="00B445D9">
        <w:rPr>
          <w:rFonts w:ascii="Arial" w:hAnsi="Arial" w:cs="Arial"/>
          <w:sz w:val="22"/>
          <w:szCs w:val="22"/>
        </w:rPr>
        <w:t xml:space="preserve"> responds in line with the organisation’s policies and procedures.</w:t>
      </w:r>
    </w:p>
    <w:p w14:paraId="2C835667" w14:textId="77777777" w:rsidR="00B85E3D" w:rsidRPr="00B445D9" w:rsidRDefault="00B85E3D" w:rsidP="00B85E3D">
      <w:pPr>
        <w:spacing w:before="60" w:after="40"/>
        <w:rPr>
          <w:rFonts w:ascii="Arial" w:hAnsi="Arial" w:cs="Arial"/>
          <w:sz w:val="22"/>
          <w:szCs w:val="22"/>
        </w:rPr>
      </w:pPr>
      <w:r w:rsidRPr="00B445D9">
        <w:rPr>
          <w:rFonts w:ascii="Arial" w:hAnsi="Arial" w:cs="Arial"/>
          <w:sz w:val="22"/>
          <w:szCs w:val="22"/>
        </w:rPr>
        <w:t>Staff must adhere to the following:</w:t>
      </w:r>
    </w:p>
    <w:p w14:paraId="45967F17" w14:textId="77777777" w:rsidR="00B85E3D" w:rsidRPr="00B852DE"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B852DE">
        <w:rPr>
          <w:rStyle w:val="normaltextrun"/>
          <w:rFonts w:ascii="Arial" w:eastAsiaTheme="majorEastAsia" w:hAnsi="Arial" w:cs="Arial"/>
          <w:sz w:val="22"/>
          <w:szCs w:val="22"/>
        </w:rPr>
        <w:t>A thorough understanding of the College’s Child Protection - Child Safety and Wellbeing Policies and the Child Safety Code of Conduct, and any other policies or procedures relating to child safety and wellbeing;</w:t>
      </w:r>
    </w:p>
    <w:p w14:paraId="39966EBF" w14:textId="77777777" w:rsidR="00B85E3D" w:rsidRPr="00B852DE"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B852DE">
        <w:rPr>
          <w:rStyle w:val="normaltextrun"/>
          <w:rFonts w:ascii="Arial" w:eastAsiaTheme="majorEastAsia" w:hAnsi="Arial" w:cs="Arial"/>
          <w:sz w:val="22"/>
          <w:szCs w:val="22"/>
        </w:rPr>
        <w:t>Assist in the provision of a child-safe environment for students;</w:t>
      </w:r>
    </w:p>
    <w:p w14:paraId="5B23639C" w14:textId="77777777" w:rsidR="00B85E3D" w:rsidRPr="00B852DE" w:rsidRDefault="00B85E3D" w:rsidP="00356712">
      <w:pPr>
        <w:pStyle w:val="paragraph"/>
        <w:numPr>
          <w:ilvl w:val="0"/>
          <w:numId w:val="7"/>
        </w:numPr>
        <w:tabs>
          <w:tab w:val="clear" w:pos="720"/>
          <w:tab w:val="num" w:pos="426"/>
        </w:tabs>
        <w:spacing w:before="0" w:beforeAutospacing="0" w:after="40" w:afterAutospacing="0"/>
        <w:ind w:left="425" w:hanging="425"/>
        <w:textAlignment w:val="baseline"/>
        <w:rPr>
          <w:rStyle w:val="normaltextrun"/>
          <w:rFonts w:ascii="Arial" w:eastAsiaTheme="majorEastAsia" w:hAnsi="Arial" w:cs="Arial"/>
          <w:sz w:val="22"/>
          <w:szCs w:val="22"/>
        </w:rPr>
      </w:pPr>
      <w:r w:rsidRPr="00B852DE">
        <w:rPr>
          <w:rStyle w:val="normaltextrun"/>
          <w:rFonts w:ascii="Arial" w:eastAsiaTheme="majorEastAsia" w:hAnsi="Arial" w:cs="Arial"/>
          <w:sz w:val="22"/>
          <w:szCs w:val="22"/>
        </w:rPr>
        <w:t>Demonstrate duty of care to students in relation to their physical and mental wellbeing.</w:t>
      </w:r>
    </w:p>
    <w:p w14:paraId="77B149C9" w14:textId="77777777" w:rsidR="00B85E3D" w:rsidRPr="00B445D9" w:rsidRDefault="00B85E3D" w:rsidP="00B85E3D">
      <w:pPr>
        <w:spacing w:before="120" w:after="120" w:line="259" w:lineRule="auto"/>
        <w:rPr>
          <w:rFonts w:ascii="Arial" w:hAnsi="Arial" w:cs="Arial"/>
          <w:sz w:val="22"/>
          <w:szCs w:val="22"/>
        </w:rPr>
      </w:pPr>
      <w:r w:rsidRPr="00B445D9">
        <w:rPr>
          <w:rFonts w:ascii="Arial" w:hAnsi="Arial" w:cs="Arial"/>
          <w:sz w:val="22"/>
          <w:szCs w:val="22"/>
        </w:rPr>
        <w:t>Breaches will be managed as per the CEMEA 2022 Clause 13 – Managing Employment Concerns</w:t>
      </w:r>
      <w:r>
        <w:rPr>
          <w:rFonts w:ascii="Arial" w:hAnsi="Arial" w:cs="Arial"/>
          <w:sz w:val="22"/>
          <w:szCs w:val="22"/>
        </w:rPr>
        <w:t>.</w:t>
      </w:r>
    </w:p>
    <w:p w14:paraId="6768965C" w14:textId="77777777" w:rsidR="00B85E3D" w:rsidRPr="00B852DE" w:rsidRDefault="00B85E3D" w:rsidP="00B85E3D">
      <w:pPr>
        <w:pStyle w:val="Bodycopy"/>
        <w:spacing w:before="120" w:after="60" w:line="259" w:lineRule="auto"/>
        <w:rPr>
          <w:rFonts w:cs="Arial"/>
          <w:b/>
          <w:bCs/>
          <w:i/>
          <w:iCs/>
          <w:color w:val="182441"/>
          <w:sz w:val="22"/>
          <w:szCs w:val="22"/>
        </w:rPr>
      </w:pPr>
      <w:r w:rsidRPr="00B852DE">
        <w:rPr>
          <w:rFonts w:cs="Arial"/>
          <w:b/>
          <w:bCs/>
          <w:i/>
          <w:iCs/>
          <w:color w:val="182441"/>
          <w:sz w:val="22"/>
          <w:szCs w:val="22"/>
        </w:rPr>
        <w:t>Occupational Health Safety</w:t>
      </w:r>
    </w:p>
    <w:p w14:paraId="325D2875" w14:textId="7FE7C1FD" w:rsidR="00B85E3D" w:rsidRPr="00B445D9" w:rsidRDefault="00B85E3D" w:rsidP="00B85E3D">
      <w:pPr>
        <w:spacing w:before="60" w:after="60"/>
        <w:rPr>
          <w:rFonts w:ascii="Arial" w:hAnsi="Arial" w:cs="Arial"/>
          <w:sz w:val="22"/>
          <w:szCs w:val="22"/>
        </w:rPr>
      </w:pPr>
      <w:r w:rsidRPr="00B445D9">
        <w:rPr>
          <w:rFonts w:ascii="Arial" w:hAnsi="Arial" w:cs="Arial"/>
          <w:sz w:val="22"/>
          <w:szCs w:val="22"/>
        </w:rPr>
        <w:t xml:space="preserve">Contribute to a healthy and safe work environment for yourself and others and comply with all safe work policies and procedures. It is the responsibility of all staff to ensure OHS guidelines are </w:t>
      </w:r>
      <w:r w:rsidR="0070736C" w:rsidRPr="00B445D9">
        <w:rPr>
          <w:rFonts w:ascii="Arial" w:hAnsi="Arial" w:cs="Arial"/>
          <w:sz w:val="22"/>
          <w:szCs w:val="22"/>
        </w:rPr>
        <w:t>met;</w:t>
      </w:r>
      <w:r w:rsidRPr="00B445D9">
        <w:rPr>
          <w:rFonts w:ascii="Arial" w:hAnsi="Arial" w:cs="Arial"/>
          <w:sz w:val="22"/>
          <w:szCs w:val="22"/>
        </w:rPr>
        <w:t xml:space="preserve"> safe work practices are maintained and all hazards reported to the OHS representative or OHS committee.</w:t>
      </w:r>
    </w:p>
    <w:p w14:paraId="3AE5CC99" w14:textId="77777777" w:rsidR="00B85E3D" w:rsidRPr="00B445D9" w:rsidRDefault="00B85E3D" w:rsidP="00B85E3D">
      <w:pPr>
        <w:spacing w:before="60" w:after="60"/>
        <w:rPr>
          <w:rFonts w:ascii="Arial" w:hAnsi="Arial" w:cs="Arial"/>
          <w:sz w:val="22"/>
          <w:szCs w:val="22"/>
        </w:rPr>
      </w:pPr>
      <w:r w:rsidRPr="00B445D9">
        <w:rPr>
          <w:rFonts w:ascii="Arial" w:hAnsi="Arial" w:cs="Arial"/>
          <w:sz w:val="22"/>
          <w:szCs w:val="22"/>
        </w:rPr>
        <w:t>Each staff member does make a positive contribution to the College environment.  Suggestions that can improve the overall efficiency of a work area are valued and each staff member is encouraged to put forward ideas and suggestions to their Head of Department.</w:t>
      </w:r>
    </w:p>
    <w:p w14:paraId="1CE6D6FC" w14:textId="77777777" w:rsidR="00B85E3D" w:rsidRPr="00B445D9" w:rsidRDefault="00B85E3D" w:rsidP="00B85E3D">
      <w:pPr>
        <w:spacing w:before="120" w:after="120" w:line="259" w:lineRule="auto"/>
        <w:rPr>
          <w:rFonts w:ascii="Arial" w:hAnsi="Arial" w:cs="Arial"/>
          <w:sz w:val="22"/>
          <w:szCs w:val="22"/>
        </w:rPr>
      </w:pPr>
    </w:p>
    <w:p w14:paraId="5ED24D5F" w14:textId="77777777" w:rsidR="00B85E3D" w:rsidRPr="00B445D9" w:rsidRDefault="00B85E3D" w:rsidP="00B85E3D">
      <w:pPr>
        <w:pStyle w:val="Bodycopy"/>
        <w:spacing w:before="120" w:after="120" w:line="259" w:lineRule="auto"/>
        <w:rPr>
          <w:rStyle w:val="SubtleEmphasis"/>
          <w:rFonts w:cs="Arial"/>
          <w:i w:val="0"/>
          <w:iCs w:val="0"/>
          <w:sz w:val="22"/>
          <w:szCs w:val="22"/>
          <w:highlight w:val="yellow"/>
        </w:rPr>
      </w:pPr>
    </w:p>
    <w:p w14:paraId="21F6BA6E" w14:textId="2D156850" w:rsidR="004D679D" w:rsidRPr="004D679D" w:rsidRDefault="004D679D" w:rsidP="00B85E3D">
      <w:pPr>
        <w:spacing w:before="360" w:after="120" w:line="259" w:lineRule="auto"/>
        <w:rPr>
          <w:rStyle w:val="SubtleEmphasis"/>
          <w:rFonts w:cs="Arial"/>
          <w:i w:val="0"/>
          <w:iCs w:val="0"/>
          <w:sz w:val="22"/>
          <w:szCs w:val="22"/>
          <w:highlight w:val="yellow"/>
        </w:rPr>
      </w:pPr>
    </w:p>
    <w:sectPr w:rsidR="004D679D" w:rsidRPr="004D679D" w:rsidSect="00613A36">
      <w:footerReference w:type="default" r:id="rId14"/>
      <w:pgSz w:w="11906" w:h="16838"/>
      <w:pgMar w:top="1089" w:right="1304" w:bottom="992"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E5D0A" w14:textId="77777777" w:rsidR="00DA64F2" w:rsidRDefault="00DA64F2" w:rsidP="004E5BB0">
      <w:r>
        <w:separator/>
      </w:r>
    </w:p>
  </w:endnote>
  <w:endnote w:type="continuationSeparator" w:id="0">
    <w:p w14:paraId="750F201A" w14:textId="77777777" w:rsidR="00DA64F2" w:rsidRDefault="00DA64F2" w:rsidP="004E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IN-Light">
    <w:altName w:val="Calibri"/>
    <w:charset w:val="00"/>
    <w:family w:val="auto"/>
    <w:pitch w:val="variable"/>
    <w:sig w:usb0="00000003" w:usb1="00000000" w:usb2="00000000" w:usb3="00000000" w:csb0="00000001" w:csb1="00000000"/>
  </w:font>
  <w:font w:name="The Mix Bold-">
    <w:altName w:val="Calibri"/>
    <w:panose1 w:val="00000000000000000000"/>
    <w:charset w:val="00"/>
    <w:family w:val="modern"/>
    <w:notTrueType/>
    <w:pitch w:val="variable"/>
    <w:sig w:usb0="A00000AF" w:usb1="50002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BC1C" w14:textId="420A45DC" w:rsidR="004D679D" w:rsidRPr="004D679D" w:rsidRDefault="00DB7BD5" w:rsidP="00DB7BD5">
    <w:pPr>
      <w:pStyle w:val="Footer"/>
      <w:ind w:firstLine="720"/>
      <w:rPr>
        <w:rFonts w:ascii="Arial" w:hAnsi="Arial" w:cs="Arial"/>
        <w:sz w:val="16"/>
        <w:szCs w:val="16"/>
      </w:rPr>
    </w:pPr>
    <w:r w:rsidRPr="009B4B11">
      <w:rPr>
        <w:rFonts w:ascii="Arial" w:hAnsi="Arial" w:cs="Arial"/>
        <w:noProof/>
        <w:sz w:val="16"/>
        <w:szCs w:val="16"/>
      </w:rPr>
      <w:drawing>
        <wp:anchor distT="0" distB="0" distL="114300" distR="114300" simplePos="0" relativeHeight="251658240" behindDoc="0" locked="0" layoutInCell="1" allowOverlap="1" wp14:anchorId="54A12442" wp14:editId="2C3F8B1B">
          <wp:simplePos x="0" y="0"/>
          <wp:positionH relativeFrom="margin">
            <wp:posOffset>-362585</wp:posOffset>
          </wp:positionH>
          <wp:positionV relativeFrom="paragraph">
            <wp:posOffset>-19050</wp:posOffset>
          </wp:positionV>
          <wp:extent cx="777875" cy="190500"/>
          <wp:effectExtent l="0" t="0" r="3175" b="0"/>
          <wp:wrapNone/>
          <wp:docPr id="959236204" name="Picture 95923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grayscl/>
                    <a:extLst>
                      <a:ext uri="{28A0092B-C50C-407E-A947-70E740481C1C}">
                        <a14:useLocalDpi xmlns:a14="http://schemas.microsoft.com/office/drawing/2010/main" val="0"/>
                      </a:ext>
                    </a:extLst>
                  </a:blip>
                  <a:stretch>
                    <a:fillRect/>
                  </a:stretch>
                </pic:blipFill>
                <pic:spPr>
                  <a:xfrm>
                    <a:off x="0" y="0"/>
                    <a:ext cx="777875" cy="190500"/>
                  </a:xfrm>
                  <a:prstGeom prst="rect">
                    <a:avLst/>
                  </a:prstGeom>
                </pic:spPr>
              </pic:pic>
            </a:graphicData>
          </a:graphic>
          <wp14:sizeRelH relativeFrom="margin">
            <wp14:pctWidth>0</wp14:pctWidth>
          </wp14:sizeRelH>
          <wp14:sizeRelV relativeFrom="margin">
            <wp14:pctHeight>0</wp14:pctHeight>
          </wp14:sizeRelV>
        </wp:anchor>
      </w:drawing>
    </w:r>
    <w:r w:rsidR="00B85E3D">
      <w:rPr>
        <w:rFonts w:ascii="Arial" w:hAnsi="Arial" w:cs="Arial"/>
        <w:noProof/>
        <w:sz w:val="16"/>
        <w:szCs w:val="16"/>
      </w:rPr>
      <w:t xml:space="preserve"> Director of Students </w:t>
    </w:r>
    <w:r w:rsidR="004D679D">
      <w:rPr>
        <w:rFonts w:ascii="Arial" w:hAnsi="Arial" w:cs="Arial"/>
        <w:sz w:val="16"/>
        <w:szCs w:val="16"/>
      </w:rPr>
      <w:tab/>
    </w:r>
    <w:r w:rsidR="004D679D" w:rsidRPr="004D679D">
      <w:rPr>
        <w:rFonts w:ascii="Arial" w:hAnsi="Arial" w:cs="Arial"/>
        <w:sz w:val="16"/>
        <w:szCs w:val="16"/>
      </w:rPr>
      <w:t xml:space="preserve">Page </w:t>
    </w:r>
    <w:r w:rsidR="004D679D" w:rsidRPr="004D679D">
      <w:rPr>
        <w:rFonts w:ascii="Arial" w:hAnsi="Arial" w:cs="Arial"/>
        <w:sz w:val="16"/>
        <w:szCs w:val="16"/>
      </w:rPr>
      <w:fldChar w:fldCharType="begin"/>
    </w:r>
    <w:r w:rsidR="004D679D" w:rsidRPr="004D679D">
      <w:rPr>
        <w:rFonts w:ascii="Arial" w:hAnsi="Arial" w:cs="Arial"/>
        <w:sz w:val="16"/>
        <w:szCs w:val="16"/>
      </w:rPr>
      <w:instrText xml:space="preserve"> PAGE   \* MERGEFORMAT </w:instrText>
    </w:r>
    <w:r w:rsidR="004D679D" w:rsidRPr="004D679D">
      <w:rPr>
        <w:rFonts w:ascii="Arial" w:hAnsi="Arial" w:cs="Arial"/>
        <w:sz w:val="16"/>
        <w:szCs w:val="16"/>
      </w:rPr>
      <w:fldChar w:fldCharType="separate"/>
    </w:r>
    <w:r w:rsidR="004D679D" w:rsidRPr="004D679D">
      <w:rPr>
        <w:rFonts w:ascii="Arial" w:hAnsi="Arial" w:cs="Arial"/>
        <w:noProof/>
        <w:sz w:val="16"/>
        <w:szCs w:val="16"/>
      </w:rPr>
      <w:t>1</w:t>
    </w:r>
    <w:r w:rsidR="004D679D" w:rsidRPr="004D679D">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B404E" w14:textId="77777777" w:rsidR="00DA64F2" w:rsidRDefault="00DA64F2" w:rsidP="004E5BB0">
      <w:r>
        <w:separator/>
      </w:r>
    </w:p>
  </w:footnote>
  <w:footnote w:type="continuationSeparator" w:id="0">
    <w:p w14:paraId="3E474504" w14:textId="77777777" w:rsidR="00DA64F2" w:rsidRDefault="00DA64F2" w:rsidP="004E5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60497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FB06EC"/>
    <w:multiLevelType w:val="hybridMultilevel"/>
    <w:tmpl w:val="6B52B226"/>
    <w:lvl w:ilvl="0" w:tplc="EEDC259A">
      <w:start w:val="1"/>
      <w:numFmt w:val="decimal"/>
      <w:pStyle w:val="Numberedliststylelevel1"/>
      <w:lvlText w:val="%1."/>
      <w:lvlJc w:val="left"/>
      <w:pPr>
        <w:ind w:left="360" w:hanging="360"/>
      </w:pPr>
    </w:lvl>
    <w:lvl w:ilvl="1" w:tplc="83F6D9D0">
      <w:start w:val="1"/>
      <w:numFmt w:val="decimal"/>
      <w:pStyle w:val="Numberedliststylelevel2"/>
      <w:lvlText w:val="1.%2"/>
      <w:lvlJc w:val="left"/>
      <w:pPr>
        <w:ind w:left="1080" w:hanging="360"/>
      </w:pPr>
      <w:rPr>
        <w:rFonts w:hint="default"/>
      </w:rPr>
    </w:lvl>
    <w:lvl w:ilvl="2" w:tplc="70C25660">
      <w:start w:val="1"/>
      <w:numFmt w:val="decimal"/>
      <w:pStyle w:val="Numberedliststylelevel3"/>
      <w:lvlText w:val="1.1.%3"/>
      <w:lvlJc w:val="right"/>
      <w:pPr>
        <w:ind w:left="1598" w:hanging="180"/>
      </w:pPr>
      <w:rPr>
        <w:rFonts w:hint="default"/>
      </w:rPr>
    </w:lvl>
    <w:lvl w:ilvl="3" w:tplc="FBD81D86">
      <w:start w:val="1"/>
      <w:numFmt w:val="lowerLetter"/>
      <w:lvlText w:val="%4)"/>
      <w:lvlJc w:val="left"/>
      <w:pPr>
        <w:ind w:left="2520" w:hanging="360"/>
      </w:pPr>
      <w:rPr>
        <w:rFonts w:hint="default"/>
      </w:r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45A02BE"/>
    <w:multiLevelType w:val="multilevel"/>
    <w:tmpl w:val="772C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64868"/>
    <w:multiLevelType w:val="hybridMultilevel"/>
    <w:tmpl w:val="30B61EB0"/>
    <w:lvl w:ilvl="0" w:tplc="10722928">
      <w:start w:val="1"/>
      <w:numFmt w:val="bullet"/>
      <w:pStyle w:val="Simpleliststylelevel1"/>
      <w:lvlText w:val=""/>
      <w:lvlJc w:val="left"/>
      <w:pPr>
        <w:ind w:left="360" w:hanging="360"/>
      </w:pPr>
      <w:rPr>
        <w:rFonts w:ascii="Symbol" w:hAnsi="Symbol" w:hint="default"/>
      </w:rPr>
    </w:lvl>
    <w:lvl w:ilvl="1" w:tplc="A01AB7F6">
      <w:start w:val="1"/>
      <w:numFmt w:val="bullet"/>
      <w:pStyle w:val="Simpleliststylelevel2"/>
      <w:lvlText w:val="–"/>
      <w:lvlJc w:val="left"/>
      <w:pPr>
        <w:ind w:left="1080"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5B2DA2"/>
    <w:multiLevelType w:val="hybridMultilevel"/>
    <w:tmpl w:val="C4243800"/>
    <w:lvl w:ilvl="0" w:tplc="29F62A42">
      <w:start w:val="1"/>
      <w:numFmt w:val="bullet"/>
      <w:pStyle w:val="StyleListBulletAfter0p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B17427"/>
    <w:multiLevelType w:val="hybridMultilevel"/>
    <w:tmpl w:val="B97C3F88"/>
    <w:lvl w:ilvl="0" w:tplc="39DC3C3A">
      <w:start w:val="1"/>
      <w:numFmt w:val="bullet"/>
      <w:lvlText w:val="·"/>
      <w:lvlJc w:val="left"/>
      <w:pPr>
        <w:tabs>
          <w:tab w:val="num" w:pos="720"/>
        </w:tabs>
        <w:ind w:left="720" w:hanging="360"/>
      </w:pPr>
      <w:rPr>
        <w:rFonts w:ascii="Symbol" w:hAnsi="Symbol" w:hint="default"/>
        <w:sz w:val="20"/>
      </w:rPr>
    </w:lvl>
    <w:lvl w:ilvl="1" w:tplc="D774F6E8">
      <w:start w:val="1"/>
      <w:numFmt w:val="bullet"/>
      <w:lvlText w:val=""/>
      <w:lvlJc w:val="left"/>
      <w:pPr>
        <w:tabs>
          <w:tab w:val="num" w:pos="1440"/>
        </w:tabs>
        <w:ind w:left="1440" w:hanging="360"/>
      </w:pPr>
      <w:rPr>
        <w:rFonts w:ascii="Symbol" w:hAnsi="Symbol" w:hint="default"/>
        <w:sz w:val="20"/>
      </w:rPr>
    </w:lvl>
    <w:lvl w:ilvl="2" w:tplc="DA4AD302" w:tentative="1">
      <w:start w:val="1"/>
      <w:numFmt w:val="bullet"/>
      <w:lvlText w:val=""/>
      <w:lvlJc w:val="left"/>
      <w:pPr>
        <w:tabs>
          <w:tab w:val="num" w:pos="2160"/>
        </w:tabs>
        <w:ind w:left="2160" w:hanging="360"/>
      </w:pPr>
      <w:rPr>
        <w:rFonts w:ascii="Symbol" w:hAnsi="Symbol" w:hint="default"/>
        <w:sz w:val="20"/>
      </w:rPr>
    </w:lvl>
    <w:lvl w:ilvl="3" w:tplc="A652194C" w:tentative="1">
      <w:start w:val="1"/>
      <w:numFmt w:val="bullet"/>
      <w:lvlText w:val=""/>
      <w:lvlJc w:val="left"/>
      <w:pPr>
        <w:tabs>
          <w:tab w:val="num" w:pos="2880"/>
        </w:tabs>
        <w:ind w:left="2880" w:hanging="360"/>
      </w:pPr>
      <w:rPr>
        <w:rFonts w:ascii="Symbol" w:hAnsi="Symbol" w:hint="default"/>
        <w:sz w:val="20"/>
      </w:rPr>
    </w:lvl>
    <w:lvl w:ilvl="4" w:tplc="F6244B96" w:tentative="1">
      <w:start w:val="1"/>
      <w:numFmt w:val="bullet"/>
      <w:lvlText w:val=""/>
      <w:lvlJc w:val="left"/>
      <w:pPr>
        <w:tabs>
          <w:tab w:val="num" w:pos="3600"/>
        </w:tabs>
        <w:ind w:left="3600" w:hanging="360"/>
      </w:pPr>
      <w:rPr>
        <w:rFonts w:ascii="Symbol" w:hAnsi="Symbol" w:hint="default"/>
        <w:sz w:val="20"/>
      </w:rPr>
    </w:lvl>
    <w:lvl w:ilvl="5" w:tplc="14B814FA" w:tentative="1">
      <w:start w:val="1"/>
      <w:numFmt w:val="bullet"/>
      <w:lvlText w:val=""/>
      <w:lvlJc w:val="left"/>
      <w:pPr>
        <w:tabs>
          <w:tab w:val="num" w:pos="4320"/>
        </w:tabs>
        <w:ind w:left="4320" w:hanging="360"/>
      </w:pPr>
      <w:rPr>
        <w:rFonts w:ascii="Symbol" w:hAnsi="Symbol" w:hint="default"/>
        <w:sz w:val="20"/>
      </w:rPr>
    </w:lvl>
    <w:lvl w:ilvl="6" w:tplc="17769056" w:tentative="1">
      <w:start w:val="1"/>
      <w:numFmt w:val="bullet"/>
      <w:lvlText w:val=""/>
      <w:lvlJc w:val="left"/>
      <w:pPr>
        <w:tabs>
          <w:tab w:val="num" w:pos="5040"/>
        </w:tabs>
        <w:ind w:left="5040" w:hanging="360"/>
      </w:pPr>
      <w:rPr>
        <w:rFonts w:ascii="Symbol" w:hAnsi="Symbol" w:hint="default"/>
        <w:sz w:val="20"/>
      </w:rPr>
    </w:lvl>
    <w:lvl w:ilvl="7" w:tplc="C6EE46E8" w:tentative="1">
      <w:start w:val="1"/>
      <w:numFmt w:val="bullet"/>
      <w:lvlText w:val=""/>
      <w:lvlJc w:val="left"/>
      <w:pPr>
        <w:tabs>
          <w:tab w:val="num" w:pos="5760"/>
        </w:tabs>
        <w:ind w:left="5760" w:hanging="360"/>
      </w:pPr>
      <w:rPr>
        <w:rFonts w:ascii="Symbol" w:hAnsi="Symbol" w:hint="default"/>
        <w:sz w:val="20"/>
      </w:rPr>
    </w:lvl>
    <w:lvl w:ilvl="8" w:tplc="9EACC522"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8331CA"/>
    <w:multiLevelType w:val="multilevel"/>
    <w:tmpl w:val="A60497B0"/>
    <w:styleLink w:val="Style2"/>
    <w:lvl w:ilvl="0">
      <w:start w:val="1"/>
      <w:numFmt w:val="bullet"/>
      <w:lvlText w:val=""/>
      <w:lvlJc w:val="left"/>
      <w:pPr>
        <w:tabs>
          <w:tab w:val="num" w:pos="360"/>
        </w:tabs>
        <w:ind w:left="360" w:hanging="360"/>
      </w:pPr>
      <w:rPr>
        <w:rFonts w:ascii="Symbol" w:hAnsi="Symbol"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16cid:durableId="1104494100">
    <w:abstractNumId w:val="0"/>
  </w:num>
  <w:num w:numId="2" w16cid:durableId="1197036887">
    <w:abstractNumId w:val="6"/>
  </w:num>
  <w:num w:numId="3" w16cid:durableId="1967157115">
    <w:abstractNumId w:val="4"/>
  </w:num>
  <w:num w:numId="4" w16cid:durableId="628441505">
    <w:abstractNumId w:val="1"/>
  </w:num>
  <w:num w:numId="5" w16cid:durableId="106393867">
    <w:abstractNumId w:val="3"/>
  </w:num>
  <w:num w:numId="6" w16cid:durableId="2126459620">
    <w:abstractNumId w:val="2"/>
  </w:num>
  <w:num w:numId="7" w16cid:durableId="15407788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7D"/>
    <w:rsid w:val="00005A52"/>
    <w:rsid w:val="0004217A"/>
    <w:rsid w:val="00042BA5"/>
    <w:rsid w:val="00074B94"/>
    <w:rsid w:val="000837D1"/>
    <w:rsid w:val="000904EB"/>
    <w:rsid w:val="000B7F76"/>
    <w:rsid w:val="000D59D5"/>
    <w:rsid w:val="000E2D75"/>
    <w:rsid w:val="000F29B5"/>
    <w:rsid w:val="0010119B"/>
    <w:rsid w:val="00135527"/>
    <w:rsid w:val="00141763"/>
    <w:rsid w:val="00155A72"/>
    <w:rsid w:val="00194D1C"/>
    <w:rsid w:val="0019507E"/>
    <w:rsid w:val="001A516A"/>
    <w:rsid w:val="001B1A6D"/>
    <w:rsid w:val="0020128A"/>
    <w:rsid w:val="002160C0"/>
    <w:rsid w:val="00236BDA"/>
    <w:rsid w:val="002418D2"/>
    <w:rsid w:val="00255092"/>
    <w:rsid w:val="00260CA2"/>
    <w:rsid w:val="00262667"/>
    <w:rsid w:val="0026426E"/>
    <w:rsid w:val="00264532"/>
    <w:rsid w:val="00275596"/>
    <w:rsid w:val="002968C4"/>
    <w:rsid w:val="002B6F6B"/>
    <w:rsid w:val="002C63C2"/>
    <w:rsid w:val="002D027D"/>
    <w:rsid w:val="002D56E2"/>
    <w:rsid w:val="003009FC"/>
    <w:rsid w:val="003176BB"/>
    <w:rsid w:val="00320D26"/>
    <w:rsid w:val="003229F9"/>
    <w:rsid w:val="00330E69"/>
    <w:rsid w:val="00356712"/>
    <w:rsid w:val="0036753F"/>
    <w:rsid w:val="0037231D"/>
    <w:rsid w:val="00381016"/>
    <w:rsid w:val="003823FB"/>
    <w:rsid w:val="003A0383"/>
    <w:rsid w:val="003C7E53"/>
    <w:rsid w:val="0040107A"/>
    <w:rsid w:val="004100AD"/>
    <w:rsid w:val="004119B8"/>
    <w:rsid w:val="00426BE3"/>
    <w:rsid w:val="00434515"/>
    <w:rsid w:val="00460ABC"/>
    <w:rsid w:val="004622EB"/>
    <w:rsid w:val="004B31FE"/>
    <w:rsid w:val="004C2292"/>
    <w:rsid w:val="004D2CB1"/>
    <w:rsid w:val="004D679D"/>
    <w:rsid w:val="004E182A"/>
    <w:rsid w:val="004E5BB0"/>
    <w:rsid w:val="004F4463"/>
    <w:rsid w:val="005839F0"/>
    <w:rsid w:val="005A07AF"/>
    <w:rsid w:val="005A3E00"/>
    <w:rsid w:val="005A3EC6"/>
    <w:rsid w:val="005A6696"/>
    <w:rsid w:val="005A6B6E"/>
    <w:rsid w:val="005B4C79"/>
    <w:rsid w:val="005B6D13"/>
    <w:rsid w:val="005C0A8C"/>
    <w:rsid w:val="005C789E"/>
    <w:rsid w:val="005D2602"/>
    <w:rsid w:val="005E4657"/>
    <w:rsid w:val="00613A36"/>
    <w:rsid w:val="00620D18"/>
    <w:rsid w:val="00634AC1"/>
    <w:rsid w:val="00655A91"/>
    <w:rsid w:val="006938C8"/>
    <w:rsid w:val="00697699"/>
    <w:rsid w:val="006A15E7"/>
    <w:rsid w:val="006B1EF2"/>
    <w:rsid w:val="006F20BB"/>
    <w:rsid w:val="006F397F"/>
    <w:rsid w:val="006F6318"/>
    <w:rsid w:val="0070736C"/>
    <w:rsid w:val="007255B2"/>
    <w:rsid w:val="00731924"/>
    <w:rsid w:val="00735160"/>
    <w:rsid w:val="007420DC"/>
    <w:rsid w:val="007432BB"/>
    <w:rsid w:val="007458D5"/>
    <w:rsid w:val="0075026B"/>
    <w:rsid w:val="00767626"/>
    <w:rsid w:val="0077199A"/>
    <w:rsid w:val="00774FB6"/>
    <w:rsid w:val="007814F1"/>
    <w:rsid w:val="00784D03"/>
    <w:rsid w:val="0078635C"/>
    <w:rsid w:val="007A4B07"/>
    <w:rsid w:val="007C1B17"/>
    <w:rsid w:val="007C4839"/>
    <w:rsid w:val="00835820"/>
    <w:rsid w:val="00840629"/>
    <w:rsid w:val="008A6025"/>
    <w:rsid w:val="008F1088"/>
    <w:rsid w:val="0090458D"/>
    <w:rsid w:val="00906CBB"/>
    <w:rsid w:val="009215AF"/>
    <w:rsid w:val="00921B21"/>
    <w:rsid w:val="0092768A"/>
    <w:rsid w:val="00927B2E"/>
    <w:rsid w:val="009458CC"/>
    <w:rsid w:val="009513B1"/>
    <w:rsid w:val="0096358C"/>
    <w:rsid w:val="0097154A"/>
    <w:rsid w:val="009A6CE4"/>
    <w:rsid w:val="009B4B11"/>
    <w:rsid w:val="009E5B34"/>
    <w:rsid w:val="00A01DDA"/>
    <w:rsid w:val="00A11A48"/>
    <w:rsid w:val="00A435D2"/>
    <w:rsid w:val="00A4457D"/>
    <w:rsid w:val="00A527C9"/>
    <w:rsid w:val="00A56809"/>
    <w:rsid w:val="00A65067"/>
    <w:rsid w:val="00A678A3"/>
    <w:rsid w:val="00A8116D"/>
    <w:rsid w:val="00AB0439"/>
    <w:rsid w:val="00AB256B"/>
    <w:rsid w:val="00AE336C"/>
    <w:rsid w:val="00AE66EE"/>
    <w:rsid w:val="00B0203B"/>
    <w:rsid w:val="00B60B4B"/>
    <w:rsid w:val="00B85938"/>
    <w:rsid w:val="00B85E3D"/>
    <w:rsid w:val="00BB3EEB"/>
    <w:rsid w:val="00BD7F32"/>
    <w:rsid w:val="00BE341B"/>
    <w:rsid w:val="00C10685"/>
    <w:rsid w:val="00C321A7"/>
    <w:rsid w:val="00C46498"/>
    <w:rsid w:val="00C64AA7"/>
    <w:rsid w:val="00C8588A"/>
    <w:rsid w:val="00C87A50"/>
    <w:rsid w:val="00D021A4"/>
    <w:rsid w:val="00D13066"/>
    <w:rsid w:val="00D153D4"/>
    <w:rsid w:val="00D15493"/>
    <w:rsid w:val="00D24F51"/>
    <w:rsid w:val="00D30FFA"/>
    <w:rsid w:val="00D3634D"/>
    <w:rsid w:val="00D43AB0"/>
    <w:rsid w:val="00D5611B"/>
    <w:rsid w:val="00D87C7E"/>
    <w:rsid w:val="00DA3324"/>
    <w:rsid w:val="00DA64F2"/>
    <w:rsid w:val="00DB7BD5"/>
    <w:rsid w:val="00DC6B4E"/>
    <w:rsid w:val="00DF3C46"/>
    <w:rsid w:val="00E01983"/>
    <w:rsid w:val="00E43948"/>
    <w:rsid w:val="00E63A72"/>
    <w:rsid w:val="00E67667"/>
    <w:rsid w:val="00E71307"/>
    <w:rsid w:val="00F15C70"/>
    <w:rsid w:val="00F176DB"/>
    <w:rsid w:val="00F31577"/>
    <w:rsid w:val="00F32B53"/>
    <w:rsid w:val="00F4025B"/>
    <w:rsid w:val="00F514E7"/>
    <w:rsid w:val="00F532B9"/>
    <w:rsid w:val="00F6099D"/>
    <w:rsid w:val="00F63E38"/>
    <w:rsid w:val="00F8138F"/>
    <w:rsid w:val="00FA77FA"/>
    <w:rsid w:val="00FE1783"/>
    <w:rsid w:val="00FF62AF"/>
    <w:rsid w:val="1FA2C317"/>
    <w:rsid w:val="541BBE1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0AFD7"/>
  <w15:docId w15:val="{BBE86D39-80F7-4968-9CBE-63B6DAA2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olicy title"/>
    <w:basedOn w:val="Normal"/>
    <w:next w:val="Normal"/>
    <w:link w:val="Heading1Char"/>
    <w:qFormat/>
    <w:rsid w:val="00BB3EEB"/>
    <w:pPr>
      <w:outlineLvl w:val="0"/>
    </w:pPr>
    <w:rPr>
      <w:rFonts w:ascii="Arial" w:hAnsi="Arial" w:cs="Arial"/>
      <w:color w:val="FFDF00"/>
      <w:sz w:val="36"/>
      <w:szCs w:val="36"/>
    </w:rPr>
  </w:style>
  <w:style w:type="paragraph" w:styleId="Heading2">
    <w:name w:val="heading 2"/>
    <w:basedOn w:val="Normal"/>
    <w:next w:val="Normal"/>
    <w:link w:val="Heading2Char"/>
    <w:uiPriority w:val="9"/>
    <w:unhideWhenUsed/>
    <w:qFormat/>
    <w:rsid w:val="00BB3EEB"/>
    <w:pPr>
      <w:keepNext/>
      <w:keepLines/>
      <w:spacing w:before="120" w:after="120"/>
      <w:outlineLvl w:val="1"/>
    </w:pPr>
    <w:rPr>
      <w:rFonts w:ascii="Arial" w:eastAsiaTheme="majorEastAsia" w:hAnsi="Arial" w:cstheme="majorBidi"/>
      <w:color w:val="0B223E"/>
      <w:sz w:val="32"/>
      <w:szCs w:val="26"/>
    </w:rPr>
  </w:style>
  <w:style w:type="paragraph" w:styleId="Heading3">
    <w:name w:val="heading 3"/>
    <w:basedOn w:val="Bodycopy"/>
    <w:next w:val="Normal"/>
    <w:link w:val="Heading3Char"/>
    <w:uiPriority w:val="9"/>
    <w:unhideWhenUsed/>
    <w:qFormat/>
    <w:rsid w:val="00BB3EEB"/>
    <w:pPr>
      <w:outlineLvl w:val="2"/>
    </w:pPr>
    <w:rPr>
      <w:color w:val="00ADEA"/>
      <w:sz w:val="28"/>
      <w:szCs w:val="28"/>
    </w:rPr>
  </w:style>
  <w:style w:type="paragraph" w:styleId="Heading4">
    <w:name w:val="heading 4"/>
    <w:basedOn w:val="Bodycopy"/>
    <w:next w:val="Normal"/>
    <w:link w:val="Heading4Char"/>
    <w:uiPriority w:val="9"/>
    <w:unhideWhenUsed/>
    <w:qFormat/>
    <w:rsid w:val="00906CBB"/>
    <w:pPr>
      <w:outlineLvl w:val="3"/>
    </w:pPr>
    <w:rPr>
      <w:b/>
      <w:bCs/>
      <w:color w:val="E45BBF"/>
      <w:sz w:val="24"/>
    </w:rPr>
  </w:style>
  <w:style w:type="paragraph" w:styleId="Heading6">
    <w:name w:val="heading 6"/>
    <w:basedOn w:val="Normal"/>
    <w:next w:val="Normal"/>
    <w:link w:val="Heading6Char"/>
    <w:uiPriority w:val="9"/>
    <w:semiHidden/>
    <w:unhideWhenUsed/>
    <w:qFormat/>
    <w:rsid w:val="00C321A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7154A"/>
  </w:style>
  <w:style w:type="paragraph" w:customStyle="1" w:styleId="Bodycopy">
    <w:name w:val="Body copy"/>
    <w:basedOn w:val="Normal"/>
    <w:qFormat/>
    <w:rsid w:val="0097154A"/>
    <w:pPr>
      <w:spacing w:before="60" w:after="200"/>
    </w:pPr>
    <w:rPr>
      <w:rFonts w:ascii="Arial" w:hAnsi="Arial"/>
      <w:color w:val="262626" w:themeColor="text1" w:themeTint="D9"/>
      <w:sz w:val="20"/>
    </w:rPr>
  </w:style>
  <w:style w:type="paragraph" w:styleId="BodyText">
    <w:name w:val="Body Text"/>
    <w:basedOn w:val="Normal"/>
    <w:link w:val="BodyTextChar"/>
    <w:uiPriority w:val="1"/>
    <w:unhideWhenUsed/>
    <w:qFormat/>
    <w:rsid w:val="0097154A"/>
    <w:pPr>
      <w:spacing w:after="120"/>
    </w:pPr>
  </w:style>
  <w:style w:type="character" w:customStyle="1" w:styleId="BodyTextChar">
    <w:name w:val="Body Text Char"/>
    <w:basedOn w:val="DefaultParagraphFont"/>
    <w:link w:val="BodyText"/>
    <w:uiPriority w:val="1"/>
    <w:rsid w:val="0097154A"/>
  </w:style>
  <w:style w:type="character" w:customStyle="1" w:styleId="Heading2Char">
    <w:name w:val="Heading 2 Char"/>
    <w:basedOn w:val="DefaultParagraphFont"/>
    <w:link w:val="Heading2"/>
    <w:uiPriority w:val="9"/>
    <w:rsid w:val="00BB3EEB"/>
    <w:rPr>
      <w:rFonts w:ascii="Arial" w:eastAsiaTheme="majorEastAsia" w:hAnsi="Arial" w:cstheme="majorBidi"/>
      <w:color w:val="0B223E"/>
      <w:sz w:val="32"/>
      <w:szCs w:val="26"/>
    </w:rPr>
  </w:style>
  <w:style w:type="character" w:styleId="SubtleEmphasis">
    <w:name w:val="Subtle Emphasis"/>
    <w:basedOn w:val="DefaultParagraphFont"/>
    <w:uiPriority w:val="19"/>
    <w:qFormat/>
    <w:rsid w:val="009215AF"/>
    <w:rPr>
      <w:i/>
      <w:iCs/>
      <w:color w:val="404040" w:themeColor="text1" w:themeTint="BF"/>
    </w:rPr>
  </w:style>
  <w:style w:type="paragraph" w:styleId="Header">
    <w:name w:val="header"/>
    <w:basedOn w:val="Normal"/>
    <w:link w:val="HeaderChar"/>
    <w:uiPriority w:val="99"/>
    <w:unhideWhenUsed/>
    <w:rsid w:val="004E5BB0"/>
    <w:pPr>
      <w:tabs>
        <w:tab w:val="center" w:pos="4513"/>
        <w:tab w:val="right" w:pos="9026"/>
      </w:tabs>
    </w:pPr>
  </w:style>
  <w:style w:type="character" w:customStyle="1" w:styleId="HeaderChar">
    <w:name w:val="Header Char"/>
    <w:basedOn w:val="DefaultParagraphFont"/>
    <w:link w:val="Header"/>
    <w:uiPriority w:val="99"/>
    <w:rsid w:val="004E5BB0"/>
  </w:style>
  <w:style w:type="paragraph" w:styleId="Footer">
    <w:name w:val="footer"/>
    <w:basedOn w:val="Normal"/>
    <w:link w:val="FooterChar"/>
    <w:uiPriority w:val="99"/>
    <w:unhideWhenUsed/>
    <w:rsid w:val="004E5BB0"/>
    <w:pPr>
      <w:tabs>
        <w:tab w:val="center" w:pos="4513"/>
        <w:tab w:val="right" w:pos="9026"/>
      </w:tabs>
    </w:pPr>
  </w:style>
  <w:style w:type="character" w:customStyle="1" w:styleId="FooterChar">
    <w:name w:val="Footer Char"/>
    <w:basedOn w:val="DefaultParagraphFont"/>
    <w:link w:val="Footer"/>
    <w:uiPriority w:val="99"/>
    <w:rsid w:val="004E5BB0"/>
  </w:style>
  <w:style w:type="table" w:styleId="TableGrid">
    <w:name w:val="Table Grid"/>
    <w:basedOn w:val="TableNormal"/>
    <w:uiPriority w:val="39"/>
    <w:rsid w:val="005A3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9D5"/>
    <w:rPr>
      <w:color w:val="0563C1" w:themeColor="hyperlink"/>
      <w:u w:val="single"/>
    </w:rPr>
  </w:style>
  <w:style w:type="character" w:styleId="UnresolvedMention">
    <w:name w:val="Unresolved Mention"/>
    <w:basedOn w:val="DefaultParagraphFont"/>
    <w:uiPriority w:val="99"/>
    <w:semiHidden/>
    <w:unhideWhenUsed/>
    <w:rsid w:val="000D59D5"/>
    <w:rPr>
      <w:color w:val="605E5C"/>
      <w:shd w:val="clear" w:color="auto" w:fill="E1DFDD"/>
    </w:rPr>
  </w:style>
  <w:style w:type="table" w:customStyle="1" w:styleId="Style1">
    <w:name w:val="Style1"/>
    <w:basedOn w:val="TableNormal"/>
    <w:uiPriority w:val="99"/>
    <w:rsid w:val="00DA3324"/>
    <w:rPr>
      <w:rFonts w:ascii="Arial" w:hAnsi="Arial"/>
      <w:color w:val="262626" w:themeColor="text1" w:themeTint="D9"/>
      <w:sz w:val="20"/>
    </w:rPr>
    <w:tblPr>
      <w:tblStyleRowBandSize w:val="1"/>
      <w:tblBorders>
        <w:bottom w:val="single" w:sz="4" w:space="0" w:color="D9D9D9"/>
        <w:insideH w:val="single" w:sz="4" w:space="0" w:color="D9D9D9"/>
        <w:insideV w:val="single" w:sz="4" w:space="0" w:color="D9D9D9"/>
      </w:tblBorders>
    </w:tblPr>
    <w:tblStylePr w:type="firstRow">
      <w:tblPr/>
      <w:tcPr>
        <w:tcBorders>
          <w:insideH w:val="single" w:sz="4" w:space="0" w:color="A6A6A6" w:themeColor="background1" w:themeShade="A6"/>
          <w:insideV w:val="single" w:sz="4" w:space="0" w:color="A6A6A6" w:themeColor="background1" w:themeShade="A6"/>
        </w:tcBorders>
        <w:shd w:val="clear" w:color="auto" w:fill="0B223E"/>
      </w:tcPr>
    </w:tblStylePr>
    <w:tblStylePr w:type="band2Horz">
      <w:tblPr/>
      <w:tcPr>
        <w:shd w:val="clear" w:color="auto" w:fill="FEF5C9"/>
      </w:tcPr>
    </w:tblStylePr>
  </w:style>
  <w:style w:type="paragraph" w:customStyle="1" w:styleId="Tableheaderrow">
    <w:name w:val="Table header row"/>
    <w:basedOn w:val="Bodycopy"/>
    <w:qFormat/>
    <w:rsid w:val="00BB3EEB"/>
    <w:pPr>
      <w:spacing w:after="60"/>
    </w:pPr>
    <w:rPr>
      <w:color w:val="FFDF00"/>
    </w:rPr>
  </w:style>
  <w:style w:type="paragraph" w:customStyle="1" w:styleId="Tabletext">
    <w:name w:val="Table text"/>
    <w:basedOn w:val="Bodycopy"/>
    <w:qFormat/>
    <w:rsid w:val="00BB3EEB"/>
    <w:pPr>
      <w:spacing w:after="60"/>
    </w:pPr>
  </w:style>
  <w:style w:type="character" w:customStyle="1" w:styleId="Heading3Char">
    <w:name w:val="Heading 3 Char"/>
    <w:basedOn w:val="DefaultParagraphFont"/>
    <w:link w:val="Heading3"/>
    <w:uiPriority w:val="9"/>
    <w:rsid w:val="00BB3EEB"/>
    <w:rPr>
      <w:rFonts w:ascii="Arial" w:hAnsi="Arial"/>
      <w:color w:val="00ADEA"/>
      <w:sz w:val="28"/>
      <w:szCs w:val="28"/>
    </w:rPr>
  </w:style>
  <w:style w:type="character" w:customStyle="1" w:styleId="Heading1Char">
    <w:name w:val="Heading 1 Char"/>
    <w:aliases w:val="Heading 1 - policy title Char"/>
    <w:basedOn w:val="DefaultParagraphFont"/>
    <w:link w:val="Heading1"/>
    <w:rsid w:val="00BB3EEB"/>
    <w:rPr>
      <w:rFonts w:ascii="Arial" w:hAnsi="Arial" w:cs="Arial"/>
      <w:color w:val="FFDF00"/>
      <w:sz w:val="36"/>
      <w:szCs w:val="36"/>
    </w:rPr>
  </w:style>
  <w:style w:type="character" w:customStyle="1" w:styleId="Heading4Char">
    <w:name w:val="Heading 4 Char"/>
    <w:basedOn w:val="DefaultParagraphFont"/>
    <w:link w:val="Heading4"/>
    <w:uiPriority w:val="9"/>
    <w:rsid w:val="00906CBB"/>
    <w:rPr>
      <w:rFonts w:ascii="Arial" w:hAnsi="Arial"/>
      <w:b/>
      <w:bCs/>
      <w:color w:val="E45BBF"/>
    </w:rPr>
  </w:style>
  <w:style w:type="paragraph" w:customStyle="1" w:styleId="Heading1a-policysubtitle">
    <w:name w:val="Heading 1a - policy subtitle"/>
    <w:basedOn w:val="Normal"/>
    <w:qFormat/>
    <w:rsid w:val="00D153D4"/>
    <w:pPr>
      <w:spacing w:before="120"/>
    </w:pPr>
    <w:rPr>
      <w:rFonts w:ascii="Arial" w:hAnsi="Arial" w:cs="Arial"/>
      <w:color w:val="FFFFFF" w:themeColor="background1"/>
    </w:rPr>
  </w:style>
  <w:style w:type="paragraph" w:styleId="List">
    <w:name w:val="List"/>
    <w:aliases w:val="List 2022"/>
    <w:basedOn w:val="Normal"/>
    <w:uiPriority w:val="99"/>
    <w:unhideWhenUsed/>
    <w:qFormat/>
    <w:rsid w:val="0020128A"/>
    <w:pPr>
      <w:spacing w:before="60" w:after="200"/>
      <w:ind w:left="284" w:hanging="284"/>
      <w:contextualSpacing/>
    </w:pPr>
    <w:rPr>
      <w:rFonts w:ascii="Arial" w:hAnsi="Arial"/>
      <w:color w:val="262626" w:themeColor="text1" w:themeTint="D9"/>
      <w:sz w:val="20"/>
    </w:rPr>
  </w:style>
  <w:style w:type="paragraph" w:styleId="ListBullet">
    <w:name w:val="List Bullet"/>
    <w:basedOn w:val="Bodycopy"/>
    <w:uiPriority w:val="99"/>
    <w:unhideWhenUsed/>
    <w:rsid w:val="00E01983"/>
    <w:pPr>
      <w:numPr>
        <w:numId w:val="1"/>
      </w:numPr>
      <w:spacing w:after="60"/>
      <w:ind w:left="357" w:hanging="357"/>
    </w:pPr>
  </w:style>
  <w:style w:type="paragraph" w:customStyle="1" w:styleId="StyleListList2022Left05cmHanging1cm">
    <w:name w:val="Style ListList 2022 + Left:  0.5 cm Hanging:  1 cm"/>
    <w:basedOn w:val="List"/>
    <w:rsid w:val="00840629"/>
    <w:pPr>
      <w:ind w:left="851" w:hanging="568"/>
    </w:pPr>
    <w:rPr>
      <w:rFonts w:eastAsia="Times New Roman" w:cs="Times New Roman"/>
      <w:szCs w:val="20"/>
    </w:rPr>
  </w:style>
  <w:style w:type="numbering" w:customStyle="1" w:styleId="Style2">
    <w:name w:val="Style2"/>
    <w:uiPriority w:val="99"/>
    <w:rsid w:val="00840629"/>
    <w:pPr>
      <w:numPr>
        <w:numId w:val="2"/>
      </w:numPr>
    </w:pPr>
  </w:style>
  <w:style w:type="paragraph" w:customStyle="1" w:styleId="StyleListBulletAfter0pt">
    <w:name w:val="Style List Bullet + After:  0 pt"/>
    <w:basedOn w:val="ListBullet"/>
    <w:rsid w:val="004C2292"/>
    <w:pPr>
      <w:numPr>
        <w:numId w:val="3"/>
      </w:numPr>
      <w:ind w:left="714" w:hanging="357"/>
    </w:pPr>
    <w:rPr>
      <w:rFonts w:eastAsia="Times New Roman" w:cs="Times New Roman"/>
      <w:szCs w:val="20"/>
    </w:rPr>
  </w:style>
  <w:style w:type="paragraph" w:styleId="ListParagraph">
    <w:name w:val="List Paragraph"/>
    <w:aliases w:val="Bullet list,Bulleted Para,Bulletr List Paragraph,CV t,CV text,Dot pt,F5 List Paragraph,FooterText,L,List Paragraph1,List Paragraph11,List Paragraph2,List Paragraph21,NFP GP Bulleted List,Paragraphe de liste1,Recommendation,numbered,リスト段落1"/>
    <w:basedOn w:val="Normal"/>
    <w:link w:val="ListParagraphChar"/>
    <w:uiPriority w:val="34"/>
    <w:qFormat/>
    <w:rsid w:val="00E01983"/>
    <w:pPr>
      <w:ind w:left="720"/>
      <w:contextualSpacing/>
    </w:pPr>
  </w:style>
  <w:style w:type="table" w:customStyle="1" w:styleId="TableHeaderRow0">
    <w:name w:val="Table Header Row"/>
    <w:basedOn w:val="TableNormal"/>
    <w:uiPriority w:val="99"/>
    <w:rsid w:val="004622EB"/>
    <w:rPr>
      <w:rFonts w:ascii="Calibri" w:eastAsia="MS Mincho" w:hAnsi="Calibri"/>
      <w:color w:val="313132"/>
      <w:sz w:val="22"/>
      <w:lang w:val="en-US"/>
    </w:rPr>
    <w:tblPr>
      <w:tblStyleRowBandSize w:val="1"/>
      <w:tblBorders>
        <w:bottom w:val="single" w:sz="4" w:space="0" w:color="A6A6A6"/>
        <w:insideH w:val="single" w:sz="4" w:space="0" w:color="A6A6A6"/>
        <w:insideV w:val="single" w:sz="4" w:space="0" w:color="A6A6A6"/>
      </w:tblBorders>
      <w:tblCellMar>
        <w:top w:w="170" w:type="dxa"/>
        <w:left w:w="170" w:type="dxa"/>
        <w:bottom w:w="57" w:type="dxa"/>
        <w:right w:w="170" w:type="dxa"/>
      </w:tblCellMar>
    </w:tblPr>
    <w:tblStylePr w:type="firstRow">
      <w:pPr>
        <w:wordWrap/>
      </w:pPr>
      <w:rPr>
        <w:rFonts w:ascii="Calibri" w:hAnsi="Calibri"/>
        <w:b/>
        <w:bCs w:val="0"/>
        <w:i w:val="0"/>
        <w:iCs w:val="0"/>
        <w:caps w:val="0"/>
        <w:smallCaps w:val="0"/>
        <w:strike w:val="0"/>
        <w:dstrike w:val="0"/>
        <w:vanish w:val="0"/>
        <w:color w:val="FFFFFF"/>
        <w:sz w:val="21"/>
        <w:szCs w:val="21"/>
        <w:vertAlign w:val="baseline"/>
      </w:rPr>
      <w:tblPr/>
      <w:tcPr>
        <w:shd w:val="clear" w:color="auto" w:fill="1C92CD"/>
      </w:tcPr>
    </w:tblStylePr>
    <w:tblStylePr w:type="band2Horz">
      <w:rPr>
        <w:color w:val="auto"/>
      </w:rPr>
      <w:tblPr/>
      <w:tcPr>
        <w:shd w:val="clear" w:color="auto" w:fill="EDEDEE"/>
      </w:tcPr>
    </w:tblStylePr>
  </w:style>
  <w:style w:type="paragraph" w:customStyle="1" w:styleId="FooterText">
    <w:name w:val="Footer Text"/>
    <w:basedOn w:val="Normal"/>
    <w:qFormat/>
    <w:rsid w:val="004622EB"/>
    <w:pPr>
      <w:widowControl w:val="0"/>
      <w:tabs>
        <w:tab w:val="left" w:pos="142"/>
        <w:tab w:val="left" w:pos="227"/>
      </w:tabs>
      <w:autoSpaceDE w:val="0"/>
      <w:autoSpaceDN w:val="0"/>
      <w:adjustRightInd w:val="0"/>
      <w:spacing w:before="28"/>
      <w:textAlignment w:val="center"/>
    </w:pPr>
    <w:rPr>
      <w:rFonts w:ascii="Calibri" w:eastAsia="MS Mincho" w:hAnsi="Calibri" w:cs="DIN-Light"/>
      <w:color w:val="404040"/>
      <w:spacing w:val="-2"/>
      <w:sz w:val="16"/>
      <w:szCs w:val="16"/>
      <w:lang w:val="en-GB"/>
    </w:rPr>
  </w:style>
  <w:style w:type="character" w:styleId="PageNumber">
    <w:name w:val="page number"/>
    <w:basedOn w:val="DefaultParagraphFont"/>
    <w:uiPriority w:val="99"/>
    <w:semiHidden/>
    <w:unhideWhenUsed/>
    <w:rsid w:val="004622EB"/>
  </w:style>
  <w:style w:type="table" w:customStyle="1" w:styleId="TableGrid1">
    <w:name w:val="Table Grid1"/>
    <w:basedOn w:val="TableNormal"/>
    <w:next w:val="TableGrid"/>
    <w:uiPriority w:val="59"/>
    <w:rsid w:val="004622E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next w:val="GridTable1Light-Accent1"/>
    <w:uiPriority w:val="46"/>
    <w:rsid w:val="004622EB"/>
    <w:rPr>
      <w:rFonts w:eastAsia="MS Minch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impleliststylelevel1">
    <w:name w:val="Simple list style level 1"/>
    <w:basedOn w:val="Bodycopy"/>
    <w:qFormat/>
    <w:rsid w:val="004622EB"/>
    <w:pPr>
      <w:numPr>
        <w:numId w:val="5"/>
      </w:numPr>
      <w:tabs>
        <w:tab w:val="left" w:pos="3000"/>
      </w:tabs>
      <w:ind w:left="357" w:hanging="357"/>
      <w:contextualSpacing/>
    </w:pPr>
    <w:rPr>
      <w:rFonts w:ascii="Calibri" w:eastAsia="MS Mincho" w:hAnsi="Calibri"/>
      <w:color w:val="595959"/>
      <w:kern w:val="2"/>
      <w:sz w:val="21"/>
      <w:szCs w:val="22"/>
      <w:lang w:val="en-US"/>
    </w:rPr>
  </w:style>
  <w:style w:type="paragraph" w:customStyle="1" w:styleId="Simpleliststylelevel2">
    <w:name w:val="Simple list style level 2"/>
    <w:basedOn w:val="Bodycopy"/>
    <w:qFormat/>
    <w:rsid w:val="004622EB"/>
    <w:pPr>
      <w:numPr>
        <w:ilvl w:val="1"/>
        <w:numId w:val="5"/>
      </w:numPr>
      <w:tabs>
        <w:tab w:val="left" w:pos="3000"/>
      </w:tabs>
      <w:ind w:left="709" w:hanging="283"/>
    </w:pPr>
    <w:rPr>
      <w:rFonts w:ascii="Calibri" w:eastAsia="MS Mincho" w:hAnsi="Calibri"/>
      <w:color w:val="595959"/>
      <w:kern w:val="2"/>
      <w:sz w:val="21"/>
      <w:szCs w:val="22"/>
      <w:lang w:val="en-US"/>
    </w:rPr>
  </w:style>
  <w:style w:type="paragraph" w:customStyle="1" w:styleId="Numberedliststylelevel1">
    <w:name w:val="Numbered list style level 1"/>
    <w:basedOn w:val="ListParagraph"/>
    <w:qFormat/>
    <w:rsid w:val="004622EB"/>
    <w:pPr>
      <w:numPr>
        <w:numId w:val="4"/>
      </w:numPr>
      <w:spacing w:after="240"/>
      <w:ind w:left="720"/>
    </w:pPr>
    <w:rPr>
      <w:rFonts w:ascii="Calibri" w:eastAsia="MS Mincho" w:hAnsi="Calibri"/>
      <w:color w:val="595959"/>
      <w:sz w:val="21"/>
      <w:szCs w:val="21"/>
      <w:lang w:val="en-US"/>
    </w:rPr>
  </w:style>
  <w:style w:type="paragraph" w:customStyle="1" w:styleId="Numberedliststylelevel2">
    <w:name w:val="Numbered list style level 2"/>
    <w:basedOn w:val="ListParagraph"/>
    <w:qFormat/>
    <w:rsid w:val="004622EB"/>
    <w:pPr>
      <w:numPr>
        <w:ilvl w:val="1"/>
        <w:numId w:val="4"/>
      </w:numPr>
      <w:spacing w:after="240"/>
      <w:ind w:left="851" w:hanging="425"/>
    </w:pPr>
    <w:rPr>
      <w:rFonts w:ascii="Calibri" w:eastAsia="MS Mincho" w:hAnsi="Calibri"/>
      <w:color w:val="595959"/>
      <w:sz w:val="21"/>
      <w:szCs w:val="21"/>
      <w:lang w:val="en-US"/>
    </w:rPr>
  </w:style>
  <w:style w:type="paragraph" w:customStyle="1" w:styleId="Numberedliststylelevel3">
    <w:name w:val="Numbered list style level 3"/>
    <w:basedOn w:val="ListParagraph"/>
    <w:qFormat/>
    <w:rsid w:val="004622EB"/>
    <w:pPr>
      <w:numPr>
        <w:ilvl w:val="2"/>
        <w:numId w:val="4"/>
      </w:numPr>
      <w:spacing w:after="240"/>
      <w:ind w:left="1418" w:hanging="142"/>
    </w:pPr>
    <w:rPr>
      <w:rFonts w:ascii="Calibri" w:eastAsia="MS Mincho" w:hAnsi="Calibri"/>
      <w:color w:val="595959"/>
      <w:kern w:val="2"/>
      <w:sz w:val="21"/>
      <w:szCs w:val="21"/>
      <w:lang w:val="en-US"/>
    </w:rPr>
  </w:style>
  <w:style w:type="table" w:styleId="GridTable1Light-Accent1">
    <w:name w:val="Grid Table 1 Light Accent 1"/>
    <w:basedOn w:val="TableNormal"/>
    <w:uiPriority w:val="46"/>
    <w:rsid w:val="004622E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odyCopy0">
    <w:name w:val="Body Copy"/>
    <w:qFormat/>
    <w:rsid w:val="00D021A4"/>
    <w:pPr>
      <w:tabs>
        <w:tab w:val="left" w:pos="3000"/>
      </w:tabs>
      <w:spacing w:before="60" w:after="200"/>
    </w:pPr>
    <w:rPr>
      <w:rFonts w:ascii="Arial" w:eastAsiaTheme="minorEastAsia" w:hAnsi="Arial"/>
      <w:color w:val="262626" w:themeColor="text1" w:themeTint="D9"/>
      <w:sz w:val="22"/>
      <w:szCs w:val="22"/>
      <w:lang w:val="en-US"/>
    </w:rPr>
  </w:style>
  <w:style w:type="paragraph" w:customStyle="1" w:styleId="TableParagraph">
    <w:name w:val="Table Paragraph"/>
    <w:basedOn w:val="Normal"/>
    <w:uiPriority w:val="1"/>
    <w:qFormat/>
    <w:rsid w:val="00320D26"/>
    <w:pPr>
      <w:widowControl w:val="0"/>
      <w:autoSpaceDE w:val="0"/>
      <w:autoSpaceDN w:val="0"/>
      <w:spacing w:before="27"/>
      <w:ind w:left="107"/>
    </w:pPr>
    <w:rPr>
      <w:rFonts w:ascii="Calibri" w:eastAsia="Calibri" w:hAnsi="Calibri" w:cs="Calibri"/>
      <w:sz w:val="22"/>
      <w:szCs w:val="22"/>
    </w:rPr>
  </w:style>
  <w:style w:type="character" w:styleId="CommentReference">
    <w:name w:val="annotation reference"/>
    <w:basedOn w:val="DefaultParagraphFont"/>
    <w:uiPriority w:val="99"/>
    <w:semiHidden/>
    <w:unhideWhenUsed/>
    <w:rsid w:val="00C87A50"/>
    <w:rPr>
      <w:sz w:val="16"/>
      <w:szCs w:val="16"/>
    </w:rPr>
  </w:style>
  <w:style w:type="paragraph" w:styleId="CommentText">
    <w:name w:val="annotation text"/>
    <w:basedOn w:val="Normal"/>
    <w:link w:val="CommentTextChar"/>
    <w:uiPriority w:val="99"/>
    <w:unhideWhenUsed/>
    <w:rsid w:val="00C87A50"/>
    <w:rPr>
      <w:sz w:val="20"/>
      <w:szCs w:val="20"/>
    </w:rPr>
  </w:style>
  <w:style w:type="character" w:customStyle="1" w:styleId="CommentTextChar">
    <w:name w:val="Comment Text Char"/>
    <w:basedOn w:val="DefaultParagraphFont"/>
    <w:link w:val="CommentText"/>
    <w:uiPriority w:val="99"/>
    <w:rsid w:val="00C87A50"/>
    <w:rPr>
      <w:sz w:val="20"/>
      <w:szCs w:val="20"/>
    </w:rPr>
  </w:style>
  <w:style w:type="paragraph" w:styleId="CommentSubject">
    <w:name w:val="annotation subject"/>
    <w:basedOn w:val="CommentText"/>
    <w:next w:val="CommentText"/>
    <w:link w:val="CommentSubjectChar"/>
    <w:uiPriority w:val="99"/>
    <w:semiHidden/>
    <w:unhideWhenUsed/>
    <w:rsid w:val="00C87A50"/>
    <w:rPr>
      <w:b/>
      <w:bCs/>
    </w:rPr>
  </w:style>
  <w:style w:type="character" w:customStyle="1" w:styleId="CommentSubjectChar">
    <w:name w:val="Comment Subject Char"/>
    <w:basedOn w:val="CommentTextChar"/>
    <w:link w:val="CommentSubject"/>
    <w:uiPriority w:val="99"/>
    <w:semiHidden/>
    <w:rsid w:val="00C87A50"/>
    <w:rPr>
      <w:b/>
      <w:bCs/>
      <w:sz w:val="20"/>
      <w:szCs w:val="20"/>
    </w:rPr>
  </w:style>
  <w:style w:type="character" w:customStyle="1" w:styleId="ListParagraphChar">
    <w:name w:val="List Paragraph Char"/>
    <w:aliases w:val="Bullet list Char,Bulleted Para Char,Bulletr List Paragraph Char,CV t Char,CV text Char,Dot pt Char,F5 List Paragraph Char,FooterText Char,L Char,List Paragraph1 Char,List Paragraph11 Char,List Paragraph2 Char,List Paragraph21 Char"/>
    <w:basedOn w:val="DefaultParagraphFont"/>
    <w:link w:val="ListParagraph"/>
    <w:uiPriority w:val="1"/>
    <w:qFormat/>
    <w:locked/>
    <w:rsid w:val="00A01DDA"/>
  </w:style>
  <w:style w:type="paragraph" w:styleId="FootnoteText">
    <w:name w:val="footnote text"/>
    <w:basedOn w:val="Normal"/>
    <w:link w:val="FootnoteTextChar"/>
    <w:uiPriority w:val="99"/>
    <w:semiHidden/>
    <w:unhideWhenUsed/>
    <w:rsid w:val="00B0203B"/>
    <w:rPr>
      <w:rFonts w:asciiTheme="majorHAnsi" w:eastAsiaTheme="minorEastAsia" w:hAnsiTheme="majorHAnsi"/>
      <w:color w:val="FFFFFF" w:themeColor="background1"/>
      <w:sz w:val="20"/>
      <w:szCs w:val="20"/>
      <w:lang w:val="en-US"/>
    </w:rPr>
  </w:style>
  <w:style w:type="character" w:customStyle="1" w:styleId="FootnoteTextChar">
    <w:name w:val="Footnote Text Char"/>
    <w:basedOn w:val="DefaultParagraphFont"/>
    <w:link w:val="FootnoteText"/>
    <w:uiPriority w:val="99"/>
    <w:semiHidden/>
    <w:rsid w:val="00B0203B"/>
    <w:rPr>
      <w:rFonts w:asciiTheme="majorHAnsi" w:eastAsiaTheme="minorEastAsia" w:hAnsiTheme="majorHAnsi"/>
      <w:color w:val="FFFFFF" w:themeColor="background1"/>
      <w:sz w:val="20"/>
      <w:szCs w:val="20"/>
      <w:lang w:val="en-US"/>
    </w:rPr>
  </w:style>
  <w:style w:type="character" w:styleId="FootnoteReference">
    <w:name w:val="footnote reference"/>
    <w:basedOn w:val="DefaultParagraphFont"/>
    <w:uiPriority w:val="99"/>
    <w:semiHidden/>
    <w:unhideWhenUsed/>
    <w:rsid w:val="00B0203B"/>
    <w:rPr>
      <w:vertAlign w:val="superscript"/>
    </w:rPr>
  </w:style>
  <w:style w:type="paragraph" w:styleId="Quote">
    <w:name w:val="Quote"/>
    <w:basedOn w:val="Normal"/>
    <w:next w:val="Normal"/>
    <w:link w:val="QuoteChar"/>
    <w:uiPriority w:val="29"/>
    <w:qFormat/>
    <w:rsid w:val="00B020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0203B"/>
    <w:rPr>
      <w:i/>
      <w:iCs/>
      <w:color w:val="404040" w:themeColor="text1" w:themeTint="BF"/>
    </w:rPr>
  </w:style>
  <w:style w:type="table" w:styleId="PlainTable2">
    <w:name w:val="Plain Table 2"/>
    <w:basedOn w:val="TableNormal"/>
    <w:uiPriority w:val="42"/>
    <w:rsid w:val="004D679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6Char">
    <w:name w:val="Heading 6 Char"/>
    <w:basedOn w:val="DefaultParagraphFont"/>
    <w:link w:val="Heading6"/>
    <w:uiPriority w:val="9"/>
    <w:semiHidden/>
    <w:rsid w:val="00C321A7"/>
    <w:rPr>
      <w:rFonts w:asciiTheme="majorHAnsi" w:eastAsiaTheme="majorEastAsia" w:hAnsiTheme="majorHAnsi" w:cstheme="majorBidi"/>
      <w:color w:val="1F3763" w:themeColor="accent1" w:themeShade="7F"/>
    </w:rPr>
  </w:style>
  <w:style w:type="paragraph" w:customStyle="1" w:styleId="paragraph">
    <w:name w:val="paragraph"/>
    <w:basedOn w:val="Normal"/>
    <w:rsid w:val="00613A36"/>
    <w:pPr>
      <w:spacing w:before="100" w:beforeAutospacing="1" w:after="100" w:afterAutospacing="1"/>
    </w:pPr>
    <w:rPr>
      <w:rFonts w:ascii="Times New Roman" w:eastAsia="Times New Roman" w:hAnsi="Times New Roman" w:cs="Times New Roman"/>
      <w:lang w:eastAsia="en-AU"/>
    </w:rPr>
  </w:style>
  <w:style w:type="character" w:customStyle="1" w:styleId="normaltextrun">
    <w:name w:val="normaltextrun"/>
    <w:basedOn w:val="DefaultParagraphFont"/>
    <w:rsid w:val="00613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6257">
      <w:bodyDiv w:val="1"/>
      <w:marLeft w:val="0"/>
      <w:marRight w:val="0"/>
      <w:marTop w:val="0"/>
      <w:marBottom w:val="0"/>
      <w:divBdr>
        <w:top w:val="none" w:sz="0" w:space="0" w:color="auto"/>
        <w:left w:val="none" w:sz="0" w:space="0" w:color="auto"/>
        <w:bottom w:val="none" w:sz="0" w:space="0" w:color="auto"/>
        <w:right w:val="none" w:sz="0" w:space="0" w:color="auto"/>
      </w:divBdr>
      <w:divsChild>
        <w:div w:id="142092155">
          <w:marLeft w:val="0"/>
          <w:marRight w:val="0"/>
          <w:marTop w:val="0"/>
          <w:marBottom w:val="0"/>
          <w:divBdr>
            <w:top w:val="none" w:sz="0" w:space="0" w:color="auto"/>
            <w:left w:val="none" w:sz="0" w:space="0" w:color="auto"/>
            <w:bottom w:val="none" w:sz="0" w:space="0" w:color="auto"/>
            <w:right w:val="none" w:sz="0" w:space="0" w:color="auto"/>
          </w:divBdr>
          <w:divsChild>
            <w:div w:id="1755198404">
              <w:marLeft w:val="0"/>
              <w:marRight w:val="0"/>
              <w:marTop w:val="0"/>
              <w:marBottom w:val="0"/>
              <w:divBdr>
                <w:top w:val="none" w:sz="0" w:space="0" w:color="auto"/>
                <w:left w:val="none" w:sz="0" w:space="0" w:color="auto"/>
                <w:bottom w:val="none" w:sz="0" w:space="0" w:color="auto"/>
                <w:right w:val="none" w:sz="0" w:space="0" w:color="auto"/>
              </w:divBdr>
            </w:div>
          </w:divsChild>
        </w:div>
        <w:div w:id="985476027">
          <w:marLeft w:val="0"/>
          <w:marRight w:val="0"/>
          <w:marTop w:val="0"/>
          <w:marBottom w:val="0"/>
          <w:divBdr>
            <w:top w:val="none" w:sz="0" w:space="0" w:color="auto"/>
            <w:left w:val="none" w:sz="0" w:space="0" w:color="auto"/>
            <w:bottom w:val="none" w:sz="0" w:space="0" w:color="auto"/>
            <w:right w:val="none" w:sz="0" w:space="0" w:color="auto"/>
          </w:divBdr>
          <w:divsChild>
            <w:div w:id="275067846">
              <w:marLeft w:val="0"/>
              <w:marRight w:val="0"/>
              <w:marTop w:val="0"/>
              <w:marBottom w:val="0"/>
              <w:divBdr>
                <w:top w:val="none" w:sz="0" w:space="0" w:color="auto"/>
                <w:left w:val="none" w:sz="0" w:space="0" w:color="auto"/>
                <w:bottom w:val="none" w:sz="0" w:space="0" w:color="auto"/>
                <w:right w:val="none" w:sz="0" w:space="0" w:color="auto"/>
              </w:divBdr>
            </w:div>
            <w:div w:id="332270063">
              <w:marLeft w:val="0"/>
              <w:marRight w:val="0"/>
              <w:marTop w:val="0"/>
              <w:marBottom w:val="0"/>
              <w:divBdr>
                <w:top w:val="none" w:sz="0" w:space="0" w:color="auto"/>
                <w:left w:val="none" w:sz="0" w:space="0" w:color="auto"/>
                <w:bottom w:val="none" w:sz="0" w:space="0" w:color="auto"/>
                <w:right w:val="none" w:sz="0" w:space="0" w:color="auto"/>
              </w:divBdr>
            </w:div>
            <w:div w:id="547452339">
              <w:marLeft w:val="0"/>
              <w:marRight w:val="0"/>
              <w:marTop w:val="0"/>
              <w:marBottom w:val="0"/>
              <w:divBdr>
                <w:top w:val="none" w:sz="0" w:space="0" w:color="auto"/>
                <w:left w:val="none" w:sz="0" w:space="0" w:color="auto"/>
                <w:bottom w:val="none" w:sz="0" w:space="0" w:color="auto"/>
                <w:right w:val="none" w:sz="0" w:space="0" w:color="auto"/>
              </w:divBdr>
            </w:div>
            <w:div w:id="671251398">
              <w:marLeft w:val="0"/>
              <w:marRight w:val="0"/>
              <w:marTop w:val="0"/>
              <w:marBottom w:val="0"/>
              <w:divBdr>
                <w:top w:val="none" w:sz="0" w:space="0" w:color="auto"/>
                <w:left w:val="none" w:sz="0" w:space="0" w:color="auto"/>
                <w:bottom w:val="none" w:sz="0" w:space="0" w:color="auto"/>
                <w:right w:val="none" w:sz="0" w:space="0" w:color="auto"/>
              </w:divBdr>
            </w:div>
            <w:div w:id="688213519">
              <w:marLeft w:val="0"/>
              <w:marRight w:val="0"/>
              <w:marTop w:val="0"/>
              <w:marBottom w:val="0"/>
              <w:divBdr>
                <w:top w:val="none" w:sz="0" w:space="0" w:color="auto"/>
                <w:left w:val="none" w:sz="0" w:space="0" w:color="auto"/>
                <w:bottom w:val="none" w:sz="0" w:space="0" w:color="auto"/>
                <w:right w:val="none" w:sz="0" w:space="0" w:color="auto"/>
              </w:divBdr>
            </w:div>
            <w:div w:id="719406875">
              <w:marLeft w:val="0"/>
              <w:marRight w:val="0"/>
              <w:marTop w:val="0"/>
              <w:marBottom w:val="0"/>
              <w:divBdr>
                <w:top w:val="none" w:sz="0" w:space="0" w:color="auto"/>
                <w:left w:val="none" w:sz="0" w:space="0" w:color="auto"/>
                <w:bottom w:val="none" w:sz="0" w:space="0" w:color="auto"/>
                <w:right w:val="none" w:sz="0" w:space="0" w:color="auto"/>
              </w:divBdr>
            </w:div>
            <w:div w:id="793447288">
              <w:marLeft w:val="0"/>
              <w:marRight w:val="0"/>
              <w:marTop w:val="0"/>
              <w:marBottom w:val="0"/>
              <w:divBdr>
                <w:top w:val="none" w:sz="0" w:space="0" w:color="auto"/>
                <w:left w:val="none" w:sz="0" w:space="0" w:color="auto"/>
                <w:bottom w:val="none" w:sz="0" w:space="0" w:color="auto"/>
                <w:right w:val="none" w:sz="0" w:space="0" w:color="auto"/>
              </w:divBdr>
            </w:div>
            <w:div w:id="850948729">
              <w:marLeft w:val="0"/>
              <w:marRight w:val="0"/>
              <w:marTop w:val="0"/>
              <w:marBottom w:val="0"/>
              <w:divBdr>
                <w:top w:val="none" w:sz="0" w:space="0" w:color="auto"/>
                <w:left w:val="none" w:sz="0" w:space="0" w:color="auto"/>
                <w:bottom w:val="none" w:sz="0" w:space="0" w:color="auto"/>
                <w:right w:val="none" w:sz="0" w:space="0" w:color="auto"/>
              </w:divBdr>
            </w:div>
            <w:div w:id="884873490">
              <w:marLeft w:val="0"/>
              <w:marRight w:val="0"/>
              <w:marTop w:val="0"/>
              <w:marBottom w:val="0"/>
              <w:divBdr>
                <w:top w:val="none" w:sz="0" w:space="0" w:color="auto"/>
                <w:left w:val="none" w:sz="0" w:space="0" w:color="auto"/>
                <w:bottom w:val="none" w:sz="0" w:space="0" w:color="auto"/>
                <w:right w:val="none" w:sz="0" w:space="0" w:color="auto"/>
              </w:divBdr>
            </w:div>
            <w:div w:id="926957597">
              <w:marLeft w:val="0"/>
              <w:marRight w:val="0"/>
              <w:marTop w:val="0"/>
              <w:marBottom w:val="0"/>
              <w:divBdr>
                <w:top w:val="none" w:sz="0" w:space="0" w:color="auto"/>
                <w:left w:val="none" w:sz="0" w:space="0" w:color="auto"/>
                <w:bottom w:val="none" w:sz="0" w:space="0" w:color="auto"/>
                <w:right w:val="none" w:sz="0" w:space="0" w:color="auto"/>
              </w:divBdr>
            </w:div>
            <w:div w:id="1111315409">
              <w:marLeft w:val="0"/>
              <w:marRight w:val="0"/>
              <w:marTop w:val="0"/>
              <w:marBottom w:val="0"/>
              <w:divBdr>
                <w:top w:val="none" w:sz="0" w:space="0" w:color="auto"/>
                <w:left w:val="none" w:sz="0" w:space="0" w:color="auto"/>
                <w:bottom w:val="none" w:sz="0" w:space="0" w:color="auto"/>
                <w:right w:val="none" w:sz="0" w:space="0" w:color="auto"/>
              </w:divBdr>
            </w:div>
            <w:div w:id="1189835785">
              <w:marLeft w:val="0"/>
              <w:marRight w:val="0"/>
              <w:marTop w:val="0"/>
              <w:marBottom w:val="0"/>
              <w:divBdr>
                <w:top w:val="none" w:sz="0" w:space="0" w:color="auto"/>
                <w:left w:val="none" w:sz="0" w:space="0" w:color="auto"/>
                <w:bottom w:val="none" w:sz="0" w:space="0" w:color="auto"/>
                <w:right w:val="none" w:sz="0" w:space="0" w:color="auto"/>
              </w:divBdr>
            </w:div>
            <w:div w:id="1222135400">
              <w:marLeft w:val="0"/>
              <w:marRight w:val="0"/>
              <w:marTop w:val="0"/>
              <w:marBottom w:val="0"/>
              <w:divBdr>
                <w:top w:val="none" w:sz="0" w:space="0" w:color="auto"/>
                <w:left w:val="none" w:sz="0" w:space="0" w:color="auto"/>
                <w:bottom w:val="none" w:sz="0" w:space="0" w:color="auto"/>
                <w:right w:val="none" w:sz="0" w:space="0" w:color="auto"/>
              </w:divBdr>
            </w:div>
            <w:div w:id="1250508761">
              <w:marLeft w:val="0"/>
              <w:marRight w:val="0"/>
              <w:marTop w:val="0"/>
              <w:marBottom w:val="0"/>
              <w:divBdr>
                <w:top w:val="none" w:sz="0" w:space="0" w:color="auto"/>
                <w:left w:val="none" w:sz="0" w:space="0" w:color="auto"/>
                <w:bottom w:val="none" w:sz="0" w:space="0" w:color="auto"/>
                <w:right w:val="none" w:sz="0" w:space="0" w:color="auto"/>
              </w:divBdr>
            </w:div>
            <w:div w:id="1684939850">
              <w:marLeft w:val="0"/>
              <w:marRight w:val="0"/>
              <w:marTop w:val="0"/>
              <w:marBottom w:val="0"/>
              <w:divBdr>
                <w:top w:val="none" w:sz="0" w:space="0" w:color="auto"/>
                <w:left w:val="none" w:sz="0" w:space="0" w:color="auto"/>
                <w:bottom w:val="none" w:sz="0" w:space="0" w:color="auto"/>
                <w:right w:val="none" w:sz="0" w:space="0" w:color="auto"/>
              </w:divBdr>
            </w:div>
            <w:div w:id="1803688663">
              <w:marLeft w:val="0"/>
              <w:marRight w:val="0"/>
              <w:marTop w:val="0"/>
              <w:marBottom w:val="0"/>
              <w:divBdr>
                <w:top w:val="none" w:sz="0" w:space="0" w:color="auto"/>
                <w:left w:val="none" w:sz="0" w:space="0" w:color="auto"/>
                <w:bottom w:val="none" w:sz="0" w:space="0" w:color="auto"/>
                <w:right w:val="none" w:sz="0" w:space="0" w:color="auto"/>
              </w:divBdr>
            </w:div>
            <w:div w:id="1810586836">
              <w:marLeft w:val="0"/>
              <w:marRight w:val="0"/>
              <w:marTop w:val="0"/>
              <w:marBottom w:val="0"/>
              <w:divBdr>
                <w:top w:val="none" w:sz="0" w:space="0" w:color="auto"/>
                <w:left w:val="none" w:sz="0" w:space="0" w:color="auto"/>
                <w:bottom w:val="none" w:sz="0" w:space="0" w:color="auto"/>
                <w:right w:val="none" w:sz="0" w:space="0" w:color="auto"/>
              </w:divBdr>
            </w:div>
            <w:div w:id="1947541455">
              <w:marLeft w:val="0"/>
              <w:marRight w:val="0"/>
              <w:marTop w:val="0"/>
              <w:marBottom w:val="0"/>
              <w:divBdr>
                <w:top w:val="none" w:sz="0" w:space="0" w:color="auto"/>
                <w:left w:val="none" w:sz="0" w:space="0" w:color="auto"/>
                <w:bottom w:val="none" w:sz="0" w:space="0" w:color="auto"/>
                <w:right w:val="none" w:sz="0" w:space="0" w:color="auto"/>
              </w:divBdr>
            </w:div>
            <w:div w:id="2033459646">
              <w:marLeft w:val="0"/>
              <w:marRight w:val="0"/>
              <w:marTop w:val="0"/>
              <w:marBottom w:val="0"/>
              <w:divBdr>
                <w:top w:val="none" w:sz="0" w:space="0" w:color="auto"/>
                <w:left w:val="none" w:sz="0" w:space="0" w:color="auto"/>
                <w:bottom w:val="none" w:sz="0" w:space="0" w:color="auto"/>
                <w:right w:val="none" w:sz="0" w:space="0" w:color="auto"/>
              </w:divBdr>
            </w:div>
            <w:div w:id="2059544030">
              <w:marLeft w:val="0"/>
              <w:marRight w:val="0"/>
              <w:marTop w:val="0"/>
              <w:marBottom w:val="0"/>
              <w:divBdr>
                <w:top w:val="none" w:sz="0" w:space="0" w:color="auto"/>
                <w:left w:val="none" w:sz="0" w:space="0" w:color="auto"/>
                <w:bottom w:val="none" w:sz="0" w:space="0" w:color="auto"/>
                <w:right w:val="none" w:sz="0" w:space="0" w:color="auto"/>
              </w:divBdr>
            </w:div>
          </w:divsChild>
        </w:div>
        <w:div w:id="1508056596">
          <w:marLeft w:val="0"/>
          <w:marRight w:val="0"/>
          <w:marTop w:val="0"/>
          <w:marBottom w:val="0"/>
          <w:divBdr>
            <w:top w:val="none" w:sz="0" w:space="0" w:color="auto"/>
            <w:left w:val="none" w:sz="0" w:space="0" w:color="auto"/>
            <w:bottom w:val="none" w:sz="0" w:space="0" w:color="auto"/>
            <w:right w:val="none" w:sz="0" w:space="0" w:color="auto"/>
          </w:divBdr>
          <w:divsChild>
            <w:div w:id="26179518">
              <w:marLeft w:val="0"/>
              <w:marRight w:val="0"/>
              <w:marTop w:val="0"/>
              <w:marBottom w:val="0"/>
              <w:divBdr>
                <w:top w:val="none" w:sz="0" w:space="0" w:color="auto"/>
                <w:left w:val="none" w:sz="0" w:space="0" w:color="auto"/>
                <w:bottom w:val="none" w:sz="0" w:space="0" w:color="auto"/>
                <w:right w:val="none" w:sz="0" w:space="0" w:color="auto"/>
              </w:divBdr>
            </w:div>
            <w:div w:id="868183372">
              <w:marLeft w:val="0"/>
              <w:marRight w:val="0"/>
              <w:marTop w:val="0"/>
              <w:marBottom w:val="0"/>
              <w:divBdr>
                <w:top w:val="none" w:sz="0" w:space="0" w:color="auto"/>
                <w:left w:val="none" w:sz="0" w:space="0" w:color="auto"/>
                <w:bottom w:val="none" w:sz="0" w:space="0" w:color="auto"/>
                <w:right w:val="none" w:sz="0" w:space="0" w:color="auto"/>
              </w:divBdr>
            </w:div>
            <w:div w:id="206801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2810">
      <w:bodyDiv w:val="1"/>
      <w:marLeft w:val="0"/>
      <w:marRight w:val="0"/>
      <w:marTop w:val="0"/>
      <w:marBottom w:val="0"/>
      <w:divBdr>
        <w:top w:val="none" w:sz="0" w:space="0" w:color="auto"/>
        <w:left w:val="none" w:sz="0" w:space="0" w:color="auto"/>
        <w:bottom w:val="none" w:sz="0" w:space="0" w:color="auto"/>
        <w:right w:val="none" w:sz="0" w:space="0" w:color="auto"/>
      </w:divBdr>
      <w:divsChild>
        <w:div w:id="842165438">
          <w:marLeft w:val="0"/>
          <w:marRight w:val="0"/>
          <w:marTop w:val="0"/>
          <w:marBottom w:val="0"/>
          <w:divBdr>
            <w:top w:val="none" w:sz="0" w:space="0" w:color="auto"/>
            <w:left w:val="none" w:sz="0" w:space="0" w:color="auto"/>
            <w:bottom w:val="none" w:sz="0" w:space="0" w:color="auto"/>
            <w:right w:val="none" w:sz="0" w:space="0" w:color="auto"/>
          </w:divBdr>
        </w:div>
        <w:div w:id="1831168664">
          <w:marLeft w:val="0"/>
          <w:marRight w:val="0"/>
          <w:marTop w:val="0"/>
          <w:marBottom w:val="0"/>
          <w:divBdr>
            <w:top w:val="none" w:sz="0" w:space="0" w:color="auto"/>
            <w:left w:val="none" w:sz="0" w:space="0" w:color="auto"/>
            <w:bottom w:val="none" w:sz="0" w:space="0" w:color="auto"/>
            <w:right w:val="none" w:sz="0" w:space="0" w:color="auto"/>
          </w:divBdr>
        </w:div>
      </w:divsChild>
    </w:div>
    <w:div w:id="515272369">
      <w:bodyDiv w:val="1"/>
      <w:marLeft w:val="0"/>
      <w:marRight w:val="0"/>
      <w:marTop w:val="0"/>
      <w:marBottom w:val="0"/>
      <w:divBdr>
        <w:top w:val="none" w:sz="0" w:space="0" w:color="auto"/>
        <w:left w:val="none" w:sz="0" w:space="0" w:color="auto"/>
        <w:bottom w:val="none" w:sz="0" w:space="0" w:color="auto"/>
        <w:right w:val="none" w:sz="0" w:space="0" w:color="auto"/>
      </w:divBdr>
      <w:divsChild>
        <w:div w:id="10647018">
          <w:marLeft w:val="0"/>
          <w:marRight w:val="0"/>
          <w:marTop w:val="0"/>
          <w:marBottom w:val="0"/>
          <w:divBdr>
            <w:top w:val="none" w:sz="0" w:space="0" w:color="auto"/>
            <w:left w:val="none" w:sz="0" w:space="0" w:color="auto"/>
            <w:bottom w:val="none" w:sz="0" w:space="0" w:color="auto"/>
            <w:right w:val="none" w:sz="0" w:space="0" w:color="auto"/>
          </w:divBdr>
          <w:divsChild>
            <w:div w:id="118232303">
              <w:marLeft w:val="0"/>
              <w:marRight w:val="0"/>
              <w:marTop w:val="0"/>
              <w:marBottom w:val="0"/>
              <w:divBdr>
                <w:top w:val="none" w:sz="0" w:space="0" w:color="auto"/>
                <w:left w:val="none" w:sz="0" w:space="0" w:color="auto"/>
                <w:bottom w:val="none" w:sz="0" w:space="0" w:color="auto"/>
                <w:right w:val="none" w:sz="0" w:space="0" w:color="auto"/>
              </w:divBdr>
            </w:div>
            <w:div w:id="209003415">
              <w:marLeft w:val="0"/>
              <w:marRight w:val="0"/>
              <w:marTop w:val="0"/>
              <w:marBottom w:val="0"/>
              <w:divBdr>
                <w:top w:val="none" w:sz="0" w:space="0" w:color="auto"/>
                <w:left w:val="none" w:sz="0" w:space="0" w:color="auto"/>
                <w:bottom w:val="none" w:sz="0" w:space="0" w:color="auto"/>
                <w:right w:val="none" w:sz="0" w:space="0" w:color="auto"/>
              </w:divBdr>
            </w:div>
            <w:div w:id="346366505">
              <w:marLeft w:val="0"/>
              <w:marRight w:val="0"/>
              <w:marTop w:val="0"/>
              <w:marBottom w:val="0"/>
              <w:divBdr>
                <w:top w:val="none" w:sz="0" w:space="0" w:color="auto"/>
                <w:left w:val="none" w:sz="0" w:space="0" w:color="auto"/>
                <w:bottom w:val="none" w:sz="0" w:space="0" w:color="auto"/>
                <w:right w:val="none" w:sz="0" w:space="0" w:color="auto"/>
              </w:divBdr>
            </w:div>
            <w:div w:id="373971650">
              <w:marLeft w:val="0"/>
              <w:marRight w:val="0"/>
              <w:marTop w:val="0"/>
              <w:marBottom w:val="0"/>
              <w:divBdr>
                <w:top w:val="none" w:sz="0" w:space="0" w:color="auto"/>
                <w:left w:val="none" w:sz="0" w:space="0" w:color="auto"/>
                <w:bottom w:val="none" w:sz="0" w:space="0" w:color="auto"/>
                <w:right w:val="none" w:sz="0" w:space="0" w:color="auto"/>
              </w:divBdr>
            </w:div>
            <w:div w:id="509760167">
              <w:marLeft w:val="0"/>
              <w:marRight w:val="0"/>
              <w:marTop w:val="0"/>
              <w:marBottom w:val="0"/>
              <w:divBdr>
                <w:top w:val="none" w:sz="0" w:space="0" w:color="auto"/>
                <w:left w:val="none" w:sz="0" w:space="0" w:color="auto"/>
                <w:bottom w:val="none" w:sz="0" w:space="0" w:color="auto"/>
                <w:right w:val="none" w:sz="0" w:space="0" w:color="auto"/>
              </w:divBdr>
            </w:div>
            <w:div w:id="579141699">
              <w:marLeft w:val="0"/>
              <w:marRight w:val="0"/>
              <w:marTop w:val="0"/>
              <w:marBottom w:val="0"/>
              <w:divBdr>
                <w:top w:val="none" w:sz="0" w:space="0" w:color="auto"/>
                <w:left w:val="none" w:sz="0" w:space="0" w:color="auto"/>
                <w:bottom w:val="none" w:sz="0" w:space="0" w:color="auto"/>
                <w:right w:val="none" w:sz="0" w:space="0" w:color="auto"/>
              </w:divBdr>
            </w:div>
            <w:div w:id="700280800">
              <w:marLeft w:val="0"/>
              <w:marRight w:val="0"/>
              <w:marTop w:val="0"/>
              <w:marBottom w:val="0"/>
              <w:divBdr>
                <w:top w:val="none" w:sz="0" w:space="0" w:color="auto"/>
                <w:left w:val="none" w:sz="0" w:space="0" w:color="auto"/>
                <w:bottom w:val="none" w:sz="0" w:space="0" w:color="auto"/>
                <w:right w:val="none" w:sz="0" w:space="0" w:color="auto"/>
              </w:divBdr>
            </w:div>
            <w:div w:id="757597037">
              <w:marLeft w:val="0"/>
              <w:marRight w:val="0"/>
              <w:marTop w:val="0"/>
              <w:marBottom w:val="0"/>
              <w:divBdr>
                <w:top w:val="none" w:sz="0" w:space="0" w:color="auto"/>
                <w:left w:val="none" w:sz="0" w:space="0" w:color="auto"/>
                <w:bottom w:val="none" w:sz="0" w:space="0" w:color="auto"/>
                <w:right w:val="none" w:sz="0" w:space="0" w:color="auto"/>
              </w:divBdr>
            </w:div>
            <w:div w:id="800149677">
              <w:marLeft w:val="0"/>
              <w:marRight w:val="0"/>
              <w:marTop w:val="0"/>
              <w:marBottom w:val="0"/>
              <w:divBdr>
                <w:top w:val="none" w:sz="0" w:space="0" w:color="auto"/>
                <w:left w:val="none" w:sz="0" w:space="0" w:color="auto"/>
                <w:bottom w:val="none" w:sz="0" w:space="0" w:color="auto"/>
                <w:right w:val="none" w:sz="0" w:space="0" w:color="auto"/>
              </w:divBdr>
            </w:div>
            <w:div w:id="876551049">
              <w:marLeft w:val="0"/>
              <w:marRight w:val="0"/>
              <w:marTop w:val="0"/>
              <w:marBottom w:val="0"/>
              <w:divBdr>
                <w:top w:val="none" w:sz="0" w:space="0" w:color="auto"/>
                <w:left w:val="none" w:sz="0" w:space="0" w:color="auto"/>
                <w:bottom w:val="none" w:sz="0" w:space="0" w:color="auto"/>
                <w:right w:val="none" w:sz="0" w:space="0" w:color="auto"/>
              </w:divBdr>
            </w:div>
            <w:div w:id="941456664">
              <w:marLeft w:val="0"/>
              <w:marRight w:val="0"/>
              <w:marTop w:val="0"/>
              <w:marBottom w:val="0"/>
              <w:divBdr>
                <w:top w:val="none" w:sz="0" w:space="0" w:color="auto"/>
                <w:left w:val="none" w:sz="0" w:space="0" w:color="auto"/>
                <w:bottom w:val="none" w:sz="0" w:space="0" w:color="auto"/>
                <w:right w:val="none" w:sz="0" w:space="0" w:color="auto"/>
              </w:divBdr>
            </w:div>
            <w:div w:id="1033534300">
              <w:marLeft w:val="0"/>
              <w:marRight w:val="0"/>
              <w:marTop w:val="0"/>
              <w:marBottom w:val="0"/>
              <w:divBdr>
                <w:top w:val="none" w:sz="0" w:space="0" w:color="auto"/>
                <w:left w:val="none" w:sz="0" w:space="0" w:color="auto"/>
                <w:bottom w:val="none" w:sz="0" w:space="0" w:color="auto"/>
                <w:right w:val="none" w:sz="0" w:space="0" w:color="auto"/>
              </w:divBdr>
            </w:div>
            <w:div w:id="1151678108">
              <w:marLeft w:val="0"/>
              <w:marRight w:val="0"/>
              <w:marTop w:val="0"/>
              <w:marBottom w:val="0"/>
              <w:divBdr>
                <w:top w:val="none" w:sz="0" w:space="0" w:color="auto"/>
                <w:left w:val="none" w:sz="0" w:space="0" w:color="auto"/>
                <w:bottom w:val="none" w:sz="0" w:space="0" w:color="auto"/>
                <w:right w:val="none" w:sz="0" w:space="0" w:color="auto"/>
              </w:divBdr>
            </w:div>
            <w:div w:id="1161625760">
              <w:marLeft w:val="0"/>
              <w:marRight w:val="0"/>
              <w:marTop w:val="0"/>
              <w:marBottom w:val="0"/>
              <w:divBdr>
                <w:top w:val="none" w:sz="0" w:space="0" w:color="auto"/>
                <w:left w:val="none" w:sz="0" w:space="0" w:color="auto"/>
                <w:bottom w:val="none" w:sz="0" w:space="0" w:color="auto"/>
                <w:right w:val="none" w:sz="0" w:space="0" w:color="auto"/>
              </w:divBdr>
            </w:div>
            <w:div w:id="1201434211">
              <w:marLeft w:val="0"/>
              <w:marRight w:val="0"/>
              <w:marTop w:val="0"/>
              <w:marBottom w:val="0"/>
              <w:divBdr>
                <w:top w:val="none" w:sz="0" w:space="0" w:color="auto"/>
                <w:left w:val="none" w:sz="0" w:space="0" w:color="auto"/>
                <w:bottom w:val="none" w:sz="0" w:space="0" w:color="auto"/>
                <w:right w:val="none" w:sz="0" w:space="0" w:color="auto"/>
              </w:divBdr>
            </w:div>
            <w:div w:id="1373769552">
              <w:marLeft w:val="0"/>
              <w:marRight w:val="0"/>
              <w:marTop w:val="0"/>
              <w:marBottom w:val="0"/>
              <w:divBdr>
                <w:top w:val="none" w:sz="0" w:space="0" w:color="auto"/>
                <w:left w:val="none" w:sz="0" w:space="0" w:color="auto"/>
                <w:bottom w:val="none" w:sz="0" w:space="0" w:color="auto"/>
                <w:right w:val="none" w:sz="0" w:space="0" w:color="auto"/>
              </w:divBdr>
            </w:div>
            <w:div w:id="1588928897">
              <w:marLeft w:val="0"/>
              <w:marRight w:val="0"/>
              <w:marTop w:val="0"/>
              <w:marBottom w:val="0"/>
              <w:divBdr>
                <w:top w:val="none" w:sz="0" w:space="0" w:color="auto"/>
                <w:left w:val="none" w:sz="0" w:space="0" w:color="auto"/>
                <w:bottom w:val="none" w:sz="0" w:space="0" w:color="auto"/>
                <w:right w:val="none" w:sz="0" w:space="0" w:color="auto"/>
              </w:divBdr>
            </w:div>
            <w:div w:id="1750883567">
              <w:marLeft w:val="0"/>
              <w:marRight w:val="0"/>
              <w:marTop w:val="0"/>
              <w:marBottom w:val="0"/>
              <w:divBdr>
                <w:top w:val="none" w:sz="0" w:space="0" w:color="auto"/>
                <w:left w:val="none" w:sz="0" w:space="0" w:color="auto"/>
                <w:bottom w:val="none" w:sz="0" w:space="0" w:color="auto"/>
                <w:right w:val="none" w:sz="0" w:space="0" w:color="auto"/>
              </w:divBdr>
            </w:div>
            <w:div w:id="1755778800">
              <w:marLeft w:val="0"/>
              <w:marRight w:val="0"/>
              <w:marTop w:val="0"/>
              <w:marBottom w:val="0"/>
              <w:divBdr>
                <w:top w:val="none" w:sz="0" w:space="0" w:color="auto"/>
                <w:left w:val="none" w:sz="0" w:space="0" w:color="auto"/>
                <w:bottom w:val="none" w:sz="0" w:space="0" w:color="auto"/>
                <w:right w:val="none" w:sz="0" w:space="0" w:color="auto"/>
              </w:divBdr>
            </w:div>
            <w:div w:id="2125690765">
              <w:marLeft w:val="0"/>
              <w:marRight w:val="0"/>
              <w:marTop w:val="0"/>
              <w:marBottom w:val="0"/>
              <w:divBdr>
                <w:top w:val="none" w:sz="0" w:space="0" w:color="auto"/>
                <w:left w:val="none" w:sz="0" w:space="0" w:color="auto"/>
                <w:bottom w:val="none" w:sz="0" w:space="0" w:color="auto"/>
                <w:right w:val="none" w:sz="0" w:space="0" w:color="auto"/>
              </w:divBdr>
            </w:div>
          </w:divsChild>
        </w:div>
        <w:div w:id="1040010059">
          <w:marLeft w:val="0"/>
          <w:marRight w:val="0"/>
          <w:marTop w:val="0"/>
          <w:marBottom w:val="0"/>
          <w:divBdr>
            <w:top w:val="none" w:sz="0" w:space="0" w:color="auto"/>
            <w:left w:val="none" w:sz="0" w:space="0" w:color="auto"/>
            <w:bottom w:val="none" w:sz="0" w:space="0" w:color="auto"/>
            <w:right w:val="none" w:sz="0" w:space="0" w:color="auto"/>
          </w:divBdr>
          <w:divsChild>
            <w:div w:id="93215486">
              <w:marLeft w:val="0"/>
              <w:marRight w:val="0"/>
              <w:marTop w:val="0"/>
              <w:marBottom w:val="0"/>
              <w:divBdr>
                <w:top w:val="none" w:sz="0" w:space="0" w:color="auto"/>
                <w:left w:val="none" w:sz="0" w:space="0" w:color="auto"/>
                <w:bottom w:val="none" w:sz="0" w:space="0" w:color="auto"/>
                <w:right w:val="none" w:sz="0" w:space="0" w:color="auto"/>
              </w:divBdr>
            </w:div>
            <w:div w:id="1376269499">
              <w:marLeft w:val="0"/>
              <w:marRight w:val="0"/>
              <w:marTop w:val="0"/>
              <w:marBottom w:val="0"/>
              <w:divBdr>
                <w:top w:val="none" w:sz="0" w:space="0" w:color="auto"/>
                <w:left w:val="none" w:sz="0" w:space="0" w:color="auto"/>
                <w:bottom w:val="none" w:sz="0" w:space="0" w:color="auto"/>
                <w:right w:val="none" w:sz="0" w:space="0" w:color="auto"/>
              </w:divBdr>
            </w:div>
            <w:div w:id="1519083285">
              <w:marLeft w:val="0"/>
              <w:marRight w:val="0"/>
              <w:marTop w:val="0"/>
              <w:marBottom w:val="0"/>
              <w:divBdr>
                <w:top w:val="none" w:sz="0" w:space="0" w:color="auto"/>
                <w:left w:val="none" w:sz="0" w:space="0" w:color="auto"/>
                <w:bottom w:val="none" w:sz="0" w:space="0" w:color="auto"/>
                <w:right w:val="none" w:sz="0" w:space="0" w:color="auto"/>
              </w:divBdr>
            </w:div>
          </w:divsChild>
        </w:div>
        <w:div w:id="2137874025">
          <w:marLeft w:val="0"/>
          <w:marRight w:val="0"/>
          <w:marTop w:val="0"/>
          <w:marBottom w:val="0"/>
          <w:divBdr>
            <w:top w:val="none" w:sz="0" w:space="0" w:color="auto"/>
            <w:left w:val="none" w:sz="0" w:space="0" w:color="auto"/>
            <w:bottom w:val="none" w:sz="0" w:space="0" w:color="auto"/>
            <w:right w:val="none" w:sz="0" w:space="0" w:color="auto"/>
          </w:divBdr>
          <w:divsChild>
            <w:div w:id="108091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08541">
      <w:bodyDiv w:val="1"/>
      <w:marLeft w:val="0"/>
      <w:marRight w:val="0"/>
      <w:marTop w:val="0"/>
      <w:marBottom w:val="0"/>
      <w:divBdr>
        <w:top w:val="none" w:sz="0" w:space="0" w:color="auto"/>
        <w:left w:val="none" w:sz="0" w:space="0" w:color="auto"/>
        <w:bottom w:val="none" w:sz="0" w:space="0" w:color="auto"/>
        <w:right w:val="none" w:sz="0" w:space="0" w:color="auto"/>
      </w:divBdr>
      <w:divsChild>
        <w:div w:id="1385642563">
          <w:marLeft w:val="0"/>
          <w:marRight w:val="0"/>
          <w:marTop w:val="0"/>
          <w:marBottom w:val="0"/>
          <w:divBdr>
            <w:top w:val="none" w:sz="0" w:space="0" w:color="auto"/>
            <w:left w:val="none" w:sz="0" w:space="0" w:color="auto"/>
            <w:bottom w:val="none" w:sz="0" w:space="0" w:color="auto"/>
            <w:right w:val="none" w:sz="0" w:space="0" w:color="auto"/>
          </w:divBdr>
          <w:divsChild>
            <w:div w:id="1204749334">
              <w:marLeft w:val="0"/>
              <w:marRight w:val="0"/>
              <w:marTop w:val="0"/>
              <w:marBottom w:val="0"/>
              <w:divBdr>
                <w:top w:val="none" w:sz="0" w:space="0" w:color="auto"/>
                <w:left w:val="none" w:sz="0" w:space="0" w:color="auto"/>
                <w:bottom w:val="none" w:sz="0" w:space="0" w:color="auto"/>
                <w:right w:val="none" w:sz="0" w:space="0" w:color="auto"/>
              </w:divBdr>
              <w:divsChild>
                <w:div w:id="1118525108">
                  <w:marLeft w:val="0"/>
                  <w:marRight w:val="0"/>
                  <w:marTop w:val="0"/>
                  <w:marBottom w:val="0"/>
                  <w:divBdr>
                    <w:top w:val="none" w:sz="0" w:space="0" w:color="auto"/>
                    <w:left w:val="none" w:sz="0" w:space="0" w:color="auto"/>
                    <w:bottom w:val="none" w:sz="0" w:space="0" w:color="auto"/>
                    <w:right w:val="none" w:sz="0" w:space="0" w:color="auto"/>
                  </w:divBdr>
                  <w:divsChild>
                    <w:div w:id="1031371499">
                      <w:marLeft w:val="0"/>
                      <w:marRight w:val="0"/>
                      <w:marTop w:val="0"/>
                      <w:marBottom w:val="0"/>
                      <w:divBdr>
                        <w:top w:val="none" w:sz="0" w:space="0" w:color="auto"/>
                        <w:left w:val="none" w:sz="0" w:space="0" w:color="auto"/>
                        <w:bottom w:val="none" w:sz="0" w:space="0" w:color="auto"/>
                        <w:right w:val="none" w:sz="0" w:space="0" w:color="auto"/>
                      </w:divBdr>
                      <w:divsChild>
                        <w:div w:id="717438141">
                          <w:marLeft w:val="0"/>
                          <w:marRight w:val="0"/>
                          <w:marTop w:val="0"/>
                          <w:marBottom w:val="0"/>
                          <w:divBdr>
                            <w:top w:val="none" w:sz="0" w:space="0" w:color="auto"/>
                            <w:left w:val="none" w:sz="0" w:space="0" w:color="auto"/>
                            <w:bottom w:val="none" w:sz="0" w:space="0" w:color="auto"/>
                            <w:right w:val="none" w:sz="0" w:space="0" w:color="auto"/>
                          </w:divBdr>
                          <w:divsChild>
                            <w:div w:id="191385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130717">
      <w:bodyDiv w:val="1"/>
      <w:marLeft w:val="0"/>
      <w:marRight w:val="0"/>
      <w:marTop w:val="0"/>
      <w:marBottom w:val="0"/>
      <w:divBdr>
        <w:top w:val="none" w:sz="0" w:space="0" w:color="auto"/>
        <w:left w:val="none" w:sz="0" w:space="0" w:color="auto"/>
        <w:bottom w:val="none" w:sz="0" w:space="0" w:color="auto"/>
        <w:right w:val="none" w:sz="0" w:space="0" w:color="auto"/>
      </w:divBdr>
      <w:divsChild>
        <w:div w:id="256864792">
          <w:marLeft w:val="0"/>
          <w:marRight w:val="0"/>
          <w:marTop w:val="0"/>
          <w:marBottom w:val="0"/>
          <w:divBdr>
            <w:top w:val="none" w:sz="0" w:space="0" w:color="auto"/>
            <w:left w:val="none" w:sz="0" w:space="0" w:color="auto"/>
            <w:bottom w:val="none" w:sz="0" w:space="0" w:color="auto"/>
            <w:right w:val="none" w:sz="0" w:space="0" w:color="auto"/>
          </w:divBdr>
          <w:divsChild>
            <w:div w:id="1131631539">
              <w:marLeft w:val="0"/>
              <w:marRight w:val="0"/>
              <w:marTop w:val="0"/>
              <w:marBottom w:val="0"/>
              <w:divBdr>
                <w:top w:val="none" w:sz="0" w:space="0" w:color="auto"/>
                <w:left w:val="none" w:sz="0" w:space="0" w:color="auto"/>
                <w:bottom w:val="none" w:sz="0" w:space="0" w:color="auto"/>
                <w:right w:val="none" w:sz="0" w:space="0" w:color="auto"/>
              </w:divBdr>
            </w:div>
            <w:div w:id="1323121568">
              <w:marLeft w:val="0"/>
              <w:marRight w:val="0"/>
              <w:marTop w:val="0"/>
              <w:marBottom w:val="0"/>
              <w:divBdr>
                <w:top w:val="none" w:sz="0" w:space="0" w:color="auto"/>
                <w:left w:val="none" w:sz="0" w:space="0" w:color="auto"/>
                <w:bottom w:val="none" w:sz="0" w:space="0" w:color="auto"/>
                <w:right w:val="none" w:sz="0" w:space="0" w:color="auto"/>
              </w:divBdr>
            </w:div>
          </w:divsChild>
        </w:div>
        <w:div w:id="1818303475">
          <w:marLeft w:val="0"/>
          <w:marRight w:val="0"/>
          <w:marTop w:val="0"/>
          <w:marBottom w:val="0"/>
          <w:divBdr>
            <w:top w:val="none" w:sz="0" w:space="0" w:color="auto"/>
            <w:left w:val="none" w:sz="0" w:space="0" w:color="auto"/>
            <w:bottom w:val="none" w:sz="0" w:space="0" w:color="auto"/>
            <w:right w:val="none" w:sz="0" w:space="0" w:color="auto"/>
          </w:divBdr>
          <w:divsChild>
            <w:div w:id="295062978">
              <w:marLeft w:val="0"/>
              <w:marRight w:val="0"/>
              <w:marTop w:val="0"/>
              <w:marBottom w:val="0"/>
              <w:divBdr>
                <w:top w:val="none" w:sz="0" w:space="0" w:color="auto"/>
                <w:left w:val="none" w:sz="0" w:space="0" w:color="auto"/>
                <w:bottom w:val="none" w:sz="0" w:space="0" w:color="auto"/>
                <w:right w:val="none" w:sz="0" w:space="0" w:color="auto"/>
              </w:divBdr>
            </w:div>
            <w:div w:id="482431561">
              <w:marLeft w:val="0"/>
              <w:marRight w:val="0"/>
              <w:marTop w:val="0"/>
              <w:marBottom w:val="0"/>
              <w:divBdr>
                <w:top w:val="none" w:sz="0" w:space="0" w:color="auto"/>
                <w:left w:val="none" w:sz="0" w:space="0" w:color="auto"/>
                <w:bottom w:val="none" w:sz="0" w:space="0" w:color="auto"/>
                <w:right w:val="none" w:sz="0" w:space="0" w:color="auto"/>
              </w:divBdr>
            </w:div>
            <w:div w:id="489519980">
              <w:marLeft w:val="0"/>
              <w:marRight w:val="0"/>
              <w:marTop w:val="0"/>
              <w:marBottom w:val="0"/>
              <w:divBdr>
                <w:top w:val="none" w:sz="0" w:space="0" w:color="auto"/>
                <w:left w:val="none" w:sz="0" w:space="0" w:color="auto"/>
                <w:bottom w:val="none" w:sz="0" w:space="0" w:color="auto"/>
                <w:right w:val="none" w:sz="0" w:space="0" w:color="auto"/>
              </w:divBdr>
            </w:div>
            <w:div w:id="842814940">
              <w:marLeft w:val="0"/>
              <w:marRight w:val="0"/>
              <w:marTop w:val="0"/>
              <w:marBottom w:val="0"/>
              <w:divBdr>
                <w:top w:val="none" w:sz="0" w:space="0" w:color="auto"/>
                <w:left w:val="none" w:sz="0" w:space="0" w:color="auto"/>
                <w:bottom w:val="none" w:sz="0" w:space="0" w:color="auto"/>
                <w:right w:val="none" w:sz="0" w:space="0" w:color="auto"/>
              </w:divBdr>
            </w:div>
            <w:div w:id="885072017">
              <w:marLeft w:val="0"/>
              <w:marRight w:val="0"/>
              <w:marTop w:val="0"/>
              <w:marBottom w:val="0"/>
              <w:divBdr>
                <w:top w:val="none" w:sz="0" w:space="0" w:color="auto"/>
                <w:left w:val="none" w:sz="0" w:space="0" w:color="auto"/>
                <w:bottom w:val="none" w:sz="0" w:space="0" w:color="auto"/>
                <w:right w:val="none" w:sz="0" w:space="0" w:color="auto"/>
              </w:divBdr>
            </w:div>
            <w:div w:id="1078595753">
              <w:marLeft w:val="0"/>
              <w:marRight w:val="0"/>
              <w:marTop w:val="0"/>
              <w:marBottom w:val="0"/>
              <w:divBdr>
                <w:top w:val="none" w:sz="0" w:space="0" w:color="auto"/>
                <w:left w:val="none" w:sz="0" w:space="0" w:color="auto"/>
                <w:bottom w:val="none" w:sz="0" w:space="0" w:color="auto"/>
                <w:right w:val="none" w:sz="0" w:space="0" w:color="auto"/>
              </w:divBdr>
            </w:div>
            <w:div w:id="1604413600">
              <w:marLeft w:val="0"/>
              <w:marRight w:val="0"/>
              <w:marTop w:val="0"/>
              <w:marBottom w:val="0"/>
              <w:divBdr>
                <w:top w:val="none" w:sz="0" w:space="0" w:color="auto"/>
                <w:left w:val="none" w:sz="0" w:space="0" w:color="auto"/>
                <w:bottom w:val="none" w:sz="0" w:space="0" w:color="auto"/>
                <w:right w:val="none" w:sz="0" w:space="0" w:color="auto"/>
              </w:divBdr>
            </w:div>
            <w:div w:id="161513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52665">
      <w:bodyDiv w:val="1"/>
      <w:marLeft w:val="0"/>
      <w:marRight w:val="0"/>
      <w:marTop w:val="0"/>
      <w:marBottom w:val="0"/>
      <w:divBdr>
        <w:top w:val="none" w:sz="0" w:space="0" w:color="auto"/>
        <w:left w:val="none" w:sz="0" w:space="0" w:color="auto"/>
        <w:bottom w:val="none" w:sz="0" w:space="0" w:color="auto"/>
        <w:right w:val="none" w:sz="0" w:space="0" w:color="auto"/>
      </w:divBdr>
      <w:divsChild>
        <w:div w:id="767580107">
          <w:marLeft w:val="0"/>
          <w:marRight w:val="0"/>
          <w:marTop w:val="0"/>
          <w:marBottom w:val="0"/>
          <w:divBdr>
            <w:top w:val="none" w:sz="0" w:space="0" w:color="auto"/>
            <w:left w:val="none" w:sz="0" w:space="0" w:color="auto"/>
            <w:bottom w:val="none" w:sz="0" w:space="0" w:color="auto"/>
            <w:right w:val="none" w:sz="0" w:space="0" w:color="auto"/>
          </w:divBdr>
          <w:divsChild>
            <w:div w:id="647437939">
              <w:marLeft w:val="0"/>
              <w:marRight w:val="0"/>
              <w:marTop w:val="0"/>
              <w:marBottom w:val="0"/>
              <w:divBdr>
                <w:top w:val="none" w:sz="0" w:space="0" w:color="auto"/>
                <w:left w:val="none" w:sz="0" w:space="0" w:color="auto"/>
                <w:bottom w:val="none" w:sz="0" w:space="0" w:color="auto"/>
                <w:right w:val="none" w:sz="0" w:space="0" w:color="auto"/>
              </w:divBdr>
            </w:div>
            <w:div w:id="1689914148">
              <w:marLeft w:val="0"/>
              <w:marRight w:val="0"/>
              <w:marTop w:val="0"/>
              <w:marBottom w:val="0"/>
              <w:divBdr>
                <w:top w:val="none" w:sz="0" w:space="0" w:color="auto"/>
                <w:left w:val="none" w:sz="0" w:space="0" w:color="auto"/>
                <w:bottom w:val="none" w:sz="0" w:space="0" w:color="auto"/>
                <w:right w:val="none" w:sz="0" w:space="0" w:color="auto"/>
              </w:divBdr>
            </w:div>
          </w:divsChild>
        </w:div>
        <w:div w:id="1533570061">
          <w:marLeft w:val="0"/>
          <w:marRight w:val="0"/>
          <w:marTop w:val="0"/>
          <w:marBottom w:val="0"/>
          <w:divBdr>
            <w:top w:val="none" w:sz="0" w:space="0" w:color="auto"/>
            <w:left w:val="none" w:sz="0" w:space="0" w:color="auto"/>
            <w:bottom w:val="none" w:sz="0" w:space="0" w:color="auto"/>
            <w:right w:val="none" w:sz="0" w:space="0" w:color="auto"/>
          </w:divBdr>
          <w:divsChild>
            <w:div w:id="853614037">
              <w:marLeft w:val="0"/>
              <w:marRight w:val="0"/>
              <w:marTop w:val="0"/>
              <w:marBottom w:val="0"/>
              <w:divBdr>
                <w:top w:val="none" w:sz="0" w:space="0" w:color="auto"/>
                <w:left w:val="none" w:sz="0" w:space="0" w:color="auto"/>
                <w:bottom w:val="none" w:sz="0" w:space="0" w:color="auto"/>
                <w:right w:val="none" w:sz="0" w:space="0" w:color="auto"/>
              </w:divBdr>
            </w:div>
            <w:div w:id="1071199250">
              <w:marLeft w:val="0"/>
              <w:marRight w:val="0"/>
              <w:marTop w:val="0"/>
              <w:marBottom w:val="0"/>
              <w:divBdr>
                <w:top w:val="none" w:sz="0" w:space="0" w:color="auto"/>
                <w:left w:val="none" w:sz="0" w:space="0" w:color="auto"/>
                <w:bottom w:val="none" w:sz="0" w:space="0" w:color="auto"/>
                <w:right w:val="none" w:sz="0" w:space="0" w:color="auto"/>
              </w:divBdr>
            </w:div>
            <w:div w:id="1345671474">
              <w:marLeft w:val="0"/>
              <w:marRight w:val="0"/>
              <w:marTop w:val="0"/>
              <w:marBottom w:val="0"/>
              <w:divBdr>
                <w:top w:val="none" w:sz="0" w:space="0" w:color="auto"/>
                <w:left w:val="none" w:sz="0" w:space="0" w:color="auto"/>
                <w:bottom w:val="none" w:sz="0" w:space="0" w:color="auto"/>
                <w:right w:val="none" w:sz="0" w:space="0" w:color="auto"/>
              </w:divBdr>
            </w:div>
            <w:div w:id="1417632002">
              <w:marLeft w:val="0"/>
              <w:marRight w:val="0"/>
              <w:marTop w:val="0"/>
              <w:marBottom w:val="0"/>
              <w:divBdr>
                <w:top w:val="none" w:sz="0" w:space="0" w:color="auto"/>
                <w:left w:val="none" w:sz="0" w:space="0" w:color="auto"/>
                <w:bottom w:val="none" w:sz="0" w:space="0" w:color="auto"/>
                <w:right w:val="none" w:sz="0" w:space="0" w:color="auto"/>
              </w:divBdr>
            </w:div>
            <w:div w:id="1863741223">
              <w:marLeft w:val="0"/>
              <w:marRight w:val="0"/>
              <w:marTop w:val="0"/>
              <w:marBottom w:val="0"/>
              <w:divBdr>
                <w:top w:val="none" w:sz="0" w:space="0" w:color="auto"/>
                <w:left w:val="none" w:sz="0" w:space="0" w:color="auto"/>
                <w:bottom w:val="none" w:sz="0" w:space="0" w:color="auto"/>
                <w:right w:val="none" w:sz="0" w:space="0" w:color="auto"/>
              </w:divBdr>
            </w:div>
            <w:div w:id="1903447945">
              <w:marLeft w:val="0"/>
              <w:marRight w:val="0"/>
              <w:marTop w:val="0"/>
              <w:marBottom w:val="0"/>
              <w:divBdr>
                <w:top w:val="none" w:sz="0" w:space="0" w:color="auto"/>
                <w:left w:val="none" w:sz="0" w:space="0" w:color="auto"/>
                <w:bottom w:val="none" w:sz="0" w:space="0" w:color="auto"/>
                <w:right w:val="none" w:sz="0" w:space="0" w:color="auto"/>
              </w:divBdr>
            </w:div>
            <w:div w:id="1904676532">
              <w:marLeft w:val="0"/>
              <w:marRight w:val="0"/>
              <w:marTop w:val="0"/>
              <w:marBottom w:val="0"/>
              <w:divBdr>
                <w:top w:val="none" w:sz="0" w:space="0" w:color="auto"/>
                <w:left w:val="none" w:sz="0" w:space="0" w:color="auto"/>
                <w:bottom w:val="none" w:sz="0" w:space="0" w:color="auto"/>
                <w:right w:val="none" w:sz="0" w:space="0" w:color="auto"/>
              </w:divBdr>
            </w:div>
            <w:div w:id="205908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7370">
      <w:bodyDiv w:val="1"/>
      <w:marLeft w:val="0"/>
      <w:marRight w:val="0"/>
      <w:marTop w:val="0"/>
      <w:marBottom w:val="0"/>
      <w:divBdr>
        <w:top w:val="none" w:sz="0" w:space="0" w:color="auto"/>
        <w:left w:val="none" w:sz="0" w:space="0" w:color="auto"/>
        <w:bottom w:val="none" w:sz="0" w:space="0" w:color="auto"/>
        <w:right w:val="none" w:sz="0" w:space="0" w:color="auto"/>
      </w:divBdr>
      <w:divsChild>
        <w:div w:id="607542091">
          <w:marLeft w:val="0"/>
          <w:marRight w:val="0"/>
          <w:marTop w:val="0"/>
          <w:marBottom w:val="0"/>
          <w:divBdr>
            <w:top w:val="none" w:sz="0" w:space="0" w:color="auto"/>
            <w:left w:val="none" w:sz="0" w:space="0" w:color="auto"/>
            <w:bottom w:val="none" w:sz="0" w:space="0" w:color="auto"/>
            <w:right w:val="none" w:sz="0" w:space="0" w:color="auto"/>
          </w:divBdr>
        </w:div>
        <w:div w:id="1939947033">
          <w:marLeft w:val="0"/>
          <w:marRight w:val="0"/>
          <w:marTop w:val="0"/>
          <w:marBottom w:val="0"/>
          <w:divBdr>
            <w:top w:val="none" w:sz="0" w:space="0" w:color="auto"/>
            <w:left w:val="none" w:sz="0" w:space="0" w:color="auto"/>
            <w:bottom w:val="none" w:sz="0" w:space="0" w:color="auto"/>
            <w:right w:val="none" w:sz="0" w:space="0" w:color="auto"/>
          </w:divBdr>
        </w:div>
      </w:divsChild>
    </w:div>
    <w:div w:id="2104033889">
      <w:bodyDiv w:val="1"/>
      <w:marLeft w:val="0"/>
      <w:marRight w:val="0"/>
      <w:marTop w:val="0"/>
      <w:marBottom w:val="0"/>
      <w:divBdr>
        <w:top w:val="none" w:sz="0" w:space="0" w:color="auto"/>
        <w:left w:val="none" w:sz="0" w:space="0" w:color="auto"/>
        <w:bottom w:val="none" w:sz="0" w:space="0" w:color="auto"/>
        <w:right w:val="none" w:sz="0" w:space="0" w:color="auto"/>
      </w:divBdr>
      <w:divsChild>
        <w:div w:id="1854686109">
          <w:marLeft w:val="0"/>
          <w:marRight w:val="0"/>
          <w:marTop w:val="0"/>
          <w:marBottom w:val="0"/>
          <w:divBdr>
            <w:top w:val="none" w:sz="0" w:space="0" w:color="auto"/>
            <w:left w:val="none" w:sz="0" w:space="0" w:color="auto"/>
            <w:bottom w:val="none" w:sz="0" w:space="0" w:color="auto"/>
            <w:right w:val="none" w:sz="0" w:space="0" w:color="auto"/>
          </w:divBdr>
          <w:divsChild>
            <w:div w:id="1278367673">
              <w:marLeft w:val="0"/>
              <w:marRight w:val="0"/>
              <w:marTop w:val="0"/>
              <w:marBottom w:val="0"/>
              <w:divBdr>
                <w:top w:val="none" w:sz="0" w:space="0" w:color="auto"/>
                <w:left w:val="none" w:sz="0" w:space="0" w:color="auto"/>
                <w:bottom w:val="none" w:sz="0" w:space="0" w:color="auto"/>
                <w:right w:val="none" w:sz="0" w:space="0" w:color="auto"/>
              </w:divBdr>
              <w:divsChild>
                <w:div w:id="301541307">
                  <w:marLeft w:val="0"/>
                  <w:marRight w:val="0"/>
                  <w:marTop w:val="0"/>
                  <w:marBottom w:val="0"/>
                  <w:divBdr>
                    <w:top w:val="none" w:sz="0" w:space="0" w:color="auto"/>
                    <w:left w:val="none" w:sz="0" w:space="0" w:color="auto"/>
                    <w:bottom w:val="none" w:sz="0" w:space="0" w:color="auto"/>
                    <w:right w:val="none" w:sz="0" w:space="0" w:color="auto"/>
                  </w:divBdr>
                  <w:divsChild>
                    <w:div w:id="1982690833">
                      <w:marLeft w:val="0"/>
                      <w:marRight w:val="0"/>
                      <w:marTop w:val="0"/>
                      <w:marBottom w:val="0"/>
                      <w:divBdr>
                        <w:top w:val="none" w:sz="0" w:space="0" w:color="auto"/>
                        <w:left w:val="none" w:sz="0" w:space="0" w:color="auto"/>
                        <w:bottom w:val="none" w:sz="0" w:space="0" w:color="auto"/>
                        <w:right w:val="none" w:sz="0" w:space="0" w:color="auto"/>
                      </w:divBdr>
                      <w:divsChild>
                        <w:div w:id="416562126">
                          <w:marLeft w:val="0"/>
                          <w:marRight w:val="0"/>
                          <w:marTop w:val="0"/>
                          <w:marBottom w:val="0"/>
                          <w:divBdr>
                            <w:top w:val="none" w:sz="0" w:space="0" w:color="auto"/>
                            <w:left w:val="none" w:sz="0" w:space="0" w:color="auto"/>
                            <w:bottom w:val="none" w:sz="0" w:space="0" w:color="auto"/>
                            <w:right w:val="none" w:sz="0" w:space="0" w:color="auto"/>
                          </w:divBdr>
                          <w:divsChild>
                            <w:div w:id="108187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CA37DECC5005439DFBA9828FD1C2FB" ma:contentTypeVersion="15" ma:contentTypeDescription="Create a new document." ma:contentTypeScope="" ma:versionID="9f4502465d240596e7e2d274c780753a">
  <xsd:schema xmlns:xsd="http://www.w3.org/2001/XMLSchema" xmlns:xs="http://www.w3.org/2001/XMLSchema" xmlns:p="http://schemas.microsoft.com/office/2006/metadata/properties" xmlns:ns2="f35351ce-12f5-439a-9013-04c79c46868e" xmlns:ns3="77ebd906-b5f9-44f8-a79b-64d5a5b8a650" targetNamespace="http://schemas.microsoft.com/office/2006/metadata/properties" ma:root="true" ma:fieldsID="9e31129107bc78d9f32e6d3af77aef85" ns2:_="" ns3:_="">
    <xsd:import namespace="f35351ce-12f5-439a-9013-04c79c46868e"/>
    <xsd:import namespace="77ebd906-b5f9-44f8-a79b-64d5a5b8a6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51ce-12f5-439a-9013-04c79c468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8688f1-3f57-4b54-8d15-b66f08c8407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ebd906-b5f9-44f8-a79b-64d5a5b8a6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d09be2c-ea34-4cfe-9633-fe8c33941316}" ma:internalName="TaxCatchAll" ma:showField="CatchAllData" ma:web="77ebd906-b5f9-44f8-a79b-64d5a5b8a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35351ce-12f5-439a-9013-04c79c46868e">
      <Terms xmlns="http://schemas.microsoft.com/office/infopath/2007/PartnerControls"/>
    </lcf76f155ced4ddcb4097134ff3c332f>
    <TaxCatchAll xmlns="77ebd906-b5f9-44f8-a79b-64d5a5b8a65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9C3AF-9A3A-4FA3-A168-650E84750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5351ce-12f5-439a-9013-04c79c46868e"/>
    <ds:schemaRef ds:uri="77ebd906-b5f9-44f8-a79b-64d5a5b8a6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367D64-3DE7-4C55-9A95-58E6E68A1EAE}">
  <ds:schemaRefs>
    <ds:schemaRef ds:uri="http://schemas.openxmlformats.org/officeDocument/2006/bibliography"/>
  </ds:schemaRefs>
</ds:datastoreItem>
</file>

<file path=customXml/itemProps3.xml><?xml version="1.0" encoding="utf-8"?>
<ds:datastoreItem xmlns:ds="http://schemas.openxmlformats.org/officeDocument/2006/customXml" ds:itemID="{B574C584-4376-4B5D-9C30-639C8D8C0089}">
  <ds:schemaRefs>
    <ds:schemaRef ds:uri="http://www.w3.org/2001/XMLSchema"/>
  </ds:schemaRefs>
</ds:datastoreItem>
</file>

<file path=customXml/itemProps4.xml><?xml version="1.0" encoding="utf-8"?>
<ds:datastoreItem xmlns:ds="http://schemas.openxmlformats.org/officeDocument/2006/customXml" ds:itemID="{EB3A778D-6754-4F1D-BD42-7280EF54F0F4}">
  <ds:schemaRefs>
    <ds:schemaRef ds:uri="http://schemas.microsoft.com/office/2006/metadata/properties"/>
    <ds:schemaRef ds:uri="http://schemas.microsoft.com/office/infopath/2007/PartnerControls"/>
    <ds:schemaRef ds:uri="f35351ce-12f5-439a-9013-04c79c46868e"/>
    <ds:schemaRef ds:uri="77ebd906-b5f9-44f8-a79b-64d5a5b8a650"/>
  </ds:schemaRefs>
</ds:datastoreItem>
</file>

<file path=customXml/itemProps5.xml><?xml version="1.0" encoding="utf-8"?>
<ds:datastoreItem xmlns:ds="http://schemas.openxmlformats.org/officeDocument/2006/customXml" ds:itemID="{B44C0FC2-73C3-408E-AC55-A025610501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1461</Words>
  <Characters>8333</Characters>
  <Application>Microsoft Office Word</Application>
  <DocSecurity>0</DocSecurity>
  <Lines>69</Lines>
  <Paragraphs>19</Paragraphs>
  <ScaleCrop>false</ScaleCrop>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Gratton, Lindy</dc:creator>
  <cp:keywords/>
  <dc:description/>
  <cp:lastModifiedBy>Katerina Prantsidis</cp:lastModifiedBy>
  <cp:revision>51</cp:revision>
  <cp:lastPrinted>2024-11-01T19:30:00Z</cp:lastPrinted>
  <dcterms:created xsi:type="dcterms:W3CDTF">2025-11-10T23:00:00Z</dcterms:created>
  <dcterms:modified xsi:type="dcterms:W3CDTF">2026-06-17T05:00:00Z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0x01010025CA37DECC5005439DFBA9828FD1C2FB</vt:lpwstr>
  </property>
  <property fmtid="{D5CDD505-2E9C-101B-9397-08002B2CF9AE}" pid="3" name="MediaServiceImageTags">
    <vt:lpwstr/>
  </property>
</Properties>
</file>