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48B5" w14:textId="2FAEBC33" w:rsidR="00D26D92" w:rsidRPr="00896468" w:rsidRDefault="00016FE4">
      <w:pPr>
        <w:rPr>
          <w:rFonts w:ascii="Arial" w:hAnsi="Arial" w:cs="Arial"/>
          <w:sz w:val="20"/>
          <w:szCs w:val="20"/>
        </w:rPr>
      </w:pPr>
      <w:r w:rsidRPr="00525037">
        <w:rPr>
          <w:b/>
          <w:noProof/>
          <w:spacing w:val="40"/>
          <w:sz w:val="32"/>
          <w:szCs w:val="32"/>
          <w:lang w:val="en-US"/>
        </w:rPr>
        <w:drawing>
          <wp:anchor distT="0" distB="0" distL="114300" distR="114300" simplePos="0" relativeHeight="251660288" behindDoc="1" locked="0" layoutInCell="1" allowOverlap="1" wp14:anchorId="4CB1B1F5" wp14:editId="419F6F6D">
            <wp:simplePos x="0" y="0"/>
            <wp:positionH relativeFrom="column">
              <wp:posOffset>3642995</wp:posOffset>
            </wp:positionH>
            <wp:positionV relativeFrom="paragraph">
              <wp:posOffset>0</wp:posOffset>
            </wp:positionV>
            <wp:extent cx="845820" cy="914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5EC6EFA3" wp14:editId="4331D158">
            <wp:simplePos x="0" y="0"/>
            <wp:positionH relativeFrom="margin">
              <wp:posOffset>4600575</wp:posOffset>
            </wp:positionH>
            <wp:positionV relativeFrom="paragraph">
              <wp:posOffset>9525</wp:posOffset>
            </wp:positionV>
            <wp:extent cx="2042160" cy="539750"/>
            <wp:effectExtent l="0" t="0" r="0" b="0"/>
            <wp:wrapNone/>
            <wp:docPr id="534103658" name="Picture 1" descr="A blue and white letter 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103658" name="Picture 1" descr="A blue and white letter l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61"/>
        <w:tblW w:w="1077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8930"/>
      </w:tblGrid>
      <w:tr w:rsidR="00A47612" w:rsidRPr="00896468" w14:paraId="452B48C0" w14:textId="77777777" w:rsidTr="0069115F">
        <w:trPr>
          <w:trHeight w:val="172"/>
        </w:trPr>
        <w:tc>
          <w:tcPr>
            <w:tcW w:w="10773" w:type="dxa"/>
            <w:gridSpan w:val="2"/>
            <w:tcBorders>
              <w:bottom w:val="single" w:sz="4" w:space="0" w:color="auto"/>
            </w:tcBorders>
          </w:tcPr>
          <w:p w14:paraId="452B48B8" w14:textId="737D7998" w:rsidR="000362AE" w:rsidRDefault="000362AE" w:rsidP="00F14ED3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 w:rsidRPr="00EB712B">
              <w:rPr>
                <w:rFonts w:ascii="Arial Narrow" w:hAnsi="Arial Narrow"/>
                <w:b/>
                <w:spacing w:val="40"/>
                <w:sz w:val="32"/>
                <w:szCs w:val="32"/>
              </w:rPr>
              <w:t>POSITION DESCRIPTION</w:t>
            </w:r>
          </w:p>
          <w:p w14:paraId="452B48BA" w14:textId="0C2A7293" w:rsidR="00A47612" w:rsidRPr="00384A7D" w:rsidRDefault="008960E9" w:rsidP="000362AE">
            <w:pPr>
              <w:pStyle w:val="Default"/>
              <w:rPr>
                <w:b/>
                <w:color w:val="003399"/>
                <w:sz w:val="32"/>
                <w:szCs w:val="32"/>
              </w:rPr>
            </w:pPr>
            <w:r>
              <w:rPr>
                <w:b/>
                <w:color w:val="003399"/>
                <w:sz w:val="32"/>
                <w:szCs w:val="32"/>
              </w:rPr>
              <w:t>LEASING CONSULTANT</w:t>
            </w:r>
          </w:p>
          <w:p w14:paraId="452B48BB" w14:textId="1AB2579E" w:rsidR="000362AE" w:rsidRDefault="000362AE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</w:p>
          <w:p w14:paraId="2CE2FC00" w14:textId="49CC9959" w:rsidR="00016FE4" w:rsidRDefault="00016FE4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 xml:space="preserve">Location: </w:t>
            </w:r>
            <w:r w:rsidR="00E8027A">
              <w:rPr>
                <w:b/>
                <w:color w:val="auto"/>
                <w:sz w:val="20"/>
                <w:szCs w:val="20"/>
              </w:rPr>
              <w:t>VIC</w:t>
            </w:r>
          </w:p>
          <w:p w14:paraId="452B48BC" w14:textId="5D76AD4B" w:rsidR="00A47612" w:rsidRDefault="00A47612" w:rsidP="000362AE">
            <w:pPr>
              <w:pStyle w:val="Default"/>
              <w:rPr>
                <w:color w:val="auto"/>
                <w:sz w:val="20"/>
                <w:szCs w:val="20"/>
              </w:rPr>
            </w:pPr>
            <w:r w:rsidRPr="001D15A5">
              <w:rPr>
                <w:b/>
                <w:color w:val="auto"/>
                <w:sz w:val="20"/>
                <w:szCs w:val="20"/>
              </w:rPr>
              <w:t>Report</w:t>
            </w:r>
            <w:r w:rsidR="00FB202E" w:rsidRPr="001D15A5">
              <w:rPr>
                <w:b/>
                <w:color w:val="auto"/>
                <w:sz w:val="20"/>
                <w:szCs w:val="20"/>
              </w:rPr>
              <w:t>s</w:t>
            </w:r>
            <w:r w:rsidRPr="001D15A5">
              <w:rPr>
                <w:b/>
                <w:color w:val="auto"/>
                <w:sz w:val="20"/>
                <w:szCs w:val="20"/>
              </w:rPr>
              <w:t xml:space="preserve"> to: </w:t>
            </w:r>
            <w:r w:rsidR="003B387F" w:rsidRPr="002F2100">
              <w:rPr>
                <w:b/>
                <w:color w:val="auto"/>
                <w:sz w:val="20"/>
                <w:szCs w:val="20"/>
              </w:rPr>
              <w:t xml:space="preserve"> Senior Property Manager</w:t>
            </w:r>
          </w:p>
          <w:p w14:paraId="452B48BD" w14:textId="343D9C17" w:rsidR="000362AE" w:rsidRDefault="000362AE" w:rsidP="000362AE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Supervises: </w:t>
            </w:r>
            <w:r w:rsidR="00A84283">
              <w:rPr>
                <w:b/>
                <w:sz w:val="20"/>
                <w:szCs w:val="20"/>
              </w:rPr>
              <w:t>Nil</w:t>
            </w:r>
          </w:p>
          <w:p w14:paraId="452B48BF" w14:textId="0A090ED0" w:rsidR="00F14ED3" w:rsidRPr="00896468" w:rsidRDefault="00F14ED3" w:rsidP="00E00940">
            <w:pPr>
              <w:pStyle w:val="Default"/>
              <w:rPr>
                <w:b/>
                <w:sz w:val="20"/>
                <w:szCs w:val="20"/>
              </w:rPr>
            </w:pPr>
          </w:p>
        </w:tc>
      </w:tr>
      <w:tr w:rsidR="00A47612" w:rsidRPr="00896468" w14:paraId="452B48C3" w14:textId="77777777" w:rsidTr="0069115F">
        <w:trPr>
          <w:trHeight w:val="46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1" w14:textId="77777777" w:rsidR="00A47612" w:rsidRPr="00896468" w:rsidRDefault="00A47612" w:rsidP="00287379">
            <w:pPr>
              <w:pStyle w:val="Default"/>
              <w:rPr>
                <w:sz w:val="20"/>
                <w:szCs w:val="20"/>
              </w:rPr>
            </w:pPr>
            <w:r w:rsidRPr="00F300C5">
              <w:rPr>
                <w:b/>
                <w:bCs/>
                <w:color w:val="003399"/>
                <w:sz w:val="20"/>
                <w:szCs w:val="20"/>
              </w:rPr>
              <w:t xml:space="preserve">Primary </w:t>
            </w:r>
            <w:r w:rsidR="00241039">
              <w:rPr>
                <w:b/>
                <w:bCs/>
                <w:color w:val="003399"/>
                <w:sz w:val="20"/>
                <w:szCs w:val="20"/>
              </w:rPr>
              <w:t>P</w:t>
            </w:r>
            <w:r w:rsidRPr="00F300C5">
              <w:rPr>
                <w:b/>
                <w:bCs/>
                <w:color w:val="003399"/>
                <w:sz w:val="20"/>
                <w:szCs w:val="20"/>
              </w:rPr>
              <w:t>urpose: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2" w14:textId="06E9E704" w:rsidR="00933FD2" w:rsidRPr="00896468" w:rsidRDefault="00BB3C50" w:rsidP="0028737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9D3E51">
              <w:rPr>
                <w:sz w:val="20"/>
                <w:szCs w:val="20"/>
              </w:rPr>
              <w:t>Leasing Consul</w:t>
            </w:r>
            <w:r w:rsidR="00D57970">
              <w:rPr>
                <w:sz w:val="20"/>
                <w:szCs w:val="20"/>
              </w:rPr>
              <w:t>t</w:t>
            </w:r>
            <w:r w:rsidR="009D3E51">
              <w:rPr>
                <w:sz w:val="20"/>
                <w:szCs w:val="20"/>
              </w:rPr>
              <w:t>ant</w:t>
            </w:r>
            <w:r w:rsidR="0056695F">
              <w:rPr>
                <w:sz w:val="20"/>
                <w:szCs w:val="20"/>
              </w:rPr>
              <w:t xml:space="preserve"> </w:t>
            </w:r>
            <w:r w:rsidR="00C442CE">
              <w:rPr>
                <w:sz w:val="20"/>
                <w:szCs w:val="20"/>
              </w:rPr>
              <w:t>is responsible for</w:t>
            </w:r>
            <w:r w:rsidR="002352CA">
              <w:rPr>
                <w:sz w:val="20"/>
                <w:szCs w:val="20"/>
              </w:rPr>
              <w:t xml:space="preserve"> delivering high quality</w:t>
            </w:r>
            <w:r w:rsidR="00D57970">
              <w:rPr>
                <w:sz w:val="20"/>
                <w:szCs w:val="20"/>
              </w:rPr>
              <w:t xml:space="preserve"> leasing services</w:t>
            </w:r>
            <w:r w:rsidR="005D58B6">
              <w:rPr>
                <w:sz w:val="20"/>
                <w:szCs w:val="20"/>
              </w:rPr>
              <w:t xml:space="preserve"> across the full leasing lifecycle </w:t>
            </w:r>
            <w:r w:rsidR="00E97322">
              <w:rPr>
                <w:sz w:val="20"/>
                <w:szCs w:val="20"/>
              </w:rPr>
              <w:t>for the</w:t>
            </w:r>
            <w:r w:rsidR="002F0CE0">
              <w:rPr>
                <w:sz w:val="20"/>
                <w:szCs w:val="20"/>
              </w:rPr>
              <w:t xml:space="preserve"> Horizon </w:t>
            </w:r>
            <w:r w:rsidR="002F0CE0" w:rsidRPr="00115A6E">
              <w:rPr>
                <w:sz w:val="20"/>
                <w:szCs w:val="20"/>
              </w:rPr>
              <w:t>Housing</w:t>
            </w:r>
            <w:r w:rsidR="004F5330" w:rsidRPr="00115A6E">
              <w:rPr>
                <w:sz w:val="20"/>
                <w:szCs w:val="20"/>
              </w:rPr>
              <w:t xml:space="preserve"> Realty</w:t>
            </w:r>
            <w:r w:rsidR="002F0CE0" w:rsidRPr="00115A6E">
              <w:rPr>
                <w:sz w:val="20"/>
                <w:szCs w:val="20"/>
              </w:rPr>
              <w:t xml:space="preserve"> </w:t>
            </w:r>
            <w:r w:rsidR="005D58B6">
              <w:rPr>
                <w:sz w:val="20"/>
                <w:szCs w:val="20"/>
              </w:rPr>
              <w:t xml:space="preserve">BTR </w:t>
            </w:r>
            <w:r w:rsidR="002F0CE0" w:rsidRPr="00115A6E">
              <w:rPr>
                <w:sz w:val="20"/>
                <w:szCs w:val="20"/>
              </w:rPr>
              <w:t>portfoli</w:t>
            </w:r>
            <w:r w:rsidR="00EB2034" w:rsidRPr="00115A6E">
              <w:rPr>
                <w:sz w:val="20"/>
                <w:szCs w:val="20"/>
              </w:rPr>
              <w:t>o</w:t>
            </w:r>
            <w:r w:rsidR="00EB2034">
              <w:rPr>
                <w:sz w:val="20"/>
                <w:szCs w:val="20"/>
              </w:rPr>
              <w:t xml:space="preserve"> of properties</w:t>
            </w:r>
            <w:r w:rsidR="00C56C5C">
              <w:rPr>
                <w:sz w:val="20"/>
                <w:szCs w:val="20"/>
              </w:rPr>
              <w:t>,</w:t>
            </w:r>
            <w:r w:rsidR="002F0CE0">
              <w:rPr>
                <w:sz w:val="20"/>
                <w:szCs w:val="20"/>
              </w:rPr>
              <w:t xml:space="preserve"> </w:t>
            </w:r>
            <w:r w:rsidR="002352CA">
              <w:rPr>
                <w:sz w:val="20"/>
                <w:szCs w:val="20"/>
              </w:rPr>
              <w:t>ensuring relevant legislation, regulations, organisational policies and procedures are followed.</w:t>
            </w:r>
            <w:r w:rsidR="00C442CE">
              <w:rPr>
                <w:sz w:val="20"/>
                <w:szCs w:val="20"/>
              </w:rPr>
              <w:t xml:space="preserve"> </w:t>
            </w:r>
          </w:p>
        </w:tc>
      </w:tr>
      <w:tr w:rsidR="009D108B" w:rsidRPr="00896468" w14:paraId="452B48C6" w14:textId="77777777" w:rsidTr="0069115F">
        <w:trPr>
          <w:trHeight w:val="46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4" w14:textId="77777777" w:rsidR="009D108B" w:rsidRPr="00F300C5" w:rsidRDefault="009D108B" w:rsidP="00287379">
            <w:pPr>
              <w:pStyle w:val="Default"/>
              <w:rPr>
                <w:b/>
                <w:bCs/>
                <w:color w:val="003399"/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Context: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5" w14:textId="4827FABC" w:rsidR="009D108B" w:rsidRDefault="009D108B" w:rsidP="00287379">
            <w:pPr>
              <w:pStyle w:val="Default"/>
              <w:rPr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The </w:t>
            </w:r>
            <w:r w:rsidR="005D58B6">
              <w:rPr>
                <w:color w:val="auto"/>
                <w:sz w:val="20"/>
                <w:szCs w:val="20"/>
              </w:rPr>
              <w:t>Leasing Consultant</w:t>
            </w:r>
            <w:r w:rsidR="0070087A">
              <w:rPr>
                <w:color w:val="auto"/>
                <w:sz w:val="20"/>
                <w:szCs w:val="20"/>
              </w:rPr>
              <w:t xml:space="preserve"> </w:t>
            </w:r>
            <w:r w:rsidR="007C0CB0">
              <w:rPr>
                <w:color w:val="auto"/>
                <w:sz w:val="20"/>
                <w:szCs w:val="20"/>
              </w:rPr>
              <w:t xml:space="preserve">is a key role in delivering exceptional service to </w:t>
            </w:r>
            <w:r>
              <w:rPr>
                <w:color w:val="auto"/>
                <w:sz w:val="20"/>
                <w:szCs w:val="20"/>
              </w:rPr>
              <w:t xml:space="preserve">HHR’s </w:t>
            </w:r>
            <w:r w:rsidR="005D58B6">
              <w:rPr>
                <w:color w:val="auto"/>
                <w:sz w:val="20"/>
                <w:szCs w:val="20"/>
              </w:rPr>
              <w:t>potential applicants and renters</w:t>
            </w:r>
            <w:r>
              <w:rPr>
                <w:color w:val="auto"/>
                <w:sz w:val="20"/>
                <w:szCs w:val="20"/>
              </w:rPr>
              <w:t>. As a subsidiary of Community Housing Limited (CHL), HHR through its profit-for-purpose strategy contributes to CHL’s vision and supports CHL’s values, vision and goals.</w:t>
            </w:r>
          </w:p>
        </w:tc>
      </w:tr>
      <w:tr w:rsidR="009D108B" w:rsidRPr="00896468" w14:paraId="452B48C9" w14:textId="77777777" w:rsidTr="0069115F">
        <w:trPr>
          <w:trHeight w:val="5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7" w14:textId="10690AB8" w:rsidR="009D108B" w:rsidRDefault="009D108B" w:rsidP="00287379">
            <w:pPr>
              <w:pStyle w:val="Default"/>
              <w:rPr>
                <w:b/>
                <w:bCs/>
                <w:color w:val="003399"/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Work Health &amp; Safety: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8" w14:textId="63042997" w:rsidR="009D108B" w:rsidRDefault="009D108B" w:rsidP="00287379">
            <w:pPr>
              <w:rPr>
                <w:rFonts w:ascii="Arial" w:hAnsi="Arial" w:cs="Arial"/>
                <w:sz w:val="20"/>
                <w:szCs w:val="20"/>
              </w:rPr>
            </w:pPr>
            <w:r w:rsidRPr="00567F52">
              <w:rPr>
                <w:rFonts w:ascii="Arial" w:hAnsi="Arial" w:cs="Arial"/>
                <w:sz w:val="20"/>
                <w:szCs w:val="20"/>
              </w:rPr>
              <w:t xml:space="preserve">Ensure all tasks and activities associated to the role’s operations comply with WHS legislation, relevant State jurisdiction and </w:t>
            </w:r>
            <w:r w:rsidR="00FC07A4">
              <w:rPr>
                <w:rFonts w:ascii="Arial" w:hAnsi="Arial" w:cs="Arial"/>
                <w:sz w:val="20"/>
                <w:szCs w:val="20"/>
              </w:rPr>
              <w:t>HHR</w:t>
            </w:r>
            <w:r w:rsidRPr="00567F52">
              <w:rPr>
                <w:rFonts w:ascii="Arial" w:hAnsi="Arial" w:cs="Arial"/>
                <w:sz w:val="20"/>
                <w:szCs w:val="20"/>
              </w:rPr>
              <w:t xml:space="preserve"> health and safety policies, procedures and directions</w:t>
            </w:r>
            <w:r w:rsidR="00FC07A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D108B" w:rsidRPr="00896468" w14:paraId="452B48D1" w14:textId="77777777" w:rsidTr="0069115F">
        <w:trPr>
          <w:trHeight w:val="364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CA" w14:textId="77777777" w:rsidR="009D108B" w:rsidRPr="00896468" w:rsidRDefault="009D108B" w:rsidP="0028737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color w:val="003399"/>
                <w:sz w:val="20"/>
                <w:szCs w:val="20"/>
              </w:rPr>
              <w:t>Responsibilities</w:t>
            </w:r>
            <w:r w:rsidRPr="00F300C5">
              <w:rPr>
                <w:b/>
                <w:bCs/>
                <w:color w:val="003399"/>
                <w:sz w:val="20"/>
                <w:szCs w:val="20"/>
              </w:rPr>
              <w:t xml:space="preserve">: 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2632" w14:textId="7AB58470" w:rsidR="009D108B" w:rsidRDefault="0070087A" w:rsidP="007008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9D108B" w:rsidRPr="00970481">
              <w:rPr>
                <w:rFonts w:ascii="Arial" w:hAnsi="Arial" w:cs="Arial"/>
                <w:sz w:val="20"/>
                <w:szCs w:val="20"/>
              </w:rPr>
              <w:t xml:space="preserve">xceptional customer service is essential to the successful operation of our </w:t>
            </w:r>
            <w:r w:rsidR="005D58B6">
              <w:rPr>
                <w:rFonts w:ascii="Arial" w:hAnsi="Arial" w:cs="Arial"/>
                <w:sz w:val="20"/>
                <w:szCs w:val="20"/>
              </w:rPr>
              <w:t>leasing</w:t>
            </w:r>
            <w:r w:rsidR="009D108B" w:rsidRPr="00970481">
              <w:rPr>
                <w:rFonts w:ascii="Arial" w:hAnsi="Arial" w:cs="Arial"/>
                <w:sz w:val="20"/>
                <w:szCs w:val="20"/>
              </w:rPr>
              <w:t xml:space="preserve"> services. Main activities include</w:t>
            </w:r>
            <w:r w:rsidR="005D58B6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1324FF1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Act as the first point of contact for prospective residents, delivering a friendly, professional, and welcoming experience that positively represents HHR and its properties.</w:t>
            </w:r>
          </w:p>
          <w:p w14:paraId="72318C44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Manage the end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to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end leasing lifecycle, including enquiries, inspections, application processing, approvals, and lease sign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ups.</w:t>
            </w:r>
          </w:p>
          <w:p w14:paraId="71DF03FC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Conduct property viewings and proactively promote properties to maximise occupancy, presenting homes in their best light.</w:t>
            </w:r>
          </w:p>
          <w:p w14:paraId="13A8E159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Provide clear, accurate advice to applicants regarding the leasing process, eligibility, and requirements, ensuring a smooth and transparent customer journey.</w:t>
            </w:r>
          </w:p>
          <w:p w14:paraId="50D9BE1E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Work proactively to achieve and exceed leasing targets, contributing to site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based and team performance outcomes.</w:t>
            </w:r>
          </w:p>
          <w:p w14:paraId="4C5F53DF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Ensure all leasing activities comply with Victorian residential tenancy legislation, organisational policies, and established leasing procedures.</w:t>
            </w:r>
          </w:p>
          <w:p w14:paraId="00217D17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Prepare and issue high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quality written correspondence to applicants, residents, and internal stakeholders in a timely and professional manner.</w:t>
            </w:r>
          </w:p>
          <w:p w14:paraId="1FC87E20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Maintain accurate and up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to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date leasing information within relevant systems and databases.</w:t>
            </w:r>
          </w:p>
          <w:p w14:paraId="699B4FE4" w14:textId="77777777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Collaborate closely with Property Managers and the broader team to support efficient handover from lease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up to ongoing property management.</w:t>
            </w:r>
          </w:p>
          <w:p w14:paraId="452B48D0" w14:textId="0654C3E2" w:rsidR="0070087A" w:rsidRPr="0070087A" w:rsidRDefault="0070087A" w:rsidP="00DB20B0">
            <w:pPr>
              <w:pStyle w:val="ListParagraph"/>
              <w:numPr>
                <w:ilvl w:val="0"/>
                <w:numId w:val="20"/>
              </w:numPr>
              <w:ind w:left="313" w:hanging="283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0"/>
                <w:szCs w:val="20"/>
              </w:rPr>
              <w:t>Adapt to a fast</w:t>
            </w:r>
            <w:r w:rsidRPr="0070087A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70087A">
              <w:rPr>
                <w:rFonts w:ascii="Arial" w:hAnsi="Arial" w:cs="Arial"/>
                <w:sz w:val="20"/>
                <w:szCs w:val="20"/>
              </w:rPr>
              <w:t>paced environment, demonstrating flexibility with working hours to support inspections and leasing demand.</w:t>
            </w:r>
          </w:p>
        </w:tc>
      </w:tr>
      <w:tr w:rsidR="009D108B" w:rsidRPr="00896468" w14:paraId="452B48DE" w14:textId="77777777" w:rsidTr="0069115F">
        <w:trPr>
          <w:trHeight w:val="159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D2" w14:textId="77777777" w:rsidR="009D108B" w:rsidRPr="00B4353B" w:rsidRDefault="009D108B" w:rsidP="00287379">
            <w:pPr>
              <w:pStyle w:val="Default"/>
              <w:rPr>
                <w:b/>
                <w:bCs/>
                <w:color w:val="2F5496" w:themeColor="accent5" w:themeShade="BF"/>
                <w:sz w:val="20"/>
                <w:szCs w:val="20"/>
              </w:rPr>
            </w:pPr>
            <w:r w:rsidRPr="000362AE">
              <w:rPr>
                <w:b/>
                <w:bCs/>
                <w:color w:val="003399"/>
                <w:sz w:val="20"/>
                <w:szCs w:val="20"/>
              </w:rPr>
              <w:t xml:space="preserve">Technical Skills, </w:t>
            </w:r>
            <w:r>
              <w:rPr>
                <w:b/>
                <w:bCs/>
                <w:color w:val="003399"/>
                <w:sz w:val="20"/>
                <w:szCs w:val="20"/>
              </w:rPr>
              <w:t>E</w:t>
            </w:r>
            <w:r w:rsidRPr="000362AE">
              <w:rPr>
                <w:b/>
                <w:bCs/>
                <w:color w:val="003399"/>
                <w:sz w:val="20"/>
                <w:szCs w:val="20"/>
              </w:rPr>
              <w:t xml:space="preserve">xperience </w:t>
            </w:r>
            <w:r>
              <w:rPr>
                <w:b/>
                <w:bCs/>
                <w:color w:val="003399"/>
                <w:sz w:val="20"/>
                <w:szCs w:val="20"/>
              </w:rPr>
              <w:t>&amp; Q</w:t>
            </w:r>
            <w:r w:rsidRPr="000362AE">
              <w:rPr>
                <w:b/>
                <w:bCs/>
                <w:color w:val="003399"/>
                <w:sz w:val="20"/>
                <w:szCs w:val="20"/>
              </w:rPr>
              <w:t>ualifications: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9582" w14:textId="6E92E05D" w:rsidR="009D108B" w:rsidRPr="00FC15FB" w:rsidRDefault="00486C4F" w:rsidP="0028737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bookmarkStart w:id="0" w:name="_Hlk118272441"/>
            <w:r>
              <w:rPr>
                <w:rFonts w:ascii="Arial" w:hAnsi="Arial" w:cs="Arial"/>
                <w:sz w:val="20"/>
                <w:szCs w:val="20"/>
              </w:rPr>
              <w:t xml:space="preserve">Current </w:t>
            </w:r>
            <w:r w:rsidR="009D108B" w:rsidRPr="00FC15FB">
              <w:rPr>
                <w:rFonts w:ascii="Arial" w:hAnsi="Arial" w:cs="Arial"/>
                <w:sz w:val="20"/>
                <w:szCs w:val="20"/>
              </w:rPr>
              <w:t>Real Estate Salespersons Registration Certificate</w:t>
            </w:r>
            <w:r>
              <w:rPr>
                <w:rFonts w:ascii="Arial" w:hAnsi="Arial" w:cs="Arial"/>
                <w:sz w:val="20"/>
                <w:szCs w:val="20"/>
              </w:rPr>
              <w:t xml:space="preserve"> or state equivalent</w:t>
            </w:r>
            <w:r w:rsidR="009D108B" w:rsidRPr="00FC15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D108B" w:rsidRPr="00FC15FB">
              <w:rPr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 xml:space="preserve">(mandatory) </w:t>
            </w:r>
          </w:p>
          <w:bookmarkEnd w:id="0"/>
          <w:p w14:paraId="1A5C738F" w14:textId="7C62F7B6" w:rsidR="009D108B" w:rsidRDefault="009D108B" w:rsidP="0028737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CF4FF1">
              <w:rPr>
                <w:rFonts w:ascii="Arial" w:hAnsi="Arial" w:cs="Arial"/>
                <w:sz w:val="20"/>
                <w:szCs w:val="20"/>
              </w:rPr>
              <w:t>Knowledge and understanding of the Residential Tenancies Act</w:t>
            </w:r>
            <w:r w:rsidR="00486C4F">
              <w:rPr>
                <w:rFonts w:ascii="Arial" w:hAnsi="Arial" w:cs="Arial"/>
                <w:sz w:val="20"/>
                <w:szCs w:val="20"/>
              </w:rPr>
              <w:t xml:space="preserve"> and relevant state </w:t>
            </w:r>
            <w:r w:rsidR="00DB20B0">
              <w:rPr>
                <w:rFonts w:ascii="Arial" w:hAnsi="Arial" w:cs="Arial"/>
                <w:sz w:val="20"/>
                <w:szCs w:val="20"/>
              </w:rPr>
              <w:t>legislation</w:t>
            </w:r>
          </w:p>
          <w:p w14:paraId="429870D1" w14:textId="3DB683AF" w:rsidR="00511976" w:rsidRPr="00511976" w:rsidRDefault="00486C4F" w:rsidP="0028737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Previous</w:t>
            </w:r>
            <w:r w:rsidR="00511976" w:rsidRPr="00115A6E">
              <w:rPr>
                <w:rFonts w:ascii="Arial" w:hAnsi="Arial" w:cs="Arial"/>
                <w:sz w:val="20"/>
                <w:szCs w:val="20"/>
              </w:rPr>
              <w:t xml:space="preserve"> experience in a similar role</w:t>
            </w:r>
          </w:p>
          <w:p w14:paraId="4B6D06A9" w14:textId="77777777" w:rsidR="009D108B" w:rsidRPr="00F77A5C" w:rsidRDefault="009D108B" w:rsidP="00287379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sz w:val="20"/>
                <w:szCs w:val="20"/>
              </w:rPr>
              <w:t>Commitment to the right of every person to good quality housing</w:t>
            </w:r>
          </w:p>
          <w:p w14:paraId="30A56520" w14:textId="77777777" w:rsidR="009D108B" w:rsidRPr="00F77A5C" w:rsidRDefault="009D108B" w:rsidP="0028737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sz w:val="20"/>
                <w:szCs w:val="20"/>
              </w:rPr>
              <w:t>Current Driver’s Licence</w:t>
            </w:r>
          </w:p>
          <w:p w14:paraId="452B48DD" w14:textId="6DBBBCD6" w:rsidR="009D108B" w:rsidRPr="000362AE" w:rsidRDefault="009D108B" w:rsidP="0028737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sz w:val="20"/>
                <w:szCs w:val="20"/>
              </w:rPr>
              <w:t>Satisfactory Police</w:t>
            </w:r>
            <w:r w:rsidRPr="009B2887">
              <w:rPr>
                <w:rFonts w:ascii="Arial" w:hAnsi="Arial" w:cs="Arial"/>
                <w:sz w:val="20"/>
                <w:szCs w:val="20"/>
              </w:rPr>
              <w:t xml:space="preserve"> Check</w:t>
            </w:r>
          </w:p>
        </w:tc>
      </w:tr>
      <w:tr w:rsidR="009D108B" w:rsidRPr="00896468" w14:paraId="452B48E5" w14:textId="77777777" w:rsidTr="0069115F">
        <w:trPr>
          <w:trHeight w:val="126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48DF" w14:textId="77777777" w:rsidR="009D108B" w:rsidRDefault="009D108B" w:rsidP="00287379">
            <w:pPr>
              <w:pStyle w:val="Default"/>
              <w:rPr>
                <w:b/>
                <w:bCs/>
                <w:color w:val="2F5496" w:themeColor="accent5" w:themeShade="BF"/>
                <w:sz w:val="20"/>
                <w:szCs w:val="20"/>
              </w:rPr>
            </w:pPr>
            <w:r w:rsidRPr="000362AE">
              <w:rPr>
                <w:b/>
                <w:bCs/>
                <w:color w:val="003399"/>
                <w:sz w:val="20"/>
                <w:szCs w:val="20"/>
              </w:rPr>
              <w:t>Key Capabilities: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0FDC" w14:textId="4DF68CBF" w:rsidR="009D108B" w:rsidRDefault="009D108B" w:rsidP="00287379">
            <w:pPr>
              <w:rPr>
                <w:rFonts w:ascii="Arial Narrow" w:eastAsiaTheme="minorEastAsia" w:hAnsi="Arial Narrow" w:cs="Times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Client Focus–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Pr="001419E0">
              <w:rPr>
                <w:rFonts w:ascii="Arial" w:hAnsi="Arial" w:cs="Arial"/>
                <w:sz w:val="20"/>
                <w:szCs w:val="20"/>
                <w:lang w:val="en-US"/>
              </w:rPr>
              <w:t>Supports clients to achieve their goals through provision of quality service.</w:t>
            </w:r>
            <w:r w:rsidRPr="0072765E">
              <w:rPr>
                <w:rFonts w:ascii="Arial Narrow" w:eastAsiaTheme="minorEastAsia" w:hAnsi="Arial Narrow" w:cs="Times"/>
                <w:sz w:val="18"/>
                <w:szCs w:val="18"/>
              </w:rPr>
              <w:t xml:space="preserve"> </w:t>
            </w:r>
          </w:p>
          <w:p w14:paraId="22F8B23F" w14:textId="7BBF305B" w:rsidR="009D108B" w:rsidRDefault="009D108B" w:rsidP="00287379">
            <w:pPr>
              <w:rPr>
                <w:rFonts w:ascii="Arial" w:eastAsiaTheme="minorEastAsia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Embraces Diversity –</w:t>
            </w:r>
            <w:r w:rsidRPr="00F77A5C">
              <w:rPr>
                <w:rFonts w:ascii="Arial" w:eastAsiaTheme="minorEastAsia" w:hAnsi="Arial" w:cs="Arial"/>
                <w:sz w:val="20"/>
                <w:szCs w:val="20"/>
              </w:rPr>
              <w:t xml:space="preserve"> Acknowledges and values diversity and respects difference in all its forms. </w:t>
            </w:r>
          </w:p>
          <w:p w14:paraId="50B07EE2" w14:textId="56D5E1A7" w:rsidR="009D108B" w:rsidRPr="00F77A5C" w:rsidRDefault="009D108B" w:rsidP="00287379">
            <w:pPr>
              <w:rPr>
                <w:rFonts w:ascii="Arial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Technology –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Pr="00F77A5C">
              <w:rPr>
                <w:rFonts w:ascii="Arial" w:hAnsi="Arial" w:cs="Arial"/>
                <w:sz w:val="20"/>
                <w:szCs w:val="20"/>
              </w:rPr>
              <w:t>Uses technology and software applications effectively in accordance with task requirements</w:t>
            </w:r>
          </w:p>
          <w:p w14:paraId="1E008536" w14:textId="38BD4880" w:rsidR="009D108B" w:rsidRDefault="009D108B" w:rsidP="00287379">
            <w:pPr>
              <w:rPr>
                <w:rFonts w:ascii="Arial" w:eastAsiaTheme="minorEastAsia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Solves Problems – </w:t>
            </w:r>
            <w:r w:rsidRPr="00454F64">
              <w:rPr>
                <w:rFonts w:ascii="Arial" w:eastAsiaTheme="minorEastAsia" w:hAnsi="Arial" w:cs="Arial"/>
                <w:sz w:val="20"/>
                <w:szCs w:val="20"/>
              </w:rPr>
              <w:t>Uses experience and knowledge of work area to assist in the development of solutions for day-to-day problems.</w:t>
            </w:r>
          </w:p>
          <w:p w14:paraId="396A6E83" w14:textId="77777777" w:rsidR="009D108B" w:rsidRDefault="009D108B" w:rsidP="00287379">
            <w:pPr>
              <w:rPr>
                <w:rFonts w:ascii="Arial" w:hAnsi="Arial" w:cs="Arial"/>
                <w:sz w:val="20"/>
                <w:szCs w:val="20"/>
              </w:rPr>
            </w:pPr>
            <w:r w:rsidRPr="00F77A5C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Resilience – </w:t>
            </w:r>
            <w:r w:rsidRPr="00F77A5C">
              <w:rPr>
                <w:rFonts w:ascii="Arial" w:hAnsi="Arial" w:cs="Arial"/>
                <w:sz w:val="20"/>
                <w:szCs w:val="20"/>
              </w:rPr>
              <w:t>Achieves work objectives, even in difficult circumstances whilst remaining positive and calm.</w:t>
            </w:r>
          </w:p>
          <w:p w14:paraId="1D158FDF" w14:textId="221039A7" w:rsidR="009D108B" w:rsidRDefault="009D108B" w:rsidP="00287379">
            <w:pPr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Transition &amp; Change</w:t>
            </w:r>
            <w:r w:rsidR="00AB477B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-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69115F">
              <w:rPr>
                <w:rFonts w:ascii="Arial" w:eastAsiaTheme="minorEastAsia" w:hAnsi="Arial" w:cs="Arial"/>
                <w:sz w:val="20"/>
                <w:szCs w:val="20"/>
              </w:rPr>
              <w:t>Actively participates in and engages with business</w:t>
            </w:r>
            <w:r>
              <w:rPr>
                <w:rFonts w:ascii="Arial" w:eastAsiaTheme="minorEastAsia" w:hAnsi="Arial" w:cs="Arial"/>
                <w:sz w:val="20"/>
                <w:szCs w:val="20"/>
              </w:rPr>
              <w:t xml:space="preserve"> </w:t>
            </w:r>
            <w:r w:rsidRPr="0069115F">
              <w:rPr>
                <w:rFonts w:ascii="Arial" w:eastAsiaTheme="minorEastAsia" w:hAnsi="Arial" w:cs="Arial"/>
                <w:sz w:val="20"/>
                <w:szCs w:val="20"/>
              </w:rPr>
              <w:t>improvements/changes</w:t>
            </w:r>
          </w:p>
          <w:p w14:paraId="4B41A681" w14:textId="3DE55590" w:rsidR="009D108B" w:rsidRDefault="009D108B" w:rsidP="00287379">
            <w:pPr>
              <w:rPr>
                <w:rFonts w:ascii="Arial Narrow" w:eastAsiaTheme="minorEastAsia" w:hAnsi="Arial Narrow" w:cs="Times"/>
                <w:sz w:val="18"/>
                <w:szCs w:val="18"/>
                <w:lang w:eastAsia="en-AU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Leadership</w:t>
            </w:r>
            <w:r w:rsidRPr="00F77A5C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="00AB477B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 w:rsidRPr="00454F64">
              <w:rPr>
                <w:rFonts w:ascii="Arial" w:eastAsiaTheme="minorEastAsia" w:hAnsi="Arial" w:cs="Arial"/>
                <w:sz w:val="20"/>
                <w:szCs w:val="20"/>
              </w:rPr>
              <w:t>Works as supportive and co-operative team member.</w:t>
            </w:r>
            <w:r>
              <w:rPr>
                <w:rFonts w:ascii="Arial Narrow" w:eastAsiaTheme="minorEastAsia" w:hAnsi="Arial Narrow" w:cs="Times"/>
                <w:sz w:val="18"/>
                <w:szCs w:val="18"/>
                <w:lang w:eastAsia="en-AU"/>
              </w:rPr>
              <w:t xml:space="preserve"> </w:t>
            </w:r>
          </w:p>
          <w:p w14:paraId="02A9970B" w14:textId="0DBD6806" w:rsidR="009D108B" w:rsidRDefault="009D108B" w:rsidP="0028737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B0DA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Proacti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ve</w:t>
            </w:r>
            <w:r w:rsidRPr="000B0DA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- </w:t>
            </w:r>
            <w:r w:rsidRPr="000B0DA9">
              <w:rPr>
                <w:rFonts w:ascii="Arial" w:hAnsi="Arial" w:cs="Arial"/>
                <w:sz w:val="20"/>
                <w:szCs w:val="20"/>
                <w:lang w:val="en-US"/>
              </w:rPr>
              <w:t xml:space="preserve">Creates opportunities and </w:t>
            </w:r>
            <w:proofErr w:type="spellStart"/>
            <w:r w:rsidRPr="000B0DA9">
              <w:rPr>
                <w:rFonts w:ascii="Arial" w:hAnsi="Arial" w:cs="Arial"/>
                <w:sz w:val="20"/>
                <w:szCs w:val="20"/>
                <w:lang w:val="en-US"/>
              </w:rPr>
              <w:t>minimises</w:t>
            </w:r>
            <w:proofErr w:type="spellEnd"/>
            <w:r w:rsidRPr="000B0DA9">
              <w:rPr>
                <w:rFonts w:ascii="Arial" w:hAnsi="Arial" w:cs="Arial"/>
                <w:sz w:val="20"/>
                <w:szCs w:val="20"/>
                <w:lang w:val="en-US"/>
              </w:rPr>
              <w:t xml:space="preserve"> potential problems by anticipating and preparing in advance.</w:t>
            </w:r>
          </w:p>
          <w:p w14:paraId="13C23837" w14:textId="2E22F27D" w:rsidR="009D108B" w:rsidRPr="000B0DA9" w:rsidRDefault="009D108B" w:rsidP="0028737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Communication - </w:t>
            </w:r>
            <w:r w:rsidRPr="000B0DA9">
              <w:rPr>
                <w:rFonts w:ascii="Arial" w:eastAsiaTheme="minorEastAsia" w:hAnsi="Arial" w:cs="Arial"/>
                <w:sz w:val="20"/>
                <w:szCs w:val="20"/>
              </w:rPr>
              <w:t>Confidently presents messages in a clear, concise and articulate manner using the most appropriate medium.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73E79360" w14:textId="78E8B8D1" w:rsidR="009D108B" w:rsidRDefault="009D108B" w:rsidP="00287379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Nurtures Relationships</w:t>
            </w:r>
            <w:r w:rsidRPr="0024103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>–</w:t>
            </w:r>
            <w:r w:rsidRPr="0039133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419E0">
              <w:rPr>
                <w:rFonts w:ascii="Arial" w:hAnsi="Arial" w:cs="Arial"/>
                <w:sz w:val="20"/>
                <w:szCs w:val="20"/>
                <w:lang w:val="en-US"/>
              </w:rPr>
              <w:t xml:space="preserve">Builds and sustains positive relationships. </w:t>
            </w:r>
            <w:proofErr w:type="gramStart"/>
            <w:r w:rsidRPr="001419E0">
              <w:rPr>
                <w:rFonts w:ascii="Arial" w:hAnsi="Arial" w:cs="Arial"/>
                <w:sz w:val="20"/>
                <w:szCs w:val="20"/>
                <w:lang w:val="en-US"/>
              </w:rPr>
              <w:t>Responds under</w:t>
            </w:r>
            <w:proofErr w:type="gramEnd"/>
            <w:r w:rsidRPr="001419E0">
              <w:rPr>
                <w:rFonts w:ascii="Arial" w:hAnsi="Arial" w:cs="Arial"/>
                <w:sz w:val="20"/>
                <w:szCs w:val="20"/>
                <w:lang w:val="en-US"/>
              </w:rPr>
              <w:t xml:space="preserve"> direction </w:t>
            </w:r>
            <w:proofErr w:type="gramStart"/>
            <w:r w:rsidRPr="001419E0">
              <w:rPr>
                <w:rFonts w:ascii="Arial" w:hAnsi="Arial" w:cs="Arial"/>
                <w:sz w:val="20"/>
                <w:szCs w:val="20"/>
                <w:lang w:val="en-US"/>
              </w:rPr>
              <w:t>to</w:t>
            </w:r>
            <w:proofErr w:type="gramEnd"/>
            <w:r w:rsidRPr="001419E0">
              <w:rPr>
                <w:rFonts w:ascii="Arial" w:hAnsi="Arial" w:cs="Arial"/>
                <w:sz w:val="20"/>
                <w:szCs w:val="20"/>
                <w:lang w:val="en-US"/>
              </w:rPr>
              <w:t xml:space="preserve"> changes in client needs and expectations.</w:t>
            </w:r>
            <w:r w:rsidRPr="00391333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  <w:p w14:paraId="452B48E4" w14:textId="2C6A32CF" w:rsidR="009D108B" w:rsidRPr="00DE7D5B" w:rsidRDefault="009D108B" w:rsidP="0028737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54F64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  <w:lang w:val="en-US"/>
              </w:rPr>
              <w:t xml:space="preserve">Professionalism&amp; Accountability- </w:t>
            </w:r>
            <w:r w:rsidRPr="00454F64">
              <w:rPr>
                <w:rFonts w:ascii="Arial" w:hAnsi="Arial" w:cs="Arial"/>
                <w:sz w:val="20"/>
                <w:szCs w:val="20"/>
                <w:lang w:val="en-US"/>
              </w:rPr>
              <w:t xml:space="preserve">Takes responsibility for own work tasks, utilises the specialist expertise of others within </w:t>
            </w:r>
            <w:r w:rsidR="00AB477B">
              <w:rPr>
                <w:rFonts w:ascii="Arial" w:hAnsi="Arial" w:cs="Arial"/>
                <w:sz w:val="20"/>
                <w:szCs w:val="20"/>
                <w:lang w:val="en-US"/>
              </w:rPr>
              <w:t>HHR</w:t>
            </w:r>
            <w:r w:rsidRPr="00454F64">
              <w:rPr>
                <w:rFonts w:ascii="Arial" w:hAnsi="Arial" w:cs="Arial"/>
                <w:sz w:val="20"/>
                <w:szCs w:val="20"/>
                <w:lang w:val="en-US"/>
              </w:rPr>
              <w:t xml:space="preserve"> and contributes own expertise to achieve outcomes for the business unit.</w:t>
            </w:r>
          </w:p>
        </w:tc>
      </w:tr>
    </w:tbl>
    <w:p w14:paraId="452B48E6" w14:textId="77777777" w:rsidR="00921064" w:rsidRPr="00A67E10" w:rsidRDefault="00921064" w:rsidP="00A67E10">
      <w:pPr>
        <w:rPr>
          <w:rFonts w:ascii="Arial" w:hAnsi="Arial" w:cs="Arial"/>
          <w:sz w:val="2"/>
          <w:szCs w:val="2"/>
        </w:rPr>
      </w:pPr>
    </w:p>
    <w:sectPr w:rsidR="00921064" w:rsidRPr="00A67E10" w:rsidSect="00431469">
      <w:pgSz w:w="11906" w:h="16838"/>
      <w:pgMar w:top="720" w:right="720" w:bottom="720" w:left="720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0464B" w14:textId="77777777" w:rsidR="00BD4AD4" w:rsidRDefault="00BD4AD4" w:rsidP="009F3CD9">
      <w:r>
        <w:separator/>
      </w:r>
    </w:p>
  </w:endnote>
  <w:endnote w:type="continuationSeparator" w:id="0">
    <w:p w14:paraId="646C79FC" w14:textId="77777777" w:rsidR="00BD4AD4" w:rsidRDefault="00BD4AD4" w:rsidP="009F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D834E" w14:textId="77777777" w:rsidR="00BD4AD4" w:rsidRDefault="00BD4AD4" w:rsidP="009F3CD9">
      <w:r>
        <w:separator/>
      </w:r>
    </w:p>
  </w:footnote>
  <w:footnote w:type="continuationSeparator" w:id="0">
    <w:p w14:paraId="6087D070" w14:textId="77777777" w:rsidR="00BD4AD4" w:rsidRDefault="00BD4AD4" w:rsidP="009F3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A45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B4AD1"/>
    <w:multiLevelType w:val="hybridMultilevel"/>
    <w:tmpl w:val="16F4ED5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EA098C"/>
    <w:multiLevelType w:val="hybridMultilevel"/>
    <w:tmpl w:val="D1BCBE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E2009"/>
    <w:multiLevelType w:val="hybridMultilevel"/>
    <w:tmpl w:val="E8BE6AC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5479C"/>
    <w:multiLevelType w:val="hybridMultilevel"/>
    <w:tmpl w:val="F33A9B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C4FE1"/>
    <w:multiLevelType w:val="multilevel"/>
    <w:tmpl w:val="E926F16A"/>
    <w:lvl w:ilvl="0">
      <w:start w:val="1"/>
      <w:numFmt w:val="bullet"/>
      <w:pStyle w:val="Bullet1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b/>
        <w:color w:val="004083"/>
        <w:sz w:val="19"/>
      </w:rPr>
    </w:lvl>
    <w:lvl w:ilvl="1">
      <w:start w:val="1"/>
      <w:numFmt w:val="bullet"/>
      <w:lvlText w:val=""/>
      <w:lvlJc w:val="left"/>
      <w:pPr>
        <w:tabs>
          <w:tab w:val="num" w:pos="1440"/>
        </w:tabs>
        <w:ind w:left="1440" w:hanging="720"/>
      </w:pPr>
      <w:rPr>
        <w:rFonts w:ascii="Wingdings 3" w:hAnsi="Wingdings 3" w:hint="default"/>
        <w:b/>
        <w:i w:val="0"/>
        <w:color w:val="004083"/>
        <w:sz w:val="18"/>
      </w:rPr>
    </w:lvl>
    <w:lvl w:ilvl="2">
      <w:start w:val="1"/>
      <w:numFmt w:val="bullet"/>
      <w:pStyle w:val="Bullet3"/>
      <w:lvlText w:val=""/>
      <w:lvlJc w:val="left"/>
      <w:pPr>
        <w:tabs>
          <w:tab w:val="num" w:pos="2160"/>
        </w:tabs>
        <w:ind w:left="2160" w:hanging="720"/>
      </w:pPr>
      <w:rPr>
        <w:rFonts w:ascii="Wingdings 3" w:hAnsi="Wingdings 3" w:hint="default"/>
        <w:b/>
        <w:i w:val="0"/>
        <w:color w:val="004083"/>
        <w:sz w:val="16"/>
      </w:rPr>
    </w:lvl>
    <w:lvl w:ilvl="3">
      <w:start w:val="1"/>
      <w:numFmt w:val="decimal"/>
      <w:lvlText w:val="(%4)"/>
      <w:lvlJc w:val="left"/>
      <w:pPr>
        <w:tabs>
          <w:tab w:val="num" w:pos="3957"/>
        </w:tabs>
        <w:ind w:left="504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677"/>
        </w:tabs>
        <w:ind w:left="576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397"/>
        </w:tabs>
        <w:ind w:left="64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17"/>
        </w:tabs>
        <w:ind w:left="72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37"/>
        </w:tabs>
        <w:ind w:left="79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57"/>
        </w:tabs>
        <w:ind w:left="8640" w:hanging="720"/>
      </w:pPr>
      <w:rPr>
        <w:rFonts w:hint="default"/>
      </w:rPr>
    </w:lvl>
  </w:abstractNum>
  <w:abstractNum w:abstractNumId="6" w15:restartNumberingAfterBreak="0">
    <w:nsid w:val="1402483E"/>
    <w:multiLevelType w:val="hybridMultilevel"/>
    <w:tmpl w:val="46E4E6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2596"/>
    <w:multiLevelType w:val="hybridMultilevel"/>
    <w:tmpl w:val="5328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16E0D"/>
    <w:multiLevelType w:val="hybridMultilevel"/>
    <w:tmpl w:val="7AEC2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520EB"/>
    <w:multiLevelType w:val="hybridMultilevel"/>
    <w:tmpl w:val="168C71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507120"/>
    <w:multiLevelType w:val="hybridMultilevel"/>
    <w:tmpl w:val="4EC8BEE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1442C2"/>
    <w:multiLevelType w:val="hybridMultilevel"/>
    <w:tmpl w:val="7A6621A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C868DD"/>
    <w:multiLevelType w:val="hybridMultilevel"/>
    <w:tmpl w:val="0C86E4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511F2"/>
    <w:multiLevelType w:val="hybridMultilevel"/>
    <w:tmpl w:val="8410D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7E3781"/>
    <w:multiLevelType w:val="hybridMultilevel"/>
    <w:tmpl w:val="8CC4B41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FBF5FAF"/>
    <w:multiLevelType w:val="hybridMultilevel"/>
    <w:tmpl w:val="FC120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E21C0C"/>
    <w:multiLevelType w:val="hybridMultilevel"/>
    <w:tmpl w:val="EBE66A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B25D3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8727D"/>
    <w:multiLevelType w:val="hybridMultilevel"/>
    <w:tmpl w:val="E03ACC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947E0"/>
    <w:multiLevelType w:val="hybridMultilevel"/>
    <w:tmpl w:val="470E4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2308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3156465">
    <w:abstractNumId w:val="12"/>
  </w:num>
  <w:num w:numId="3" w16cid:durableId="291131141">
    <w:abstractNumId w:val="10"/>
  </w:num>
  <w:num w:numId="4" w16cid:durableId="2144038889">
    <w:abstractNumId w:val="4"/>
  </w:num>
  <w:num w:numId="5" w16cid:durableId="410127092">
    <w:abstractNumId w:val="17"/>
  </w:num>
  <w:num w:numId="6" w16cid:durableId="1331249897">
    <w:abstractNumId w:val="8"/>
  </w:num>
  <w:num w:numId="7" w16cid:durableId="1139375536">
    <w:abstractNumId w:val="0"/>
  </w:num>
  <w:num w:numId="8" w16cid:durableId="203251265">
    <w:abstractNumId w:val="13"/>
  </w:num>
  <w:num w:numId="9" w16cid:durableId="1458714696">
    <w:abstractNumId w:val="7"/>
  </w:num>
  <w:num w:numId="10" w16cid:durableId="290480914">
    <w:abstractNumId w:val="14"/>
  </w:num>
  <w:num w:numId="11" w16cid:durableId="456224483">
    <w:abstractNumId w:val="18"/>
  </w:num>
  <w:num w:numId="12" w16cid:durableId="1500921853">
    <w:abstractNumId w:val="16"/>
  </w:num>
  <w:num w:numId="13" w16cid:durableId="1134174930">
    <w:abstractNumId w:val="15"/>
  </w:num>
  <w:num w:numId="14" w16cid:durableId="55129150">
    <w:abstractNumId w:val="5"/>
  </w:num>
  <w:num w:numId="15" w16cid:durableId="1943370345">
    <w:abstractNumId w:val="9"/>
  </w:num>
  <w:num w:numId="16" w16cid:durableId="1186017688">
    <w:abstractNumId w:val="1"/>
  </w:num>
  <w:num w:numId="17" w16cid:durableId="1724021366">
    <w:abstractNumId w:val="11"/>
  </w:num>
  <w:num w:numId="18" w16cid:durableId="866484061">
    <w:abstractNumId w:val="3"/>
  </w:num>
  <w:num w:numId="19" w16cid:durableId="513959102">
    <w:abstractNumId w:val="2"/>
  </w:num>
  <w:num w:numId="20" w16cid:durableId="16949895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064"/>
    <w:rsid w:val="00002862"/>
    <w:rsid w:val="00016A0D"/>
    <w:rsid w:val="00016FE4"/>
    <w:rsid w:val="00034B14"/>
    <w:rsid w:val="00035465"/>
    <w:rsid w:val="000362AE"/>
    <w:rsid w:val="0005448F"/>
    <w:rsid w:val="00071A13"/>
    <w:rsid w:val="00071AE5"/>
    <w:rsid w:val="00074087"/>
    <w:rsid w:val="000A0540"/>
    <w:rsid w:val="000B0DA9"/>
    <w:rsid w:val="000B24A8"/>
    <w:rsid w:val="000D0345"/>
    <w:rsid w:val="000D742D"/>
    <w:rsid w:val="000E0646"/>
    <w:rsid w:val="000E2962"/>
    <w:rsid w:val="00106262"/>
    <w:rsid w:val="0011093A"/>
    <w:rsid w:val="00115A6E"/>
    <w:rsid w:val="00141203"/>
    <w:rsid w:val="001419E0"/>
    <w:rsid w:val="00146587"/>
    <w:rsid w:val="00164FA9"/>
    <w:rsid w:val="0016628B"/>
    <w:rsid w:val="00166F9F"/>
    <w:rsid w:val="001676F1"/>
    <w:rsid w:val="00174BA8"/>
    <w:rsid w:val="00187326"/>
    <w:rsid w:val="00193AFE"/>
    <w:rsid w:val="001A65D3"/>
    <w:rsid w:val="001D15A5"/>
    <w:rsid w:val="0022126A"/>
    <w:rsid w:val="002224E9"/>
    <w:rsid w:val="002345A1"/>
    <w:rsid w:val="002352CA"/>
    <w:rsid w:val="00235413"/>
    <w:rsid w:val="00241039"/>
    <w:rsid w:val="0025420E"/>
    <w:rsid w:val="00280006"/>
    <w:rsid w:val="00287379"/>
    <w:rsid w:val="00292DC0"/>
    <w:rsid w:val="00297B3C"/>
    <w:rsid w:val="002C1DAD"/>
    <w:rsid w:val="002E1E46"/>
    <w:rsid w:val="002E49AE"/>
    <w:rsid w:val="002F0CE0"/>
    <w:rsid w:val="002F6F75"/>
    <w:rsid w:val="003107B6"/>
    <w:rsid w:val="00337D9F"/>
    <w:rsid w:val="003440F1"/>
    <w:rsid w:val="0035397F"/>
    <w:rsid w:val="00377F13"/>
    <w:rsid w:val="0038394B"/>
    <w:rsid w:val="00384A7D"/>
    <w:rsid w:val="003A510C"/>
    <w:rsid w:val="003B387F"/>
    <w:rsid w:val="003B7AEB"/>
    <w:rsid w:val="003C2ADA"/>
    <w:rsid w:val="003C45F5"/>
    <w:rsid w:val="003F363D"/>
    <w:rsid w:val="00410C7B"/>
    <w:rsid w:val="00431469"/>
    <w:rsid w:val="004402B2"/>
    <w:rsid w:val="0044657D"/>
    <w:rsid w:val="00454F64"/>
    <w:rsid w:val="00457BD5"/>
    <w:rsid w:val="00463F29"/>
    <w:rsid w:val="00486C4F"/>
    <w:rsid w:val="004870B5"/>
    <w:rsid w:val="004904B6"/>
    <w:rsid w:val="0049198F"/>
    <w:rsid w:val="004A4779"/>
    <w:rsid w:val="004A5953"/>
    <w:rsid w:val="004A7F35"/>
    <w:rsid w:val="004B1BD6"/>
    <w:rsid w:val="004B6AF5"/>
    <w:rsid w:val="004C22F3"/>
    <w:rsid w:val="004D12ED"/>
    <w:rsid w:val="004E5DBF"/>
    <w:rsid w:val="004F431E"/>
    <w:rsid w:val="004F5330"/>
    <w:rsid w:val="00500D22"/>
    <w:rsid w:val="00511976"/>
    <w:rsid w:val="00515DA4"/>
    <w:rsid w:val="00525322"/>
    <w:rsid w:val="00532ADD"/>
    <w:rsid w:val="005573F5"/>
    <w:rsid w:val="005644CB"/>
    <w:rsid w:val="0056695F"/>
    <w:rsid w:val="00567F52"/>
    <w:rsid w:val="005749A6"/>
    <w:rsid w:val="00580947"/>
    <w:rsid w:val="005876A9"/>
    <w:rsid w:val="00596259"/>
    <w:rsid w:val="005A0867"/>
    <w:rsid w:val="005A6A9F"/>
    <w:rsid w:val="005B5E53"/>
    <w:rsid w:val="005D58B6"/>
    <w:rsid w:val="005E3E97"/>
    <w:rsid w:val="00615C02"/>
    <w:rsid w:val="0063696F"/>
    <w:rsid w:val="006460A6"/>
    <w:rsid w:val="00650147"/>
    <w:rsid w:val="00660D5A"/>
    <w:rsid w:val="0069115F"/>
    <w:rsid w:val="006947F4"/>
    <w:rsid w:val="00695FB6"/>
    <w:rsid w:val="006A7E69"/>
    <w:rsid w:val="006B5F21"/>
    <w:rsid w:val="006D35AF"/>
    <w:rsid w:val="0070087A"/>
    <w:rsid w:val="00707562"/>
    <w:rsid w:val="00722F16"/>
    <w:rsid w:val="00732963"/>
    <w:rsid w:val="007501EF"/>
    <w:rsid w:val="00753897"/>
    <w:rsid w:val="00765E01"/>
    <w:rsid w:val="0078383F"/>
    <w:rsid w:val="00793D3B"/>
    <w:rsid w:val="007A30DD"/>
    <w:rsid w:val="007A56E3"/>
    <w:rsid w:val="007B0926"/>
    <w:rsid w:val="007B52E1"/>
    <w:rsid w:val="007C0CB0"/>
    <w:rsid w:val="007C149B"/>
    <w:rsid w:val="007F3993"/>
    <w:rsid w:val="007F51D7"/>
    <w:rsid w:val="008005BA"/>
    <w:rsid w:val="00801EC5"/>
    <w:rsid w:val="00810A44"/>
    <w:rsid w:val="00816B62"/>
    <w:rsid w:val="0083437A"/>
    <w:rsid w:val="00837FF2"/>
    <w:rsid w:val="00851443"/>
    <w:rsid w:val="00852582"/>
    <w:rsid w:val="008604C4"/>
    <w:rsid w:val="00863EA8"/>
    <w:rsid w:val="00873B4A"/>
    <w:rsid w:val="00882C24"/>
    <w:rsid w:val="00892818"/>
    <w:rsid w:val="008960E9"/>
    <w:rsid w:val="00896468"/>
    <w:rsid w:val="008B5E59"/>
    <w:rsid w:val="008F2630"/>
    <w:rsid w:val="009156E6"/>
    <w:rsid w:val="00921064"/>
    <w:rsid w:val="00923F90"/>
    <w:rsid w:val="00933FD2"/>
    <w:rsid w:val="009477F1"/>
    <w:rsid w:val="00957E64"/>
    <w:rsid w:val="00965D6F"/>
    <w:rsid w:val="00974874"/>
    <w:rsid w:val="009801AA"/>
    <w:rsid w:val="009963D4"/>
    <w:rsid w:val="00996485"/>
    <w:rsid w:val="009B2887"/>
    <w:rsid w:val="009B4803"/>
    <w:rsid w:val="009B4A2C"/>
    <w:rsid w:val="009D108B"/>
    <w:rsid w:val="009D3E51"/>
    <w:rsid w:val="009F3CD9"/>
    <w:rsid w:val="00A31B7F"/>
    <w:rsid w:val="00A36A81"/>
    <w:rsid w:val="00A47612"/>
    <w:rsid w:val="00A54D2D"/>
    <w:rsid w:val="00A67E10"/>
    <w:rsid w:val="00A7442E"/>
    <w:rsid w:val="00A76585"/>
    <w:rsid w:val="00A81B69"/>
    <w:rsid w:val="00A84283"/>
    <w:rsid w:val="00A91185"/>
    <w:rsid w:val="00AB0D39"/>
    <w:rsid w:val="00AB477B"/>
    <w:rsid w:val="00AD084E"/>
    <w:rsid w:val="00AD150B"/>
    <w:rsid w:val="00B009FD"/>
    <w:rsid w:val="00B26BA2"/>
    <w:rsid w:val="00B4353B"/>
    <w:rsid w:val="00B617AD"/>
    <w:rsid w:val="00B73819"/>
    <w:rsid w:val="00B779C5"/>
    <w:rsid w:val="00B77AF6"/>
    <w:rsid w:val="00B97947"/>
    <w:rsid w:val="00BA0834"/>
    <w:rsid w:val="00BA24A9"/>
    <w:rsid w:val="00BA31DA"/>
    <w:rsid w:val="00BB3C50"/>
    <w:rsid w:val="00BB3F68"/>
    <w:rsid w:val="00BC4040"/>
    <w:rsid w:val="00BD4AD4"/>
    <w:rsid w:val="00BE3029"/>
    <w:rsid w:val="00BF134F"/>
    <w:rsid w:val="00C03701"/>
    <w:rsid w:val="00C05451"/>
    <w:rsid w:val="00C100C9"/>
    <w:rsid w:val="00C20492"/>
    <w:rsid w:val="00C2779B"/>
    <w:rsid w:val="00C37562"/>
    <w:rsid w:val="00C4140C"/>
    <w:rsid w:val="00C442CE"/>
    <w:rsid w:val="00C56C5C"/>
    <w:rsid w:val="00C76166"/>
    <w:rsid w:val="00CA336C"/>
    <w:rsid w:val="00CE57D8"/>
    <w:rsid w:val="00CF067F"/>
    <w:rsid w:val="00CF4FF1"/>
    <w:rsid w:val="00D22395"/>
    <w:rsid w:val="00D26D92"/>
    <w:rsid w:val="00D51A0F"/>
    <w:rsid w:val="00D536E9"/>
    <w:rsid w:val="00D57541"/>
    <w:rsid w:val="00D57970"/>
    <w:rsid w:val="00D62DEC"/>
    <w:rsid w:val="00D757DB"/>
    <w:rsid w:val="00D7735A"/>
    <w:rsid w:val="00DA3625"/>
    <w:rsid w:val="00DA6EAA"/>
    <w:rsid w:val="00DB20B0"/>
    <w:rsid w:val="00DE7D5B"/>
    <w:rsid w:val="00E00940"/>
    <w:rsid w:val="00E00F86"/>
    <w:rsid w:val="00E05975"/>
    <w:rsid w:val="00E06AC8"/>
    <w:rsid w:val="00E54EB4"/>
    <w:rsid w:val="00E65362"/>
    <w:rsid w:val="00E74079"/>
    <w:rsid w:val="00E8027A"/>
    <w:rsid w:val="00E903AF"/>
    <w:rsid w:val="00E97322"/>
    <w:rsid w:val="00EB2034"/>
    <w:rsid w:val="00EC04B8"/>
    <w:rsid w:val="00EE08D6"/>
    <w:rsid w:val="00EE4BF3"/>
    <w:rsid w:val="00EF431F"/>
    <w:rsid w:val="00F06A13"/>
    <w:rsid w:val="00F14ED3"/>
    <w:rsid w:val="00F26AE3"/>
    <w:rsid w:val="00F300C5"/>
    <w:rsid w:val="00F519C9"/>
    <w:rsid w:val="00F713C5"/>
    <w:rsid w:val="00F815CD"/>
    <w:rsid w:val="00FA3B31"/>
    <w:rsid w:val="00FB202E"/>
    <w:rsid w:val="00FC07A4"/>
    <w:rsid w:val="00FC14BC"/>
    <w:rsid w:val="00FC15FB"/>
    <w:rsid w:val="00FE0C40"/>
    <w:rsid w:val="00FF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2B48B5"/>
  <w15:docId w15:val="{65F38433-4467-4BFE-9993-4AA9225F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06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064"/>
    <w:pPr>
      <w:ind w:left="720"/>
    </w:pPr>
  </w:style>
  <w:style w:type="paragraph" w:customStyle="1" w:styleId="Default">
    <w:name w:val="Default"/>
    <w:rsid w:val="009210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AD084E"/>
    <w:pPr>
      <w:spacing w:after="0" w:line="240" w:lineRule="auto"/>
    </w:pPr>
    <w:rPr>
      <w:rFonts w:ascii="Calibri" w:eastAsia="Calibri" w:hAnsi="Calibri" w:cs="Times New Roman"/>
      <w:sz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99"/>
    <w:qFormat/>
    <w:rsid w:val="004A595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A5953"/>
    <w:rPr>
      <w:rFonts w:ascii="Calibri" w:eastAsia="Times New Roman" w:hAnsi="Calibri" w:cs="Times New Roman"/>
      <w:lang w:val="en-US"/>
    </w:rPr>
  </w:style>
  <w:style w:type="paragraph" w:customStyle="1" w:styleId="Bullet1">
    <w:name w:val="Bullet 1"/>
    <w:basedOn w:val="BodyText"/>
    <w:link w:val="Bullet1Char"/>
    <w:qFormat/>
    <w:locked/>
    <w:rsid w:val="00BA31DA"/>
    <w:pPr>
      <w:numPr>
        <w:numId w:val="14"/>
      </w:numPr>
      <w:spacing w:before="120" w:after="0"/>
    </w:pPr>
    <w:rPr>
      <w:rFonts w:ascii="Arial" w:eastAsia="Times New Roman" w:hAnsi="Arial"/>
    </w:rPr>
  </w:style>
  <w:style w:type="character" w:customStyle="1" w:styleId="Bullet1Char">
    <w:name w:val="Bullet 1 Char"/>
    <w:link w:val="Bullet1"/>
    <w:rsid w:val="00BA31DA"/>
    <w:rPr>
      <w:rFonts w:ascii="Arial" w:eastAsia="Times New Roman" w:hAnsi="Arial" w:cs="Times New Roman"/>
    </w:rPr>
  </w:style>
  <w:style w:type="paragraph" w:customStyle="1" w:styleId="Bullet3">
    <w:name w:val="Bullet 3"/>
    <w:basedOn w:val="Normal"/>
    <w:autoRedefine/>
    <w:unhideWhenUsed/>
    <w:qFormat/>
    <w:locked/>
    <w:rsid w:val="00BA31DA"/>
    <w:pPr>
      <w:numPr>
        <w:ilvl w:val="2"/>
        <w:numId w:val="14"/>
      </w:numPr>
      <w:spacing w:before="120" w:after="120"/>
    </w:pPr>
    <w:rPr>
      <w:rFonts w:ascii="Arial" w:eastAsia="Times New Roman" w:hAnsi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BA31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31DA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0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0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CD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CD9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9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6c4a11-b124-4cd3-a237-75e29c54d891" xsi:nil="true"/>
    <lcf76f155ced4ddcb4097134ff3c332f xmlns="d1939448-a788-41ce-b95d-05fa19d63ef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8355340AB6154A982022AB246C1DCF" ma:contentTypeVersion="17" ma:contentTypeDescription="Create a new document." ma:contentTypeScope="" ma:versionID="5acd45c1dc87ed7664e23a8da69869db">
  <xsd:schema xmlns:xsd="http://www.w3.org/2001/XMLSchema" xmlns:xs="http://www.w3.org/2001/XMLSchema" xmlns:p="http://schemas.microsoft.com/office/2006/metadata/properties" xmlns:ns2="d1939448-a788-41ce-b95d-05fa19d63efe" xmlns:ns3="7e6c4a11-b124-4cd3-a237-75e29c54d891" targetNamespace="http://schemas.microsoft.com/office/2006/metadata/properties" ma:root="true" ma:fieldsID="0150d0fc2f4e018cf6d96f9b4cd8a49f" ns2:_="" ns3:_="">
    <xsd:import namespace="d1939448-a788-41ce-b95d-05fa19d63efe"/>
    <xsd:import namespace="7e6c4a11-b124-4cd3-a237-75e29c54d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39448-a788-41ce-b95d-05fa19d63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06aaa69-1140-4371-a5d0-d2d5b4e659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c4a11-b124-4cd3-a237-75e29c54d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df41bb1-e6b9-4483-bd42-94f32f65ebad}" ma:internalName="TaxCatchAll" ma:showField="CatchAllData" ma:web="7e6c4a11-b124-4cd3-a237-75e29c54d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FDE4AA-6268-42D9-B135-3CEA8CD8EECF}">
  <ds:schemaRefs>
    <ds:schemaRef ds:uri="http://schemas.microsoft.com/office/2006/metadata/properties"/>
    <ds:schemaRef ds:uri="http://schemas.microsoft.com/office/infopath/2007/PartnerControls"/>
    <ds:schemaRef ds:uri="7e6c4a11-b124-4cd3-a237-75e29c54d891"/>
    <ds:schemaRef ds:uri="d1939448-a788-41ce-b95d-05fa19d63efe"/>
  </ds:schemaRefs>
</ds:datastoreItem>
</file>

<file path=customXml/itemProps2.xml><?xml version="1.0" encoding="utf-8"?>
<ds:datastoreItem xmlns:ds="http://schemas.openxmlformats.org/officeDocument/2006/customXml" ds:itemID="{49591DDA-AC84-4ECC-9779-1B410A2788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F1E9D3-64B1-4C1D-A188-4886DCF0F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39448-a788-41ce-b95d-05fa19d63efe"/>
    <ds:schemaRef ds:uri="7e6c4a11-b124-4cd3-a237-75e29c54d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de73626-6518-4c0e-9415-fbcaa5c997f5}" enabled="0" method="" siteId="{fde73626-6518-4c0e-9415-fbcaa5c997f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Housing Ltd (CHVL)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Birkefeld</dc:creator>
  <cp:keywords/>
  <dc:description/>
  <cp:lastModifiedBy>Terri Mckeown</cp:lastModifiedBy>
  <cp:revision>4</cp:revision>
  <cp:lastPrinted>2025-01-08T03:31:00Z</cp:lastPrinted>
  <dcterms:created xsi:type="dcterms:W3CDTF">2026-04-13T09:14:00Z</dcterms:created>
  <dcterms:modified xsi:type="dcterms:W3CDTF">2026-04-14T23:38:00Z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0x0101003F8355340AB6154A982022AB246C1DCF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